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3CB" w:rsidRPr="00F823CB" w:rsidRDefault="00F823CB" w:rsidP="00F823CB">
      <w:pPr>
        <w:spacing w:after="0" w:line="260" w:lineRule="atLeast"/>
        <w:rPr>
          <w:rFonts w:ascii="Verdana" w:eastAsia="Times New Roman" w:hAnsi="Verdana" w:cs="Times New Roman"/>
          <w:color w:val="000000"/>
          <w:sz w:val="17"/>
          <w:szCs w:val="17"/>
          <w:lang w:eastAsia="pl-PL"/>
        </w:rPr>
      </w:pPr>
      <w:r w:rsidRPr="00F823CB">
        <w:rPr>
          <w:rFonts w:ascii="Verdana" w:eastAsia="Times New Roman" w:hAnsi="Verdana" w:cs="Times New Roman"/>
          <w:color w:val="000000"/>
          <w:sz w:val="17"/>
          <w:szCs w:val="17"/>
          <w:lang w:eastAsia="pl-PL"/>
        </w:rPr>
        <w:t>Adres strony internetowej, na której Zamawiający udostępnia Specyfikację Istotnych Warunków Zamówienia:</w:t>
      </w:r>
    </w:p>
    <w:p w:rsidR="00F823CB" w:rsidRPr="00F823CB" w:rsidRDefault="00F823CB" w:rsidP="00F823CB">
      <w:pPr>
        <w:spacing w:after="240" w:line="260" w:lineRule="atLeast"/>
        <w:rPr>
          <w:rFonts w:ascii="Times New Roman" w:eastAsia="Times New Roman" w:hAnsi="Times New Roman" w:cs="Times New Roman"/>
          <w:sz w:val="24"/>
          <w:szCs w:val="24"/>
          <w:lang w:eastAsia="pl-PL"/>
        </w:rPr>
      </w:pPr>
      <w:hyperlink r:id="rId5" w:tgtFrame="_blank" w:history="1">
        <w:r w:rsidRPr="00F823CB">
          <w:rPr>
            <w:rFonts w:ascii="Verdana" w:eastAsia="Times New Roman" w:hAnsi="Verdana" w:cs="Times New Roman"/>
            <w:b/>
            <w:bCs/>
            <w:color w:val="FF0000"/>
            <w:sz w:val="17"/>
            <w:szCs w:val="17"/>
            <w:lang w:eastAsia="pl-PL"/>
          </w:rPr>
          <w:t>bip.chopin.edu.pl/</w:t>
        </w:r>
      </w:hyperlink>
    </w:p>
    <w:p w:rsidR="00F823CB" w:rsidRPr="00F823CB" w:rsidRDefault="00F823CB" w:rsidP="00F823CB">
      <w:pPr>
        <w:spacing w:after="0" w:line="240" w:lineRule="auto"/>
        <w:rPr>
          <w:rFonts w:ascii="Times New Roman" w:eastAsia="Times New Roman" w:hAnsi="Times New Roman" w:cs="Times New Roman"/>
          <w:sz w:val="24"/>
          <w:szCs w:val="24"/>
          <w:lang w:eastAsia="pl-PL"/>
        </w:rPr>
      </w:pPr>
      <w:r w:rsidRPr="00F823CB">
        <w:rPr>
          <w:rFonts w:ascii="Times New Roman" w:eastAsia="Times New Roman" w:hAnsi="Times New Roman" w:cs="Times New Roman"/>
          <w:sz w:val="24"/>
          <w:szCs w:val="24"/>
          <w:lang w:eastAsia="pl-PL"/>
        </w:rPr>
        <w:pict>
          <v:rect id="_x0000_i1025" style="width:0;height:1.5pt" o:hrstd="t" o:hrnoshade="t" o:hr="t" fillcolor="black" stroked="f"/>
        </w:pict>
      </w:r>
    </w:p>
    <w:p w:rsidR="00F823CB" w:rsidRPr="00F823CB" w:rsidRDefault="00F823CB" w:rsidP="00F823CB">
      <w:pPr>
        <w:spacing w:after="280" w:line="420" w:lineRule="atLeast"/>
        <w:ind w:left="225"/>
        <w:jc w:val="center"/>
        <w:rPr>
          <w:rFonts w:ascii="Arial CE" w:eastAsia="Times New Roman" w:hAnsi="Arial CE" w:cs="Arial CE"/>
          <w:color w:val="000000"/>
          <w:sz w:val="28"/>
          <w:szCs w:val="28"/>
          <w:lang w:eastAsia="pl-PL"/>
        </w:rPr>
      </w:pPr>
      <w:r w:rsidRPr="00F823CB">
        <w:rPr>
          <w:rFonts w:ascii="Arial CE" w:eastAsia="Times New Roman" w:hAnsi="Arial CE" w:cs="Arial CE"/>
          <w:b/>
          <w:bCs/>
          <w:color w:val="000000"/>
          <w:sz w:val="28"/>
          <w:szCs w:val="28"/>
          <w:lang w:eastAsia="pl-PL"/>
        </w:rPr>
        <w:t>Warszawa: Wykonanie robót budowlanych na podstawie projektu modernizacji i nowej aranżacji toalet na poziomie -1 w budynku Uniwersytetu Muzycznego Fryderyka Chopina w Warszawie</w:t>
      </w:r>
      <w:r w:rsidRPr="00F823CB">
        <w:rPr>
          <w:rFonts w:ascii="Arial CE" w:eastAsia="Times New Roman" w:hAnsi="Arial CE" w:cs="Arial CE"/>
          <w:color w:val="000000"/>
          <w:sz w:val="28"/>
          <w:szCs w:val="28"/>
          <w:lang w:eastAsia="pl-PL"/>
        </w:rPr>
        <w:br/>
      </w:r>
      <w:r w:rsidRPr="00F823CB">
        <w:rPr>
          <w:rFonts w:ascii="Arial CE" w:eastAsia="Times New Roman" w:hAnsi="Arial CE" w:cs="Arial CE"/>
          <w:b/>
          <w:bCs/>
          <w:color w:val="000000"/>
          <w:sz w:val="28"/>
          <w:szCs w:val="28"/>
          <w:lang w:eastAsia="pl-PL"/>
        </w:rPr>
        <w:t>Numer ogłoszenia: 45769 - 2016; data zamieszczenia: 22.04.2016</w:t>
      </w:r>
      <w:r w:rsidRPr="00F823CB">
        <w:rPr>
          <w:rFonts w:ascii="Arial CE" w:eastAsia="Times New Roman" w:hAnsi="Arial CE" w:cs="Arial CE"/>
          <w:color w:val="000000"/>
          <w:sz w:val="28"/>
          <w:szCs w:val="28"/>
          <w:lang w:eastAsia="pl-PL"/>
        </w:rPr>
        <w:br/>
        <w:t>OGŁOSZENIE O ZAMÓWIENIU - roboty budowlane</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Zamieszczanie ogłoszenia:</w:t>
      </w:r>
      <w:r w:rsidRPr="00F823CB">
        <w:rPr>
          <w:rFonts w:ascii="Arial CE" w:eastAsia="Times New Roman" w:hAnsi="Arial CE" w:cs="Arial CE"/>
          <w:color w:val="000000"/>
          <w:sz w:val="20"/>
          <w:szCs w:val="20"/>
          <w:lang w:eastAsia="pl-PL"/>
        </w:rPr>
        <w:t> obowiązkowe.</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Ogłoszenie dotyczy:</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35"/>
        <w:gridCol w:w="4643"/>
      </w:tblGrid>
      <w:tr w:rsidR="00F823CB" w:rsidRPr="00F823CB" w:rsidTr="00F823C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823CB" w:rsidRPr="00F823CB" w:rsidRDefault="00F823CB" w:rsidP="00F823CB">
            <w:pPr>
              <w:spacing w:after="0" w:line="240" w:lineRule="auto"/>
              <w:jc w:val="center"/>
              <w:rPr>
                <w:rFonts w:ascii="Verdana" w:eastAsia="Times New Roman" w:hAnsi="Verdana" w:cs="Times New Roman"/>
                <w:color w:val="000000"/>
                <w:sz w:val="17"/>
                <w:szCs w:val="17"/>
                <w:lang w:eastAsia="pl-PL"/>
              </w:rPr>
            </w:pPr>
            <w:r w:rsidRPr="00F823CB">
              <w:rPr>
                <w:rFonts w:ascii="Verdana" w:eastAsia="Times New Roman" w:hAnsi="Verdana" w:cs="Times New Roman"/>
                <w:b/>
                <w:bCs/>
                <w:color w:val="000000"/>
                <w:sz w:val="17"/>
                <w:szCs w:val="17"/>
                <w:lang w:eastAsia="pl-PL"/>
              </w:rPr>
              <w:t>V</w:t>
            </w:r>
          </w:p>
        </w:tc>
        <w:tc>
          <w:tcPr>
            <w:tcW w:w="0" w:type="auto"/>
            <w:vAlign w:val="center"/>
            <w:hideMark/>
          </w:tcPr>
          <w:p w:rsidR="00F823CB" w:rsidRPr="00F823CB" w:rsidRDefault="00F823CB" w:rsidP="00F823CB">
            <w:pPr>
              <w:spacing w:after="0" w:line="240" w:lineRule="auto"/>
              <w:rPr>
                <w:rFonts w:ascii="Verdana" w:eastAsia="Times New Roman" w:hAnsi="Verdana" w:cs="Times New Roman"/>
                <w:color w:val="000000"/>
                <w:sz w:val="17"/>
                <w:szCs w:val="17"/>
                <w:lang w:eastAsia="pl-PL"/>
              </w:rPr>
            </w:pPr>
            <w:r w:rsidRPr="00F823CB">
              <w:rPr>
                <w:rFonts w:ascii="Verdana" w:eastAsia="Times New Roman" w:hAnsi="Verdana" w:cs="Times New Roman"/>
                <w:color w:val="000000"/>
                <w:sz w:val="17"/>
                <w:szCs w:val="17"/>
                <w:lang w:eastAsia="pl-PL"/>
              </w:rPr>
              <w:t>zamówienia publicznego</w:t>
            </w:r>
          </w:p>
        </w:tc>
      </w:tr>
      <w:tr w:rsidR="00F823CB" w:rsidRPr="00F823CB" w:rsidTr="00F823C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823CB" w:rsidRPr="00F823CB" w:rsidRDefault="00F823CB" w:rsidP="00F823CB">
            <w:pPr>
              <w:spacing w:after="0" w:line="240" w:lineRule="auto"/>
              <w:rPr>
                <w:rFonts w:ascii="Verdana" w:eastAsia="Times New Roman" w:hAnsi="Verdana" w:cs="Times New Roman"/>
                <w:color w:val="000000"/>
                <w:sz w:val="17"/>
                <w:szCs w:val="17"/>
                <w:lang w:eastAsia="pl-PL"/>
              </w:rPr>
            </w:pPr>
          </w:p>
        </w:tc>
        <w:tc>
          <w:tcPr>
            <w:tcW w:w="0" w:type="auto"/>
            <w:vAlign w:val="center"/>
            <w:hideMark/>
          </w:tcPr>
          <w:p w:rsidR="00F823CB" w:rsidRPr="00F823CB" w:rsidRDefault="00F823CB" w:rsidP="00F823CB">
            <w:pPr>
              <w:spacing w:after="0" w:line="240" w:lineRule="auto"/>
              <w:rPr>
                <w:rFonts w:ascii="Verdana" w:eastAsia="Times New Roman" w:hAnsi="Verdana" w:cs="Times New Roman"/>
                <w:color w:val="000000"/>
                <w:sz w:val="17"/>
                <w:szCs w:val="17"/>
                <w:lang w:eastAsia="pl-PL"/>
              </w:rPr>
            </w:pPr>
            <w:r w:rsidRPr="00F823CB">
              <w:rPr>
                <w:rFonts w:ascii="Verdana" w:eastAsia="Times New Roman" w:hAnsi="Verdana" w:cs="Times New Roman"/>
                <w:color w:val="000000"/>
                <w:sz w:val="17"/>
                <w:szCs w:val="17"/>
                <w:lang w:eastAsia="pl-PL"/>
              </w:rPr>
              <w:t>zawarcia umowy ramowej</w:t>
            </w:r>
          </w:p>
        </w:tc>
      </w:tr>
      <w:tr w:rsidR="00F823CB" w:rsidRPr="00F823CB" w:rsidTr="00F823CB">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823CB" w:rsidRPr="00F823CB" w:rsidRDefault="00F823CB" w:rsidP="00F823CB">
            <w:pPr>
              <w:spacing w:after="0" w:line="240" w:lineRule="auto"/>
              <w:rPr>
                <w:rFonts w:ascii="Verdana" w:eastAsia="Times New Roman" w:hAnsi="Verdana" w:cs="Times New Roman"/>
                <w:color w:val="000000"/>
                <w:sz w:val="17"/>
                <w:szCs w:val="17"/>
                <w:lang w:eastAsia="pl-PL"/>
              </w:rPr>
            </w:pPr>
          </w:p>
        </w:tc>
        <w:tc>
          <w:tcPr>
            <w:tcW w:w="0" w:type="auto"/>
            <w:vAlign w:val="center"/>
            <w:hideMark/>
          </w:tcPr>
          <w:p w:rsidR="00F823CB" w:rsidRPr="00F823CB" w:rsidRDefault="00F823CB" w:rsidP="00F823CB">
            <w:pPr>
              <w:spacing w:after="0" w:line="240" w:lineRule="auto"/>
              <w:rPr>
                <w:rFonts w:ascii="Verdana" w:eastAsia="Times New Roman" w:hAnsi="Verdana" w:cs="Times New Roman"/>
                <w:color w:val="000000"/>
                <w:sz w:val="17"/>
                <w:szCs w:val="17"/>
                <w:lang w:eastAsia="pl-PL"/>
              </w:rPr>
            </w:pPr>
            <w:r w:rsidRPr="00F823CB">
              <w:rPr>
                <w:rFonts w:ascii="Verdana" w:eastAsia="Times New Roman" w:hAnsi="Verdana" w:cs="Times New Roman"/>
                <w:color w:val="000000"/>
                <w:sz w:val="17"/>
                <w:szCs w:val="17"/>
                <w:lang w:eastAsia="pl-PL"/>
              </w:rPr>
              <w:t>ustanowienia dynamicznego systemu zakupów (DSZ)</w:t>
            </w:r>
          </w:p>
        </w:tc>
      </w:tr>
    </w:tbl>
    <w:p w:rsidR="00F823CB" w:rsidRPr="00F823CB" w:rsidRDefault="00F823CB" w:rsidP="00F823CB">
      <w:pPr>
        <w:spacing w:before="375" w:after="225" w:line="400" w:lineRule="atLeast"/>
        <w:rPr>
          <w:rFonts w:ascii="Arial CE" w:eastAsia="Times New Roman" w:hAnsi="Arial CE" w:cs="Arial CE"/>
          <w:b/>
          <w:bCs/>
          <w:color w:val="000000"/>
          <w:sz w:val="24"/>
          <w:szCs w:val="24"/>
          <w:u w:val="single"/>
          <w:lang w:eastAsia="pl-PL"/>
        </w:rPr>
      </w:pPr>
      <w:r w:rsidRPr="00F823CB">
        <w:rPr>
          <w:rFonts w:ascii="Arial CE" w:eastAsia="Times New Roman" w:hAnsi="Arial CE" w:cs="Arial CE"/>
          <w:b/>
          <w:bCs/>
          <w:color w:val="000000"/>
          <w:sz w:val="24"/>
          <w:szCs w:val="24"/>
          <w:u w:val="single"/>
          <w:lang w:eastAsia="pl-PL"/>
        </w:rPr>
        <w:t>SEKCJA I: ZAMAWIAJĄCY</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 1) NAZWA I ADRES:</w:t>
      </w:r>
      <w:r w:rsidRPr="00F823CB">
        <w:rPr>
          <w:rFonts w:ascii="Arial CE" w:eastAsia="Times New Roman" w:hAnsi="Arial CE" w:cs="Arial CE"/>
          <w:color w:val="000000"/>
          <w:sz w:val="20"/>
          <w:szCs w:val="20"/>
          <w:lang w:eastAsia="pl-PL"/>
        </w:rPr>
        <w:t> Uniwersytet Muzyczny Fryderyka Chopina , ul. Okólnik 2, 00-368 Warszawa, woj. mazowieckie, tel. </w:t>
      </w:r>
      <w:r w:rsidRPr="00F823CB">
        <w:rPr>
          <w:rFonts w:ascii="Arial CE" w:eastAsia="Times New Roman" w:hAnsi="Arial CE" w:cs="Arial CE"/>
          <w:noProof/>
          <w:color w:val="000000"/>
          <w:sz w:val="20"/>
          <w:szCs w:val="20"/>
          <w:lang w:eastAsia="pl-PL"/>
        </w:rPr>
        <mc:AlternateContent>
          <mc:Choice Requires="wps">
            <w:drawing>
              <wp:inline distT="0" distB="0" distL="0" distR="0" wp14:anchorId="7DBE3785" wp14:editId="5DE351C1">
                <wp:extent cx="304800" cy="304800"/>
                <wp:effectExtent l="0" t="0" r="0" b="0"/>
                <wp:docPr id="1" name="AutoShape 4" descr="chrome-extension://lifbcibllhkdhoafpjfnlhfpfgnpldfl/call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E23852" id="AutoShape 4" o:spid="_x0000_s1026" alt="chrome-extension://lifbcibllhkdhoafpjfnlhfpfgnpldfl/call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3lrvw+kCAAAHBgAADgAAAAAAAAAA&#10;AAAAAAAuAgAAZHJzL2Uyb0RvYy54bWxQSwECLQAUAAYACAAAACEATKDpLNgAAAADAQAADwAAAAAA&#10;AAAAAAAAAABDBQAAZHJzL2Rvd25yZXYueG1sUEsFBgAAAAAEAAQA8wAAAEgGAAAAAA==&#10;" filled="f" stroked="f">
                <o:lock v:ext="edit" aspectratio="t"/>
                <w10:anchorlock/>
              </v:rect>
            </w:pict>
          </mc:Fallback>
        </mc:AlternateContent>
      </w:r>
      <w:r w:rsidRPr="00F823CB">
        <w:rPr>
          <w:rFonts w:ascii="Arial CE" w:eastAsia="Times New Roman" w:hAnsi="Arial CE" w:cs="Arial CE"/>
          <w:color w:val="000000"/>
          <w:sz w:val="20"/>
          <w:szCs w:val="20"/>
          <w:lang w:eastAsia="pl-PL"/>
        </w:rPr>
        <w:t>22 8278309, faks 22 8278309.</w:t>
      </w:r>
    </w:p>
    <w:p w:rsidR="00F823CB" w:rsidRPr="00F823CB" w:rsidRDefault="00F823CB" w:rsidP="00F823CB">
      <w:pPr>
        <w:numPr>
          <w:ilvl w:val="0"/>
          <w:numId w:val="1"/>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Adres strony internetowej zamawiającego:</w:t>
      </w:r>
      <w:r w:rsidRPr="00F823CB">
        <w:rPr>
          <w:rFonts w:ascii="Arial CE" w:eastAsia="Times New Roman" w:hAnsi="Arial CE" w:cs="Arial CE"/>
          <w:color w:val="000000"/>
          <w:sz w:val="20"/>
          <w:szCs w:val="20"/>
          <w:lang w:eastAsia="pl-PL"/>
        </w:rPr>
        <w:t> www.chopin.edu.pl</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 2) RODZAJ ZAMAWIAJĄCEGO:</w:t>
      </w:r>
      <w:r w:rsidRPr="00F823CB">
        <w:rPr>
          <w:rFonts w:ascii="Arial CE" w:eastAsia="Times New Roman" w:hAnsi="Arial CE" w:cs="Arial CE"/>
          <w:color w:val="000000"/>
          <w:sz w:val="20"/>
          <w:szCs w:val="20"/>
          <w:lang w:eastAsia="pl-PL"/>
        </w:rPr>
        <w:t> Uczelnia publiczna.</w:t>
      </w:r>
    </w:p>
    <w:p w:rsidR="00F823CB" w:rsidRPr="00F823CB" w:rsidRDefault="00F823CB" w:rsidP="00F823CB">
      <w:pPr>
        <w:spacing w:before="375" w:after="225" w:line="400" w:lineRule="atLeast"/>
        <w:rPr>
          <w:rFonts w:ascii="Arial CE" w:eastAsia="Times New Roman" w:hAnsi="Arial CE" w:cs="Arial CE"/>
          <w:b/>
          <w:bCs/>
          <w:color w:val="000000"/>
          <w:sz w:val="24"/>
          <w:szCs w:val="24"/>
          <w:u w:val="single"/>
          <w:lang w:eastAsia="pl-PL"/>
        </w:rPr>
      </w:pPr>
      <w:r w:rsidRPr="00F823CB">
        <w:rPr>
          <w:rFonts w:ascii="Arial CE" w:eastAsia="Times New Roman" w:hAnsi="Arial CE" w:cs="Arial CE"/>
          <w:b/>
          <w:bCs/>
          <w:color w:val="000000"/>
          <w:sz w:val="24"/>
          <w:szCs w:val="24"/>
          <w:u w:val="single"/>
          <w:lang w:eastAsia="pl-PL"/>
        </w:rPr>
        <w:t>SEKCJA II: PRZEDMIOT ZAMÓWIENIA</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II.1) OKREŚLENIE PRZEDMIOTU ZAMÓWIENIA</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II.1.1) Nazwa nadana zamówieniu przez zamawiającego:</w:t>
      </w:r>
      <w:r w:rsidRPr="00F823CB">
        <w:rPr>
          <w:rFonts w:ascii="Arial CE" w:eastAsia="Times New Roman" w:hAnsi="Arial CE" w:cs="Arial CE"/>
          <w:color w:val="000000"/>
          <w:sz w:val="20"/>
          <w:szCs w:val="20"/>
          <w:lang w:eastAsia="pl-PL"/>
        </w:rPr>
        <w:t> Wykonanie robót budowlanych na podstawie projektu modernizacji i nowej aranżacji toalet na poziomie -1 w budynku Uniwersytetu Muzycznego Fryderyka Chopina w Warszawie.</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II.1.2) Rodzaj zamówienia:</w:t>
      </w:r>
      <w:r w:rsidRPr="00F823CB">
        <w:rPr>
          <w:rFonts w:ascii="Arial CE" w:eastAsia="Times New Roman" w:hAnsi="Arial CE" w:cs="Arial CE"/>
          <w:color w:val="000000"/>
          <w:sz w:val="20"/>
          <w:szCs w:val="20"/>
          <w:lang w:eastAsia="pl-PL"/>
        </w:rPr>
        <w:t> roboty budowlane.</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II.1.4) Określenie przedmiotu oraz wielkości lub zakresu zamówienia:</w:t>
      </w:r>
      <w:r w:rsidRPr="00F823CB">
        <w:rPr>
          <w:rFonts w:ascii="Arial CE" w:eastAsia="Times New Roman" w:hAnsi="Arial CE" w:cs="Arial CE"/>
          <w:color w:val="000000"/>
          <w:sz w:val="20"/>
          <w:szCs w:val="20"/>
          <w:lang w:eastAsia="pl-PL"/>
        </w:rPr>
        <w:t> Wykonanie robót budowlanych projektu modernizacji i nowej aranżacji toalet na poziomie -1 w budynku Uniwersytetu Muzycznego Fryderyka Chopina w Warszawie. Opis przedmiotu zamówienia stanowi załącznik nr 7 do SIWZ..</w:t>
      </w:r>
    </w:p>
    <w:p w:rsidR="00F823CB" w:rsidRPr="00F823CB" w:rsidRDefault="00F823CB" w:rsidP="00F823CB">
      <w:pPr>
        <w:spacing w:after="0" w:line="400" w:lineRule="atLeast"/>
        <w:ind w:left="225"/>
        <w:rPr>
          <w:rFonts w:ascii="Arial CE" w:eastAsia="Times New Roman" w:hAnsi="Arial CE" w:cs="Arial CE"/>
          <w:b/>
          <w:bCs/>
          <w:color w:val="000000"/>
          <w:sz w:val="20"/>
          <w:szCs w:val="20"/>
          <w:lang w:eastAsia="pl-PL"/>
        </w:rPr>
      </w:pPr>
      <w:r w:rsidRPr="00F823CB">
        <w:rPr>
          <w:rFonts w:ascii="Arial CE" w:eastAsia="Times New Roman" w:hAnsi="Arial CE" w:cs="Arial CE"/>
          <w:b/>
          <w:bCs/>
          <w:color w:val="000000"/>
          <w:sz w:val="20"/>
          <w:szCs w:val="20"/>
          <w:lang w:eastAsia="pl-PL"/>
        </w:rPr>
        <w:t>II.1.5)</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70"/>
        <w:gridCol w:w="5199"/>
      </w:tblGrid>
      <w:tr w:rsidR="00F823CB" w:rsidRPr="00F823CB" w:rsidTr="00F823CB">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F823CB" w:rsidRPr="00F823CB" w:rsidRDefault="00F823CB" w:rsidP="00F823CB">
            <w:pPr>
              <w:spacing w:after="0" w:line="240" w:lineRule="auto"/>
              <w:jc w:val="center"/>
              <w:rPr>
                <w:rFonts w:ascii="Verdana" w:eastAsia="Times New Roman" w:hAnsi="Verdana" w:cs="Times New Roman"/>
                <w:color w:val="000000"/>
                <w:sz w:val="17"/>
                <w:szCs w:val="17"/>
                <w:lang w:eastAsia="pl-PL"/>
              </w:rPr>
            </w:pPr>
            <w:r w:rsidRPr="00F823CB">
              <w:rPr>
                <w:rFonts w:ascii="Verdana" w:eastAsia="Times New Roman" w:hAnsi="Verdana" w:cs="Times New Roman"/>
                <w:b/>
                <w:bCs/>
                <w:color w:val="000000"/>
                <w:sz w:val="17"/>
                <w:szCs w:val="17"/>
                <w:lang w:eastAsia="pl-PL"/>
              </w:rPr>
              <w:lastRenderedPageBreak/>
              <w:t>V</w:t>
            </w:r>
          </w:p>
        </w:tc>
        <w:tc>
          <w:tcPr>
            <w:tcW w:w="0" w:type="auto"/>
            <w:vAlign w:val="center"/>
            <w:hideMark/>
          </w:tcPr>
          <w:p w:rsidR="00F823CB" w:rsidRPr="00F823CB" w:rsidRDefault="00F823CB" w:rsidP="00F823CB">
            <w:pPr>
              <w:spacing w:after="0" w:line="240" w:lineRule="auto"/>
              <w:rPr>
                <w:rFonts w:ascii="Verdana" w:eastAsia="Times New Roman" w:hAnsi="Verdana" w:cs="Times New Roman"/>
                <w:color w:val="000000"/>
                <w:sz w:val="17"/>
                <w:szCs w:val="17"/>
                <w:lang w:eastAsia="pl-PL"/>
              </w:rPr>
            </w:pPr>
            <w:r w:rsidRPr="00F823CB">
              <w:rPr>
                <w:rFonts w:ascii="Verdana" w:eastAsia="Times New Roman" w:hAnsi="Verdana" w:cs="Times New Roman"/>
                <w:b/>
                <w:bCs/>
                <w:color w:val="000000"/>
                <w:sz w:val="17"/>
                <w:szCs w:val="17"/>
                <w:lang w:eastAsia="pl-PL"/>
              </w:rPr>
              <w:t>przewiduje się udzielenie zamówień uzupełniających:</w:t>
            </w:r>
          </w:p>
        </w:tc>
      </w:tr>
    </w:tbl>
    <w:p w:rsidR="00F823CB" w:rsidRPr="00F823CB" w:rsidRDefault="00F823CB" w:rsidP="00F823CB">
      <w:pPr>
        <w:numPr>
          <w:ilvl w:val="0"/>
          <w:numId w:val="2"/>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Określenie przedmiotu oraz wielkości lub zakresu zamówień uzupełniających</w:t>
      </w:r>
    </w:p>
    <w:p w:rsidR="00F823CB" w:rsidRPr="00F823CB" w:rsidRDefault="00F823CB" w:rsidP="00F823CB">
      <w:pPr>
        <w:numPr>
          <w:ilvl w:val="0"/>
          <w:numId w:val="2"/>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t>Zamówienie uzupełniające zostanie udzielone na podstawie odrębnej umowy lub umów zawartych z Wykonawcą w trybie zamówienia z wolnej ręki, na podstawie art. 67 ust. 1 pkt 6. Zamówienie uzupełniające może zostać udzielone w terminie 3 lat od dnia udzielenia zamówienia podstawowego. Zamówienie uzupełniające może zostać udzielone po spełnieniu warunków określonych w wcześniej przywołanych postanowieniach ustawy. Wartość zamówienia uzupełniającego nie będzie przekraczać 50% wartości zamówienia podstawowego.</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II.1.6) Wspólny Słownik Zamówień (CPV):</w:t>
      </w:r>
      <w:r w:rsidRPr="00F823CB">
        <w:rPr>
          <w:rFonts w:ascii="Arial CE" w:eastAsia="Times New Roman" w:hAnsi="Arial CE" w:cs="Arial CE"/>
          <w:color w:val="000000"/>
          <w:sz w:val="20"/>
          <w:szCs w:val="20"/>
          <w:lang w:eastAsia="pl-PL"/>
        </w:rPr>
        <w:t> 45.00.00.00-7, 45.20.00.00-9, 45.40.00.00-1, 45.21.00.00-2, 45.43.00.00-0, 45.44.00.00-0, 45.32.00.00-6, 45.45.00.00-6, 45.42.00.00-7, 45.11.00.00-1, 45.41.00.00-4, 45.42.10.00-4, 45.45.30.00-7, 45.31.10.00-0, 45.31.12.00-2.</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II.1.7) Czy dopuszcza się złożenie oferty częściowej:</w:t>
      </w:r>
      <w:r w:rsidRPr="00F823CB">
        <w:rPr>
          <w:rFonts w:ascii="Arial CE" w:eastAsia="Times New Roman" w:hAnsi="Arial CE" w:cs="Arial CE"/>
          <w:color w:val="000000"/>
          <w:sz w:val="20"/>
          <w:szCs w:val="20"/>
          <w:lang w:eastAsia="pl-PL"/>
        </w:rPr>
        <w:t> nie.</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II.1.8) Czy dopuszcza się złożenie oferty wariantowej:</w:t>
      </w:r>
      <w:r w:rsidRPr="00F823CB">
        <w:rPr>
          <w:rFonts w:ascii="Arial CE" w:eastAsia="Times New Roman" w:hAnsi="Arial CE" w:cs="Arial CE"/>
          <w:color w:val="000000"/>
          <w:sz w:val="20"/>
          <w:szCs w:val="20"/>
          <w:lang w:eastAsia="pl-PL"/>
        </w:rPr>
        <w:t> nie.</w:t>
      </w:r>
    </w:p>
    <w:p w:rsidR="00F823CB" w:rsidRPr="00F823CB" w:rsidRDefault="00F823CB" w:rsidP="00F823CB">
      <w:pPr>
        <w:spacing w:after="0" w:line="240" w:lineRule="auto"/>
        <w:rPr>
          <w:rFonts w:ascii="Times New Roman" w:eastAsia="Times New Roman" w:hAnsi="Times New Roman" w:cs="Times New Roman"/>
          <w:sz w:val="24"/>
          <w:szCs w:val="24"/>
          <w:lang w:eastAsia="pl-PL"/>
        </w:rPr>
      </w:pPr>
      <w:r w:rsidRPr="00F823CB">
        <w:rPr>
          <w:rFonts w:ascii="Arial CE" w:eastAsia="Times New Roman" w:hAnsi="Arial CE" w:cs="Arial CE"/>
          <w:color w:val="000000"/>
          <w:sz w:val="20"/>
          <w:szCs w:val="20"/>
          <w:lang w:eastAsia="pl-PL"/>
        </w:rPr>
        <w:br/>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II.2) CZAS TRWANIA ZAMÓWIENIA LUB TERMIN WYKONANIA:</w:t>
      </w:r>
      <w:r w:rsidRPr="00F823CB">
        <w:rPr>
          <w:rFonts w:ascii="Arial CE" w:eastAsia="Times New Roman" w:hAnsi="Arial CE" w:cs="Arial CE"/>
          <w:color w:val="000000"/>
          <w:sz w:val="20"/>
          <w:szCs w:val="20"/>
          <w:lang w:eastAsia="pl-PL"/>
        </w:rPr>
        <w:t> Zakończenie: 09.09.2016.</w:t>
      </w:r>
    </w:p>
    <w:p w:rsidR="00F823CB" w:rsidRPr="00F823CB" w:rsidRDefault="00F823CB" w:rsidP="00F823CB">
      <w:pPr>
        <w:spacing w:before="375" w:after="225" w:line="400" w:lineRule="atLeast"/>
        <w:rPr>
          <w:rFonts w:ascii="Arial CE" w:eastAsia="Times New Roman" w:hAnsi="Arial CE" w:cs="Arial CE"/>
          <w:b/>
          <w:bCs/>
          <w:color w:val="000000"/>
          <w:sz w:val="24"/>
          <w:szCs w:val="24"/>
          <w:u w:val="single"/>
          <w:lang w:eastAsia="pl-PL"/>
        </w:rPr>
      </w:pPr>
      <w:r w:rsidRPr="00F823CB">
        <w:rPr>
          <w:rFonts w:ascii="Arial CE" w:eastAsia="Times New Roman" w:hAnsi="Arial CE" w:cs="Arial CE"/>
          <w:b/>
          <w:bCs/>
          <w:color w:val="000000"/>
          <w:sz w:val="24"/>
          <w:szCs w:val="24"/>
          <w:u w:val="single"/>
          <w:lang w:eastAsia="pl-PL"/>
        </w:rPr>
        <w:t>SEKCJA III: INFORMACJE O CHARAKTERZE PRAWNYM, EKONOMICZNYM, FINANSOWYM I TECHNICZNYM</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III.1) WADIUM</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Informacja na temat wadium:</w:t>
      </w:r>
      <w:r w:rsidRPr="00F823CB">
        <w:rPr>
          <w:rFonts w:ascii="Arial CE" w:eastAsia="Times New Roman" w:hAnsi="Arial CE" w:cs="Arial CE"/>
          <w:color w:val="000000"/>
          <w:sz w:val="20"/>
          <w:szCs w:val="20"/>
          <w:lang w:eastAsia="pl-PL"/>
        </w:rPr>
        <w:t xml:space="preserve"> 1. Zamawiający wymaga wniesienia wadium w wysokości 8 000,00 zł (słownie: osiem tysięcy)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(Dz. U. z 2007 r. Nr 42, poz. 275). 3. Wadium wnoszone w pieniądzu należy wpłacić na rachunek bankowy nr 62 1750 0009 0000 0000 1333 6188 z dopiskiem Sanitariaty - 1.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t>
      </w:r>
      <w:r w:rsidRPr="00F823CB">
        <w:rPr>
          <w:rFonts w:ascii="Arial CE" w:eastAsia="Times New Roman" w:hAnsi="Arial CE" w:cs="Arial CE"/>
          <w:color w:val="000000"/>
          <w:sz w:val="20"/>
          <w:szCs w:val="20"/>
          <w:lang w:eastAsia="pl-PL"/>
        </w:rPr>
        <w:lastRenderedPageBreak/>
        <w:t>wadialnej na rzecz zamawiającego bezwarunkowo i na pierwsze żądanie, 2) dokumenty te zostaną złożone w oryginale.</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III.2) ZALICZKI</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III.3) WARUNKI UDZIAŁU W POSTĘPOWANIU ORAZ OPIS SPOSOBU DOKONYWANIA OCENY SPEŁNIANIA TYCH WARUNKÓW</w:t>
      </w:r>
    </w:p>
    <w:p w:rsidR="00F823CB" w:rsidRPr="00F823CB" w:rsidRDefault="00F823CB" w:rsidP="00F823CB">
      <w:pPr>
        <w:numPr>
          <w:ilvl w:val="0"/>
          <w:numId w:val="3"/>
        </w:numPr>
        <w:spacing w:after="0" w:line="400" w:lineRule="atLeast"/>
        <w:ind w:left="67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III. 3.1) Uprawnienia do wykonywania określonej działalności lub czynności, jeżeli przepisy prawa nakładają obowiązek ich posiadania</w:t>
      </w:r>
    </w:p>
    <w:p w:rsidR="00F823CB" w:rsidRPr="00F823CB" w:rsidRDefault="00F823CB" w:rsidP="00F823CB">
      <w:pPr>
        <w:spacing w:after="0" w:line="400" w:lineRule="atLeast"/>
        <w:ind w:left="67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Opis sposobu dokonywania oceny spełniania tego warunku</w:t>
      </w:r>
    </w:p>
    <w:p w:rsidR="00F823CB" w:rsidRPr="00F823CB" w:rsidRDefault="00F823CB" w:rsidP="00F823CB">
      <w:pPr>
        <w:numPr>
          <w:ilvl w:val="1"/>
          <w:numId w:val="3"/>
        </w:numPr>
        <w:spacing w:after="0" w:line="400" w:lineRule="atLeast"/>
        <w:ind w:left="1125"/>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F823CB" w:rsidRPr="00F823CB" w:rsidRDefault="00F823CB" w:rsidP="00F823CB">
      <w:pPr>
        <w:numPr>
          <w:ilvl w:val="0"/>
          <w:numId w:val="3"/>
        </w:numPr>
        <w:spacing w:after="0" w:line="400" w:lineRule="atLeast"/>
        <w:ind w:left="67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III.3.2) Wiedza i doświadczenie</w:t>
      </w:r>
    </w:p>
    <w:p w:rsidR="00F823CB" w:rsidRPr="00F823CB" w:rsidRDefault="00F823CB" w:rsidP="00F823CB">
      <w:pPr>
        <w:spacing w:after="0" w:line="400" w:lineRule="atLeast"/>
        <w:ind w:left="67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Opis sposobu dokonywania oceny spełniania tego warunku</w:t>
      </w:r>
    </w:p>
    <w:p w:rsidR="00F823CB" w:rsidRPr="00F823CB" w:rsidRDefault="00F823CB" w:rsidP="00F823CB">
      <w:pPr>
        <w:numPr>
          <w:ilvl w:val="1"/>
          <w:numId w:val="3"/>
        </w:numPr>
        <w:spacing w:after="0" w:line="400" w:lineRule="atLeast"/>
        <w:ind w:left="1125"/>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t>O udzielenie zamówienia mogą ubiegać się Wykonawcy, którzy w okresie ostatnich pięciu lat przed upływem terminu składania ofert, a jeżeli okres prowadzenia działalności jest krótszy - w tym okresie wykonali zgodnie z zasadami sztuki budowlanej i prawidłowo ukończyli przynajmniej trzy roboty, w ramach których wykonali roboty polegające na budowie lub remoncie lub przebudowie lub nadbudowie lub dobudowie lub pracach wykończeniowych obiektów budowlanych w ramach, których wykonali budowę lub remont lub przebudowę lub dobudowę lub prace wykończeniowe dotyczące sanitariatów, przy czym wartość robót budowlanych dotyczących sanitariatów, opiewała na kwotę nie mniejszą niż 100 000,00 zł brutto każda (w przypadku, jeżeli wartość zamówienia wyrażona została w umowie w walucie obcej - równowartość tej kwoty w zł brutto wg średniego kursu NBP z dnia zawarcia umowy o wykonanie zamówienia).</w:t>
      </w:r>
    </w:p>
    <w:p w:rsidR="00F823CB" w:rsidRPr="00F823CB" w:rsidRDefault="00F823CB" w:rsidP="00F823CB">
      <w:pPr>
        <w:numPr>
          <w:ilvl w:val="0"/>
          <w:numId w:val="3"/>
        </w:numPr>
        <w:spacing w:after="0" w:line="400" w:lineRule="atLeast"/>
        <w:ind w:left="67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III.3.3) Potencjał techniczny</w:t>
      </w:r>
    </w:p>
    <w:p w:rsidR="00F823CB" w:rsidRPr="00F823CB" w:rsidRDefault="00F823CB" w:rsidP="00F823CB">
      <w:pPr>
        <w:spacing w:after="0" w:line="400" w:lineRule="atLeast"/>
        <w:ind w:left="67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Opis sposobu dokonywania oceny spełniania tego warunku</w:t>
      </w:r>
    </w:p>
    <w:p w:rsidR="00F823CB" w:rsidRPr="00F823CB" w:rsidRDefault="00F823CB" w:rsidP="00F823CB">
      <w:pPr>
        <w:numPr>
          <w:ilvl w:val="1"/>
          <w:numId w:val="3"/>
        </w:numPr>
        <w:spacing w:after="0" w:line="400" w:lineRule="atLeast"/>
        <w:ind w:left="1125"/>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F823CB" w:rsidRPr="00F823CB" w:rsidRDefault="00F823CB" w:rsidP="00F823CB">
      <w:pPr>
        <w:numPr>
          <w:ilvl w:val="0"/>
          <w:numId w:val="3"/>
        </w:numPr>
        <w:spacing w:after="0" w:line="400" w:lineRule="atLeast"/>
        <w:ind w:left="67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III.3.4) Osoby zdolne do wykonania zamówienia</w:t>
      </w:r>
    </w:p>
    <w:p w:rsidR="00F823CB" w:rsidRPr="00F823CB" w:rsidRDefault="00F823CB" w:rsidP="00F823CB">
      <w:pPr>
        <w:spacing w:after="0" w:line="400" w:lineRule="atLeast"/>
        <w:ind w:left="67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Opis sposobu dokonywania oceny spełniania tego warunku</w:t>
      </w:r>
    </w:p>
    <w:p w:rsidR="00F823CB" w:rsidRPr="00F823CB" w:rsidRDefault="00F823CB" w:rsidP="00F823CB">
      <w:pPr>
        <w:numPr>
          <w:ilvl w:val="1"/>
          <w:numId w:val="3"/>
        </w:numPr>
        <w:spacing w:after="0" w:line="400" w:lineRule="atLeast"/>
        <w:ind w:left="1125"/>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t xml:space="preserve">O udzielenie zamówienia mogą ubiegać się Wykonawcy, którzy potwierdzą: A. iż dysponują lub podczas realizacji zamówienia będą dysponować przynajmniej trzema </w:t>
      </w:r>
      <w:r w:rsidRPr="00F823CB">
        <w:rPr>
          <w:rFonts w:ascii="Arial CE" w:eastAsia="Times New Roman" w:hAnsi="Arial CE" w:cs="Arial CE"/>
          <w:color w:val="000000"/>
          <w:sz w:val="20"/>
          <w:szCs w:val="20"/>
          <w:lang w:eastAsia="pl-PL"/>
        </w:rPr>
        <w:lastRenderedPageBreak/>
        <w:t>osobami, w tym: a. jedną osobą posiadającą uprawnienia budowlane bez ograniczeń do kierowania robotami budowlanymi w specjalności konstrukcyjno - budowlanej, która będzie pełnić ze strony Wykonawcy funkcję kierownika budowy, b. jedną osobą posiadającą uprawnienia budowlane bez ograniczeń do kierowania robotami budowlanymi w specjalności instalacyjnej w zakresie sieci, instalacji i urządzeń cieplnych, wentylacyjnych, gazowych, wodociągowych i kanalizacyjnych, która będzie pełnić ze strony Wykonawcy nadzór nad realizacją robót w zakresie prac instalacyjnych sanitarnych i wentylacyjnych, c. jedną osobą posiadającą uprawnienia budowlane bez ograniczeń do kierowania robotami budowlanymi w specjalności instalacyjnej w zakresie sieci, instalacji i urządzeń elektrycznych i elektroenergetycznych, która będzie pełnić ze strony Wykonawcy nadzór nad realizacją robót w zakresie prac elektrycznych, UWAGA: Ilekroć Zamawiający wymaga określonych uprawnień budowlanych na podstawie aktualnie obowiązującej ustawy z dnia 7 lipca 1994 r. - Prawo budowlane (t.j. Dz. U. z 2013 r. poz. 1409 z późn. zm.),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18 marca 2008 r. o zasadach uznawania kwalifikacji zawodowych nabytych w państwach członkowskich Unii Europejskiej (Dz. U. Nr 63, poz. 394). B. oświadczą, że osoby, które będą uczestniczyć w wykonywaniu zamówienia, posiadają wymagane uprawnienia, jeżeli ustawy nakładają obowiązek posiadania takich uprawnień. C. wykażą, że w okresie ostatnich trzech lat przed upływem terminu składania ofert, w przypadku gdy okres działalności jest krótszy - w tym okresie, posiadali średnie roczne zatrudnienie na etacie wynoszące co najmniej 6 pracowników w tym personel kierowniczy w liczbie 1 pracownik.</w:t>
      </w:r>
    </w:p>
    <w:p w:rsidR="00F823CB" w:rsidRPr="00F823CB" w:rsidRDefault="00F823CB" w:rsidP="00F823CB">
      <w:pPr>
        <w:numPr>
          <w:ilvl w:val="0"/>
          <w:numId w:val="3"/>
        </w:numPr>
        <w:spacing w:after="0" w:line="400" w:lineRule="atLeast"/>
        <w:ind w:left="67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III.3.5) Sytuacja ekonomiczna i finansowa</w:t>
      </w:r>
    </w:p>
    <w:p w:rsidR="00F823CB" w:rsidRPr="00F823CB" w:rsidRDefault="00F823CB" w:rsidP="00F823CB">
      <w:pPr>
        <w:spacing w:after="0" w:line="400" w:lineRule="atLeast"/>
        <w:ind w:left="67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Opis sposobu dokonywania oceny spełniania tego warunku</w:t>
      </w:r>
    </w:p>
    <w:p w:rsidR="00F823CB" w:rsidRPr="00F823CB" w:rsidRDefault="00F823CB" w:rsidP="00F823CB">
      <w:pPr>
        <w:numPr>
          <w:ilvl w:val="1"/>
          <w:numId w:val="3"/>
        </w:numPr>
        <w:spacing w:after="0" w:line="400" w:lineRule="atLeast"/>
        <w:ind w:left="1125"/>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t>Zamawiający nie konkretyzuje niniejszego warunku. Ocena spełniania warunku dokonana zostanie na podstawie złożonego przez Wykonawcę oświadczenia o spełnianiu warunków udziału w postępowaniu (zgodnie ze wzorem zamieszczonym w załączniku nr 1 do SIWZ).</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lastRenderedPageBreak/>
        <w:t>III.4) INFORMACJA O OŚWIADCZENIACH LUB DOKUMENTACH, JAKIE MAJĄ DOSTARCZYĆ WYKONAWCY W CELU POTWIERDZENIA SPEŁNIANIA WARUNKÓW UDZIAŁU W POSTĘPOWANIU ORAZ NIEPODLEGANIA WYKLUCZENIU NA PODSTAWIE ART. 24 UST. 1 USTAWY</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III.4.1) W zakresie wykazania spełniania przez wykonawcę warunków, o których mowa w art. 22 ust. 1 ustawy, oprócz oświadczenia o spełnianiu warunków udziału w postępowaniu należy przedłożyć:</w:t>
      </w:r>
    </w:p>
    <w:p w:rsidR="00F823CB" w:rsidRPr="00F823CB" w:rsidRDefault="00F823CB" w:rsidP="00F823CB">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F823CB" w:rsidRPr="00F823CB" w:rsidRDefault="00F823CB" w:rsidP="00F823CB">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t>określenie robót budowlanych, których dotyczy obowiązek wskazania przez wykonawcę w wykazie lub złożenia poświadczeń, w tym informacja o robotach budowlanych niewykonanych lub wykonanych nienależycie</w:t>
      </w:r>
      <w:r w:rsidRPr="00F823CB">
        <w:rPr>
          <w:rFonts w:ascii="Arial CE" w:eastAsia="Times New Roman" w:hAnsi="Arial CE" w:cs="Arial CE"/>
          <w:color w:val="000000"/>
          <w:sz w:val="20"/>
          <w:szCs w:val="20"/>
          <w:lang w:eastAsia="pl-PL"/>
        </w:rPr>
        <w:br/>
        <w:t>Stosownie do dyspozycji zawartej w § 1 ust. 4 Rozporządzenia Prezesa Rady Ministrów z dnia 19 lutego 2013 r. w sprawie dokumentów, jakich może żądać zamawiający od wykonawcy, oraz form w jakich te dokumenty mogą być składane (Dz. U. 2013 r., poz. 231) Zamawiający wymaga uwzględnienia w wykazie co najmniej robót budowlanych określonych w pkt. III.3.2) niniejszego ogłoszenia, załączając jednocześnie dowody potwierdzające, że roboty te zostały wykonane w sposób należyty oraz wskazujących, czy zostały wykonane zgodnie z zasadami sztuki budowlanej i prawidłowo ukończone. Wzór wykazu stanowi Załącznik nr 3 do SIWZ. Jeżeli Wykonawcy wspólnie ubiegają się o udzielenie zamówienia dokument ten składa przynajmniej jeden z nich. a) Dowodami, o których mowa powyżej, z zastrzeżeniem zapisów §9 ust. 2 Rozporządzenia są w przypadku zamówień na roboty budowlane - inne dokumenty - jeżeli z uzasadnionych przyczyn o obiektywnym charakterze wykonawca nie jest w stanie uzyskać poświadczenia, o którym mowa powyżej; b) W przypadku gdy zamawiający jest podmiotem, na rzecz którego roboty budowlane wskazane w wykazie, o którym mowa w ust. 4 pkt. 4 zostały wcześniej wykonane, wykonawca nie ma obowiązku przedkładania dowodów, o których mowa w lit. a) powyżej.;</w:t>
      </w:r>
    </w:p>
    <w:p w:rsidR="00F823CB" w:rsidRPr="00F823CB" w:rsidRDefault="00F823CB" w:rsidP="00F823CB">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lastRenderedPageBreak/>
        <w:t>oświadczenie na temat wielkości średniego rocznego zatrudnienia u wykonawcy usług lub robót budowlanych oraz liczebności personelu kierowniczego w okresie ostatnich trzech lat przed upływem terminu składania ofert albo wniosków o dopuszczenie do udziału w postępowaniu, a w przypadku gdy okres prowadzenia działalności jest krótszy – w tym okresie;</w:t>
      </w:r>
    </w:p>
    <w:p w:rsidR="00F823CB" w:rsidRPr="00F823CB" w:rsidRDefault="00F823CB" w:rsidP="00F823CB">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F823CB" w:rsidRPr="00F823CB" w:rsidRDefault="00F823CB" w:rsidP="00F823CB">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t>oświadczenie, że osoby, które będą uczestniczyć w wykonywaniu zamówienia, posiadają wymagane uprawnienia, jeżeli ustawy nakładają obowiązek posiadania takich uprawnień;</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III.4.2) W zakresie potwierdzenia niepodlegania wykluczeniu na podstawie art. 24 ust. 1 ustawy, należy przedłożyć:</w:t>
      </w:r>
    </w:p>
    <w:p w:rsidR="00F823CB" w:rsidRPr="00F823CB" w:rsidRDefault="00F823CB" w:rsidP="00F823CB">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t>oświadczenie o braku podstaw do wykluczenia;</w:t>
      </w:r>
    </w:p>
    <w:p w:rsidR="00F823CB" w:rsidRPr="00F823CB" w:rsidRDefault="00F823CB" w:rsidP="00F823CB">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F823CB" w:rsidRPr="00F823CB" w:rsidRDefault="00F823CB" w:rsidP="00F823CB">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F823CB" w:rsidRPr="00F823CB" w:rsidRDefault="00F823CB" w:rsidP="00F823CB">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t xml:space="preserve">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w:t>
      </w:r>
      <w:r w:rsidRPr="00F823CB">
        <w:rPr>
          <w:rFonts w:ascii="Arial CE" w:eastAsia="Times New Roman" w:hAnsi="Arial CE" w:cs="Arial CE"/>
          <w:color w:val="000000"/>
          <w:sz w:val="20"/>
          <w:szCs w:val="20"/>
          <w:lang w:eastAsia="pl-PL"/>
        </w:rPr>
        <w:lastRenderedPageBreak/>
        <w:t>niż 3 miesiące przed upływem terminu składania wniosków o dopuszczenie do udziału w postępowaniu o udzielenie zamówienia albo składania ofert;</w:t>
      </w:r>
    </w:p>
    <w:p w:rsidR="00F823CB" w:rsidRPr="00F823CB" w:rsidRDefault="00F823CB" w:rsidP="00F823CB">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t>aktualną informację z Krajowego Rejestru Karnego w zakresie określonym w art. 24 ust. 1 pkt 4-8 ustawy, wystawioną nie wcześniej niż 6 miesięcy przed upływem terminu składania wniosków o dopuszczenie do udziału w postępowaniu o udzielenie zamówienia albo składania ofert;</w:t>
      </w:r>
    </w:p>
    <w:p w:rsidR="00F823CB" w:rsidRPr="00F823CB" w:rsidRDefault="00F823CB" w:rsidP="00F823CB">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t>aktualną informację z Krajowego Rejestru Karnego w zakresie określonym w art. 24 ust. 1 pkt 9 ustawy, wystawioną nie wcześniej niż 6 miesięcy przed upływem terminu składania wniosków o dopuszczenie do udziału w postępowaniu o udzielenie zamówienia albo składania ofert;</w:t>
      </w:r>
    </w:p>
    <w:p w:rsidR="00F823CB" w:rsidRPr="00F823CB" w:rsidRDefault="00F823CB" w:rsidP="00F823CB">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t>aktualną informację z Krajowego Rejestru Karnego w zakresie określonym w art. 24 ust. 1 pkt 10 i 11 ustawy, wystawioną nie wcześniej niż 6 miesięcy przed upływem terminu składania wniosków o dopuszczenie do udziału w postępowaniu o udzielenie zamówienia albo składania ofert;</w:t>
      </w:r>
    </w:p>
    <w:p w:rsidR="00F823CB" w:rsidRPr="00F823CB" w:rsidRDefault="00F823CB" w:rsidP="00F823CB">
      <w:pPr>
        <w:spacing w:after="0" w:line="400" w:lineRule="atLeast"/>
        <w:ind w:left="225"/>
        <w:rPr>
          <w:rFonts w:ascii="Arial CE" w:eastAsia="Times New Roman" w:hAnsi="Arial CE" w:cs="Arial CE"/>
          <w:b/>
          <w:bCs/>
          <w:color w:val="000000"/>
          <w:sz w:val="20"/>
          <w:szCs w:val="20"/>
          <w:lang w:eastAsia="pl-PL"/>
        </w:rPr>
      </w:pPr>
      <w:r w:rsidRPr="00F823CB">
        <w:rPr>
          <w:rFonts w:ascii="Arial CE" w:eastAsia="Times New Roman" w:hAnsi="Arial CE" w:cs="Arial CE"/>
          <w:b/>
          <w:bCs/>
          <w:color w:val="000000"/>
          <w:sz w:val="20"/>
          <w:szCs w:val="20"/>
          <w:lang w:eastAsia="pl-PL"/>
        </w:rPr>
        <w:t>III.4.3) Dokumenty podmiotów zagranicznych</w:t>
      </w:r>
    </w:p>
    <w:p w:rsidR="00F823CB" w:rsidRPr="00F823CB" w:rsidRDefault="00F823CB" w:rsidP="00F823CB">
      <w:pPr>
        <w:spacing w:after="0" w:line="400" w:lineRule="atLeast"/>
        <w:ind w:left="225"/>
        <w:rPr>
          <w:rFonts w:ascii="Arial CE" w:eastAsia="Times New Roman" w:hAnsi="Arial CE" w:cs="Arial CE"/>
          <w:b/>
          <w:bCs/>
          <w:color w:val="000000"/>
          <w:sz w:val="20"/>
          <w:szCs w:val="20"/>
          <w:lang w:eastAsia="pl-PL"/>
        </w:rPr>
      </w:pPr>
      <w:r w:rsidRPr="00F823CB">
        <w:rPr>
          <w:rFonts w:ascii="Arial CE" w:eastAsia="Times New Roman" w:hAnsi="Arial CE" w:cs="Arial CE"/>
          <w:b/>
          <w:bCs/>
          <w:color w:val="000000"/>
          <w:sz w:val="20"/>
          <w:szCs w:val="20"/>
          <w:lang w:eastAsia="pl-PL"/>
        </w:rPr>
        <w:t>Jeżeli wykonawca ma siedzibę lub miejsce zamieszkania poza terytorium Rzeczypospolitej Polskiej, przedkłada:</w:t>
      </w:r>
    </w:p>
    <w:p w:rsidR="00F823CB" w:rsidRPr="00F823CB" w:rsidRDefault="00F823CB" w:rsidP="00F823CB">
      <w:pPr>
        <w:spacing w:after="0" w:line="400" w:lineRule="atLeast"/>
        <w:ind w:left="225"/>
        <w:rPr>
          <w:rFonts w:ascii="Arial CE" w:eastAsia="Times New Roman" w:hAnsi="Arial CE" w:cs="Arial CE"/>
          <w:b/>
          <w:bCs/>
          <w:color w:val="000000"/>
          <w:sz w:val="20"/>
          <w:szCs w:val="20"/>
          <w:lang w:eastAsia="pl-PL"/>
        </w:rPr>
      </w:pPr>
      <w:r w:rsidRPr="00F823CB">
        <w:rPr>
          <w:rFonts w:ascii="Arial CE" w:eastAsia="Times New Roman" w:hAnsi="Arial CE" w:cs="Arial CE"/>
          <w:b/>
          <w:bCs/>
          <w:color w:val="000000"/>
          <w:sz w:val="20"/>
          <w:szCs w:val="20"/>
          <w:lang w:eastAsia="pl-PL"/>
        </w:rPr>
        <w:t>III.4.3.1) dokument wystawiony w kraju, w którym ma siedzibę lub miejsce zamieszkania potwierdzający, że:</w:t>
      </w:r>
    </w:p>
    <w:p w:rsidR="00F823CB" w:rsidRPr="00F823CB" w:rsidRDefault="00F823CB" w:rsidP="00F823CB">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F823CB" w:rsidRPr="00F823CB" w:rsidRDefault="00F823CB" w:rsidP="00F823CB">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F823CB" w:rsidRPr="00F823CB" w:rsidRDefault="00F823CB" w:rsidP="00F823CB">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t>nie orzeczono wobec niego zakazu ubiegania się o zamówienie - wystawiony nie wcześniej niż 6 miesięcy przed upływem terminu składania wniosków o dopuszczenie do udziału w postępowaniu o udzielenie zamówienia albo składania ofert;</w:t>
      </w:r>
    </w:p>
    <w:p w:rsidR="00F823CB" w:rsidRPr="00F823CB" w:rsidRDefault="00F823CB" w:rsidP="00F823CB">
      <w:pPr>
        <w:spacing w:after="0" w:line="400" w:lineRule="atLeast"/>
        <w:ind w:left="225"/>
        <w:rPr>
          <w:rFonts w:ascii="Arial CE" w:eastAsia="Times New Roman" w:hAnsi="Arial CE" w:cs="Arial CE"/>
          <w:b/>
          <w:bCs/>
          <w:color w:val="000000"/>
          <w:sz w:val="20"/>
          <w:szCs w:val="20"/>
          <w:lang w:eastAsia="pl-PL"/>
        </w:rPr>
      </w:pPr>
      <w:r w:rsidRPr="00F823CB">
        <w:rPr>
          <w:rFonts w:ascii="Arial CE" w:eastAsia="Times New Roman" w:hAnsi="Arial CE" w:cs="Arial CE"/>
          <w:b/>
          <w:bCs/>
          <w:color w:val="000000"/>
          <w:sz w:val="20"/>
          <w:szCs w:val="20"/>
          <w:lang w:eastAsia="pl-PL"/>
        </w:rPr>
        <w:t>III.4.3.2)</w:t>
      </w:r>
    </w:p>
    <w:p w:rsidR="00F823CB" w:rsidRPr="00F823CB" w:rsidRDefault="00F823CB" w:rsidP="00F823CB">
      <w:pPr>
        <w:numPr>
          <w:ilvl w:val="0"/>
          <w:numId w:val="7"/>
        </w:numPr>
        <w:spacing w:before="100" w:beforeAutospacing="1" w:after="180" w:line="400" w:lineRule="atLeast"/>
        <w:ind w:right="300"/>
        <w:jc w:val="both"/>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lastRenderedPageBreak/>
        <w:t>zaświadczenie właściwego organu sądowego lub administracyjnego miejsca zamieszkania albo zamieszkania osoby, której dokumenty dotyczą, w zakresie określonym w art. 24 ust. 1 pkt 4-8 - wystawione nie wcześniej niż 6 miesięcy przed upływem terminu składania wniosków o dopuszczenie do udziału w postępowaniu o udzielenie zamówienia albo składania ofert;</w:t>
      </w:r>
    </w:p>
    <w:p w:rsidR="00F823CB" w:rsidRPr="00F823CB" w:rsidRDefault="00F823CB" w:rsidP="00F823CB">
      <w:pPr>
        <w:numPr>
          <w:ilvl w:val="0"/>
          <w:numId w:val="7"/>
        </w:numPr>
        <w:spacing w:before="100" w:beforeAutospacing="1" w:after="180" w:line="400" w:lineRule="atLeast"/>
        <w:ind w:right="300"/>
        <w:jc w:val="both"/>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t>zaświadczenie właściwego organu sądowego lub administracyjnego miejsca zamieszkania albo zamieszkania osoby, której dokumenty dotyczą, w zakresie określonym w art. 24 ust. 1 pkt 10 -11 ustawy - wystawione nie wcześniej niż 6 miesięcy przed upływem terminu składania wniosków o dopuszczenie do udziału w postępowaniu o udzielenie zamówienia albo składania ofert.</w:t>
      </w:r>
    </w:p>
    <w:p w:rsidR="00F823CB" w:rsidRPr="00F823CB" w:rsidRDefault="00F823CB" w:rsidP="00F823CB">
      <w:pPr>
        <w:spacing w:after="0" w:line="400" w:lineRule="atLeast"/>
        <w:ind w:left="225"/>
        <w:rPr>
          <w:rFonts w:ascii="Arial CE" w:eastAsia="Times New Roman" w:hAnsi="Arial CE" w:cs="Arial CE"/>
          <w:b/>
          <w:bCs/>
          <w:color w:val="000000"/>
          <w:sz w:val="20"/>
          <w:szCs w:val="20"/>
          <w:lang w:eastAsia="pl-PL"/>
        </w:rPr>
      </w:pPr>
      <w:r w:rsidRPr="00F823CB">
        <w:rPr>
          <w:rFonts w:ascii="Arial CE" w:eastAsia="Times New Roman" w:hAnsi="Arial CE" w:cs="Arial CE"/>
          <w:b/>
          <w:bCs/>
          <w:color w:val="000000"/>
          <w:sz w:val="20"/>
          <w:szCs w:val="20"/>
          <w:lang w:eastAsia="pl-PL"/>
        </w:rPr>
        <w:t>III.4.4) Dokumenty dotyczące przynależności do tej samej grupy kapitałowej</w:t>
      </w:r>
    </w:p>
    <w:p w:rsidR="00F823CB" w:rsidRPr="00F823CB" w:rsidRDefault="00F823CB" w:rsidP="00F823CB">
      <w:pPr>
        <w:numPr>
          <w:ilvl w:val="0"/>
          <w:numId w:val="8"/>
        </w:numPr>
        <w:spacing w:before="100" w:beforeAutospacing="1" w:after="180" w:line="400" w:lineRule="atLeast"/>
        <w:ind w:right="300"/>
        <w:jc w:val="both"/>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t>lista podmiotów należących do tej samej grupy kapitałowej w rozumieniu ustawy z dnia 16 lutego 2007 r. o ochronie konkurencji i konsumentów albo informacji o tym, że nie należy do grupy kapitałowej;</w:t>
      </w:r>
    </w:p>
    <w:p w:rsidR="00F823CB" w:rsidRPr="00F823CB" w:rsidRDefault="00F823CB" w:rsidP="00F823CB">
      <w:pPr>
        <w:spacing w:before="375" w:after="225" w:line="400" w:lineRule="atLeast"/>
        <w:rPr>
          <w:rFonts w:ascii="Arial CE" w:eastAsia="Times New Roman" w:hAnsi="Arial CE" w:cs="Arial CE"/>
          <w:b/>
          <w:bCs/>
          <w:color w:val="000000"/>
          <w:sz w:val="24"/>
          <w:szCs w:val="24"/>
          <w:u w:val="single"/>
          <w:lang w:eastAsia="pl-PL"/>
        </w:rPr>
      </w:pPr>
      <w:r w:rsidRPr="00F823CB">
        <w:rPr>
          <w:rFonts w:ascii="Arial CE" w:eastAsia="Times New Roman" w:hAnsi="Arial CE" w:cs="Arial CE"/>
          <w:b/>
          <w:bCs/>
          <w:color w:val="000000"/>
          <w:sz w:val="24"/>
          <w:szCs w:val="24"/>
          <w:u w:val="single"/>
          <w:lang w:eastAsia="pl-PL"/>
        </w:rPr>
        <w:t>SEKCJA IV: PROCEDURA</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IV.1) TRYB UDZIELENIA ZAMÓWIENIA</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IV.1.1) Tryb udzielenia zamówienia:</w:t>
      </w:r>
      <w:r w:rsidRPr="00F823CB">
        <w:rPr>
          <w:rFonts w:ascii="Arial CE" w:eastAsia="Times New Roman" w:hAnsi="Arial CE" w:cs="Arial CE"/>
          <w:color w:val="000000"/>
          <w:sz w:val="20"/>
          <w:szCs w:val="20"/>
          <w:lang w:eastAsia="pl-PL"/>
        </w:rPr>
        <w:t> przetarg nieograniczony.</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IV.2) KRYTERIA OCENY OFERT</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IV.2.1) Kryteria oceny ofert: </w:t>
      </w:r>
      <w:r w:rsidRPr="00F823CB">
        <w:rPr>
          <w:rFonts w:ascii="Arial CE" w:eastAsia="Times New Roman" w:hAnsi="Arial CE" w:cs="Arial CE"/>
          <w:color w:val="000000"/>
          <w:sz w:val="20"/>
          <w:szCs w:val="20"/>
          <w:lang w:eastAsia="pl-PL"/>
        </w:rPr>
        <w:t>cena oraz inne kryteria związane z przedmiotem zamówienia:</w:t>
      </w:r>
    </w:p>
    <w:p w:rsidR="00F823CB" w:rsidRPr="00F823CB" w:rsidRDefault="00F823CB" w:rsidP="00F823CB">
      <w:pPr>
        <w:numPr>
          <w:ilvl w:val="0"/>
          <w:numId w:val="9"/>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t>1 - Cena - 90</w:t>
      </w:r>
    </w:p>
    <w:p w:rsidR="00F823CB" w:rsidRPr="00F823CB" w:rsidRDefault="00F823CB" w:rsidP="00F823CB">
      <w:pPr>
        <w:numPr>
          <w:ilvl w:val="0"/>
          <w:numId w:val="9"/>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t>2 - Gwarancja na wykonane roboty budowlane - 10</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IV.2.2)</w:t>
      </w:r>
    </w:p>
    <w:tbl>
      <w:tblPr>
        <w:tblW w:w="0" w:type="auto"/>
        <w:tblCellSpacing w:w="15" w:type="dxa"/>
        <w:tblInd w:w="225" w:type="dxa"/>
        <w:tblCellMar>
          <w:top w:w="15" w:type="dxa"/>
          <w:left w:w="15" w:type="dxa"/>
          <w:bottom w:w="15" w:type="dxa"/>
          <w:right w:w="15" w:type="dxa"/>
        </w:tblCellMar>
        <w:tblLook w:val="04A0" w:firstRow="1" w:lastRow="0" w:firstColumn="1" w:lastColumn="0" w:noHBand="0" w:noVBand="1"/>
      </w:tblPr>
      <w:tblGrid>
        <w:gridCol w:w="270"/>
        <w:gridCol w:w="8248"/>
      </w:tblGrid>
      <w:tr w:rsidR="00F823CB" w:rsidRPr="00F823CB" w:rsidTr="00F823CB">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F823CB" w:rsidRPr="00F823CB" w:rsidRDefault="00F823CB" w:rsidP="00F823CB">
            <w:pPr>
              <w:spacing w:after="0" w:line="240" w:lineRule="auto"/>
              <w:jc w:val="center"/>
              <w:rPr>
                <w:rFonts w:ascii="Verdana" w:eastAsia="Times New Roman" w:hAnsi="Verdana" w:cs="Times New Roman"/>
                <w:color w:val="000000"/>
                <w:sz w:val="17"/>
                <w:szCs w:val="17"/>
                <w:lang w:eastAsia="pl-PL"/>
              </w:rPr>
            </w:pPr>
            <w:r w:rsidRPr="00F823CB">
              <w:rPr>
                <w:rFonts w:ascii="Verdana" w:eastAsia="Times New Roman" w:hAnsi="Verdana" w:cs="Times New Roman"/>
                <w:b/>
                <w:bCs/>
                <w:color w:val="000000"/>
                <w:sz w:val="17"/>
                <w:szCs w:val="17"/>
                <w:lang w:eastAsia="pl-PL"/>
              </w:rPr>
              <w:t> </w:t>
            </w:r>
          </w:p>
        </w:tc>
        <w:tc>
          <w:tcPr>
            <w:tcW w:w="0" w:type="auto"/>
            <w:vAlign w:val="center"/>
            <w:hideMark/>
          </w:tcPr>
          <w:p w:rsidR="00F823CB" w:rsidRPr="00F823CB" w:rsidRDefault="00F823CB" w:rsidP="00F823CB">
            <w:pPr>
              <w:spacing w:after="0" w:line="240" w:lineRule="auto"/>
              <w:rPr>
                <w:rFonts w:ascii="Verdana" w:eastAsia="Times New Roman" w:hAnsi="Verdana" w:cs="Times New Roman"/>
                <w:color w:val="000000"/>
                <w:sz w:val="17"/>
                <w:szCs w:val="17"/>
                <w:lang w:eastAsia="pl-PL"/>
              </w:rPr>
            </w:pPr>
            <w:r w:rsidRPr="00F823CB">
              <w:rPr>
                <w:rFonts w:ascii="Verdana" w:eastAsia="Times New Roman" w:hAnsi="Verdana" w:cs="Times New Roman"/>
                <w:b/>
                <w:bCs/>
                <w:color w:val="000000"/>
                <w:sz w:val="17"/>
                <w:szCs w:val="17"/>
                <w:lang w:eastAsia="pl-PL"/>
              </w:rPr>
              <w:t>przeprowadzona będzie aukcja elektroniczna,</w:t>
            </w:r>
            <w:r w:rsidRPr="00F823CB">
              <w:rPr>
                <w:rFonts w:ascii="Verdana" w:eastAsia="Times New Roman" w:hAnsi="Verdana" w:cs="Times New Roman"/>
                <w:color w:val="000000"/>
                <w:sz w:val="17"/>
                <w:szCs w:val="17"/>
                <w:lang w:eastAsia="pl-PL"/>
              </w:rPr>
              <w:t> adres strony, na której będzie prowadzona:</w:t>
            </w:r>
          </w:p>
        </w:tc>
      </w:tr>
    </w:tbl>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IV.3) ZMIANA UMOWY</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przewiduje się istotne zmiany postanowień zawartej umowy w stosunku do treści oferty, na podstawie której dokonano wyboru wykonawcy:</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Dopuszczalne zmiany postanowień umowy oraz określenie warunków zmian</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color w:val="000000"/>
          <w:sz w:val="20"/>
          <w:szCs w:val="20"/>
          <w:lang w:eastAsia="pl-PL"/>
        </w:rPr>
        <w:t xml:space="preserve">Zamawiający dopuszcza możliwość zmian treści zawartej umowy w następujących okolicznościach: a. mającym wpływ na realizację przedmiotu niniejszej Umowy, w szczególności w zakresie wysokości stawki podatku od towarów i usług VAT, b. konieczność wprowadzenia zmian będzie </w:t>
      </w:r>
      <w:r w:rsidRPr="00F823CB">
        <w:rPr>
          <w:rFonts w:ascii="Arial CE" w:eastAsia="Times New Roman" w:hAnsi="Arial CE" w:cs="Arial CE"/>
          <w:color w:val="000000"/>
          <w:sz w:val="20"/>
          <w:szCs w:val="20"/>
          <w:lang w:eastAsia="pl-PL"/>
        </w:rPr>
        <w:lastRenderedPageBreak/>
        <w:t>następstwem zmian wprowadzonych w umowach pomiędzy Zamawiającym a inną niż Wykonawca stroną; c. wystąpi potrzeba zmiany sposobu wykonania określonego elementu zamówienia (roboty zamienne); wycena prac nastąpi na postawie protokołu konieczności uzgodnionego pomiędzy Stronami, d. możliwość zaniechania realizacji lub dostawy niektórych elementów przedmiotu zamówienia w przypadku zaistnienia takiej okoliczności, która będzie leżała w interesie publicznym, przy czym wycena takich elementów nastąpi na podstawie uśrednionych kosztorysów Wykonawcy i Zamawiającego przygotowanych w takich okolicznościach, w takim przypadku obniżeniu ulega wynagrodzenie Wykonawcy, e. w uzasadnionym przypadku w szczególności gdy z uwagi na plan zajęć, wydarzenia akademickie i artystyczne niemożliwe będzie prowadzenie prac, odpowiedniemu wydłużeniu może ulec termin wykonania Umowy.</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IV.4) INFORMACJE ADMINISTRACYJNE</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IV.4.1)</w:t>
      </w:r>
      <w:r w:rsidRPr="00F823CB">
        <w:rPr>
          <w:rFonts w:ascii="Arial CE" w:eastAsia="Times New Roman" w:hAnsi="Arial CE" w:cs="Arial CE"/>
          <w:color w:val="000000"/>
          <w:sz w:val="20"/>
          <w:szCs w:val="20"/>
          <w:lang w:eastAsia="pl-PL"/>
        </w:rPr>
        <w:t> </w:t>
      </w:r>
      <w:r w:rsidRPr="00F823CB">
        <w:rPr>
          <w:rFonts w:ascii="Arial CE" w:eastAsia="Times New Roman" w:hAnsi="Arial CE" w:cs="Arial CE"/>
          <w:b/>
          <w:bCs/>
          <w:color w:val="000000"/>
          <w:sz w:val="20"/>
          <w:szCs w:val="20"/>
          <w:lang w:eastAsia="pl-PL"/>
        </w:rPr>
        <w:t>Adres strony internetowej, na której jest dostępna specyfikacja istotnych warunków zamówienia:</w:t>
      </w:r>
      <w:r w:rsidRPr="00F823CB">
        <w:rPr>
          <w:rFonts w:ascii="Arial CE" w:eastAsia="Times New Roman" w:hAnsi="Arial CE" w:cs="Arial CE"/>
          <w:color w:val="000000"/>
          <w:sz w:val="20"/>
          <w:szCs w:val="20"/>
          <w:lang w:eastAsia="pl-PL"/>
        </w:rPr>
        <w:t> http://bip.chopin.edu.pl/</w:t>
      </w:r>
      <w:r w:rsidRPr="00F823CB">
        <w:rPr>
          <w:rFonts w:ascii="Arial CE" w:eastAsia="Times New Roman" w:hAnsi="Arial CE" w:cs="Arial CE"/>
          <w:color w:val="000000"/>
          <w:sz w:val="20"/>
          <w:szCs w:val="20"/>
          <w:lang w:eastAsia="pl-PL"/>
        </w:rPr>
        <w:br/>
      </w:r>
      <w:r w:rsidRPr="00F823CB">
        <w:rPr>
          <w:rFonts w:ascii="Arial CE" w:eastAsia="Times New Roman" w:hAnsi="Arial CE" w:cs="Arial CE"/>
          <w:b/>
          <w:bCs/>
          <w:color w:val="000000"/>
          <w:sz w:val="20"/>
          <w:szCs w:val="20"/>
          <w:lang w:eastAsia="pl-PL"/>
        </w:rPr>
        <w:t>Specyfikację istotnych warunków zamówienia można uzyskać pod adresem:</w:t>
      </w:r>
      <w:r w:rsidRPr="00F823CB">
        <w:rPr>
          <w:rFonts w:ascii="Arial CE" w:eastAsia="Times New Roman" w:hAnsi="Arial CE" w:cs="Arial CE"/>
          <w:color w:val="000000"/>
          <w:sz w:val="20"/>
          <w:szCs w:val="20"/>
          <w:lang w:eastAsia="pl-PL"/>
        </w:rPr>
        <w:t> Uniwersytet Muzyczny Fryderyka Chopina, ul. Okólnik 2, 00-368 Warszawa, pok. 211.</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IV.4.4) Termin składania wniosków o dopuszczenie do udziału w postępowaniu lub ofert:</w:t>
      </w:r>
      <w:r w:rsidRPr="00F823CB">
        <w:rPr>
          <w:rFonts w:ascii="Arial CE" w:eastAsia="Times New Roman" w:hAnsi="Arial CE" w:cs="Arial CE"/>
          <w:color w:val="000000"/>
          <w:sz w:val="20"/>
          <w:szCs w:val="20"/>
          <w:lang w:eastAsia="pl-PL"/>
        </w:rPr>
        <w:t> 12.05.2016 godzina 14:00, miejsce: Uniwersytet Muzyczny Fryderyka Chopina, ul. Okólnik 2, 00-368 Warszawa, Kancelaria.</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IV.4.5) Termin związania ofertą:</w:t>
      </w:r>
      <w:r w:rsidRPr="00F823CB">
        <w:rPr>
          <w:rFonts w:ascii="Arial CE" w:eastAsia="Times New Roman" w:hAnsi="Arial CE" w:cs="Arial CE"/>
          <w:color w:val="000000"/>
          <w:sz w:val="20"/>
          <w:szCs w:val="20"/>
          <w:lang w:eastAsia="pl-PL"/>
        </w:rPr>
        <w:t> okres w dniach: 30 (od ostatecznego terminu składania ofert).</w:t>
      </w:r>
    </w:p>
    <w:p w:rsidR="00F823CB" w:rsidRPr="00F823CB" w:rsidRDefault="00F823CB" w:rsidP="00F823CB">
      <w:pPr>
        <w:spacing w:after="0" w:line="400" w:lineRule="atLeast"/>
        <w:ind w:left="225"/>
        <w:rPr>
          <w:rFonts w:ascii="Arial CE" w:eastAsia="Times New Roman" w:hAnsi="Arial CE" w:cs="Arial CE"/>
          <w:color w:val="000000"/>
          <w:sz w:val="20"/>
          <w:szCs w:val="20"/>
          <w:lang w:eastAsia="pl-PL"/>
        </w:rPr>
      </w:pPr>
      <w:r w:rsidRPr="00F823CB">
        <w:rPr>
          <w:rFonts w:ascii="Arial CE" w:eastAsia="Times New Roman" w:hAnsi="Arial CE" w:cs="Arial CE"/>
          <w:b/>
          <w:bCs/>
          <w:color w:val="000000"/>
          <w:sz w:val="20"/>
          <w:szCs w:val="20"/>
          <w:lang w:eastAsia="pl-PL"/>
        </w:rPr>
        <w:t>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F823CB">
        <w:rPr>
          <w:rFonts w:ascii="Arial CE" w:eastAsia="Times New Roman" w:hAnsi="Arial CE" w:cs="Arial CE"/>
          <w:color w:val="000000"/>
          <w:sz w:val="20"/>
          <w:szCs w:val="20"/>
          <w:lang w:eastAsia="pl-PL"/>
        </w:rPr>
        <w:t>nie</w:t>
      </w:r>
    </w:p>
    <w:p w:rsidR="00F823CB" w:rsidRPr="00F823CB" w:rsidRDefault="00F823CB" w:rsidP="00F823CB">
      <w:pPr>
        <w:spacing w:after="0" w:line="240" w:lineRule="auto"/>
        <w:rPr>
          <w:rFonts w:ascii="Times New Roman" w:eastAsia="Times New Roman" w:hAnsi="Times New Roman" w:cs="Times New Roman"/>
          <w:sz w:val="24"/>
          <w:szCs w:val="24"/>
          <w:lang w:eastAsia="pl-PL"/>
        </w:rPr>
      </w:pPr>
    </w:p>
    <w:p w:rsidR="0024790B" w:rsidRDefault="00F823CB">
      <w:bookmarkStart w:id="0" w:name="_GoBack"/>
      <w:bookmarkEnd w:id="0"/>
    </w:p>
    <w:sectPr w:rsidR="0024790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CE">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377EE7"/>
    <w:multiLevelType w:val="multilevel"/>
    <w:tmpl w:val="54BC0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EB91B2F"/>
    <w:multiLevelType w:val="multilevel"/>
    <w:tmpl w:val="2C52B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61522A"/>
    <w:multiLevelType w:val="multilevel"/>
    <w:tmpl w:val="AE0C9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2447442"/>
    <w:multiLevelType w:val="multilevel"/>
    <w:tmpl w:val="A2D42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56363F"/>
    <w:multiLevelType w:val="multilevel"/>
    <w:tmpl w:val="9208A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A3F67AA"/>
    <w:multiLevelType w:val="multilevel"/>
    <w:tmpl w:val="81229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161282"/>
    <w:multiLevelType w:val="multilevel"/>
    <w:tmpl w:val="82FA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2F10C36"/>
    <w:multiLevelType w:val="multilevel"/>
    <w:tmpl w:val="3F645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95225A"/>
    <w:multiLevelType w:val="multilevel"/>
    <w:tmpl w:val="08DAE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3"/>
  </w:num>
  <w:num w:numId="4">
    <w:abstractNumId w:val="0"/>
  </w:num>
  <w:num w:numId="5">
    <w:abstractNumId w:val="4"/>
  </w:num>
  <w:num w:numId="6">
    <w:abstractNumId w:val="5"/>
  </w:num>
  <w:num w:numId="7">
    <w:abstractNumId w:val="2"/>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3CB"/>
    <w:rsid w:val="003F74B2"/>
    <w:rsid w:val="008974C0"/>
    <w:rsid w:val="00F823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B25839-D3E4-4875-84A3-C95DC2A0C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5393339">
      <w:bodyDiv w:val="1"/>
      <w:marLeft w:val="0"/>
      <w:marRight w:val="0"/>
      <w:marTop w:val="0"/>
      <w:marBottom w:val="0"/>
      <w:divBdr>
        <w:top w:val="none" w:sz="0" w:space="0" w:color="auto"/>
        <w:left w:val="none" w:sz="0" w:space="0" w:color="auto"/>
        <w:bottom w:val="none" w:sz="0" w:space="0" w:color="auto"/>
        <w:right w:val="none" w:sz="0" w:space="0" w:color="auto"/>
      </w:divBdr>
      <w:divsChild>
        <w:div w:id="383918450">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bip.chopin.edu.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2776</Words>
  <Characters>16661</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Leszkowicz</dc:creator>
  <cp:keywords/>
  <dc:description/>
  <cp:lastModifiedBy>Tomasz Leszkowicz</cp:lastModifiedBy>
  <cp:revision>1</cp:revision>
  <dcterms:created xsi:type="dcterms:W3CDTF">2016-04-22T20:58:00Z</dcterms:created>
  <dcterms:modified xsi:type="dcterms:W3CDTF">2016-04-22T20:59:00Z</dcterms:modified>
</cp:coreProperties>
</file>