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293" w:rsidRPr="00894293" w:rsidRDefault="00894293" w:rsidP="00894293">
      <w:r w:rsidRPr="00894293">
        <w:t>Ogłoszenie nr 308158 - 2016 z dnia 2016-09-13 r.</w:t>
      </w:r>
    </w:p>
    <w:p w:rsidR="00894293" w:rsidRPr="00894293" w:rsidRDefault="00894293" w:rsidP="00894293">
      <w:pPr>
        <w:rPr>
          <w:b/>
          <w:bCs/>
        </w:rPr>
      </w:pPr>
      <w:r w:rsidRPr="00894293">
        <w:rPr>
          <w:b/>
          <w:bCs/>
        </w:rPr>
        <w:t>Warszawa: Etap I modernizacji holu głównego i przyziemia w budynku dydaktycznym A Uniwersytetu Muzycznego Fryderyka Chopina, zlokalizowanego w Białymstoku, ul. Kawaleryjska 5</w:t>
      </w:r>
      <w:r w:rsidRPr="00894293">
        <w:rPr>
          <w:b/>
          <w:bCs/>
        </w:rPr>
        <w:br/>
        <w:t>OGŁOSZENIE O ZAMÓWIENIU - Roboty budowlane</w:t>
      </w:r>
    </w:p>
    <w:p w:rsidR="00894293" w:rsidRPr="00894293" w:rsidRDefault="00894293" w:rsidP="00894293">
      <w:r w:rsidRPr="00894293">
        <w:rPr>
          <w:b/>
          <w:bCs/>
        </w:rPr>
        <w:t>Zamieszczanie ogłoszenia:</w:t>
      </w:r>
      <w:r w:rsidRPr="00894293">
        <w:t> obowiązkowe</w:t>
      </w:r>
    </w:p>
    <w:p w:rsidR="00894293" w:rsidRPr="00894293" w:rsidRDefault="00894293" w:rsidP="00894293">
      <w:r w:rsidRPr="00894293">
        <w:rPr>
          <w:b/>
          <w:bCs/>
        </w:rPr>
        <w:t>Ogłoszenie dotyczy:</w:t>
      </w:r>
      <w:r w:rsidRPr="00894293">
        <w:t> zamówienia publicznego</w:t>
      </w:r>
    </w:p>
    <w:p w:rsidR="00894293" w:rsidRPr="00894293" w:rsidRDefault="00894293" w:rsidP="00894293">
      <w:r w:rsidRPr="00894293">
        <w:rPr>
          <w:b/>
          <w:bCs/>
        </w:rPr>
        <w:t>Zamówienie dotyczy projektu lub programu współfinansowanego ze środków Unii Europejskiej </w:t>
      </w:r>
    </w:p>
    <w:p w:rsidR="00894293" w:rsidRPr="00894293" w:rsidRDefault="00894293" w:rsidP="00894293">
      <w:r w:rsidRPr="00894293">
        <w:t>nie</w:t>
      </w:r>
    </w:p>
    <w:p w:rsidR="00894293" w:rsidRPr="00894293" w:rsidRDefault="00894293" w:rsidP="00894293">
      <w:r w:rsidRPr="00894293">
        <w:br/>
      </w:r>
      <w:r w:rsidRPr="00894293">
        <w:rPr>
          <w:b/>
          <w:bCs/>
        </w:rPr>
        <w:t>Nazwa projektu lub programu</w:t>
      </w:r>
    </w:p>
    <w:p w:rsidR="00894293" w:rsidRPr="00894293" w:rsidRDefault="00894293" w:rsidP="00894293">
      <w:r w:rsidRPr="00894293">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94293" w:rsidRPr="00894293" w:rsidRDefault="00894293" w:rsidP="00894293">
      <w:r w:rsidRPr="00894293">
        <w:t>nie</w:t>
      </w:r>
    </w:p>
    <w:p w:rsidR="00894293" w:rsidRPr="00894293" w:rsidRDefault="00894293" w:rsidP="00894293">
      <w:r w:rsidRPr="00894293">
        <w:br/>
        <w:t>Należy podać minimalny procentowy wskaźnik zatrudnienia osób należących do jednej lub więcej kategorii, o których mowa w art. 22 ust. 2 ustawy Pzp, nie mniejszy niż 30%, osób zatrudnionych przez zakłady pracy chronionej lub wykonawców albo ich jednostki (w %) </w:t>
      </w:r>
    </w:p>
    <w:p w:rsidR="00894293" w:rsidRPr="00894293" w:rsidRDefault="00894293" w:rsidP="00894293">
      <w:pPr>
        <w:rPr>
          <w:b/>
          <w:bCs/>
        </w:rPr>
      </w:pPr>
      <w:r w:rsidRPr="00894293">
        <w:rPr>
          <w:b/>
          <w:bCs/>
          <w:u w:val="single"/>
        </w:rPr>
        <w:t>SEKCJA I: ZAMAWIAJĄCY</w:t>
      </w:r>
    </w:p>
    <w:p w:rsidR="00894293" w:rsidRPr="00894293" w:rsidRDefault="00894293" w:rsidP="00894293">
      <w:r w:rsidRPr="00894293">
        <w:rPr>
          <w:b/>
          <w:bCs/>
        </w:rPr>
        <w:t>Postępowanie przeprowadza centralny zamawiający </w:t>
      </w:r>
    </w:p>
    <w:p w:rsidR="00894293" w:rsidRPr="00894293" w:rsidRDefault="00894293" w:rsidP="00894293">
      <w:r w:rsidRPr="00894293">
        <w:t>nie</w:t>
      </w:r>
    </w:p>
    <w:p w:rsidR="00894293" w:rsidRPr="00894293" w:rsidRDefault="00894293" w:rsidP="00894293">
      <w:r w:rsidRPr="00894293">
        <w:rPr>
          <w:b/>
          <w:bCs/>
        </w:rPr>
        <w:t>Postępowanie przeprowadza podmiot, któremu zamawiający powierzył/powierzyli przeprowadzenie postępowania </w:t>
      </w:r>
    </w:p>
    <w:p w:rsidR="00894293" w:rsidRPr="00894293" w:rsidRDefault="00894293" w:rsidP="00894293">
      <w:r w:rsidRPr="00894293">
        <w:t>nie</w:t>
      </w:r>
    </w:p>
    <w:p w:rsidR="00894293" w:rsidRPr="00894293" w:rsidRDefault="00894293" w:rsidP="00894293">
      <w:r w:rsidRPr="00894293">
        <w:rPr>
          <w:b/>
          <w:bCs/>
        </w:rPr>
        <w:t>Informacje na temat podmiotu któremu zamawiający powierzył/powierzyli prowadzenie postępowania:</w:t>
      </w:r>
      <w:r w:rsidRPr="00894293">
        <w:br/>
      </w:r>
      <w:r w:rsidRPr="00894293">
        <w:rPr>
          <w:b/>
          <w:bCs/>
        </w:rPr>
        <w:t>Postępowanie jest przeprowadzane wspólnie przez zamawiających</w:t>
      </w:r>
    </w:p>
    <w:p w:rsidR="00894293" w:rsidRPr="00894293" w:rsidRDefault="00894293" w:rsidP="00894293">
      <w:r w:rsidRPr="00894293">
        <w:t>nie</w:t>
      </w:r>
    </w:p>
    <w:p w:rsidR="00894293" w:rsidRPr="00894293" w:rsidRDefault="00894293" w:rsidP="00894293">
      <w:r w:rsidRPr="00894293">
        <w:br/>
        <w:t>Jeżeli tak, należy wymienić zamawiających, którzy wspólnie przeprowadzają postępowanie oraz podać adresy ich siedzib, krajowe numery identyfikacyjne oraz osoby do kontaktów wraz z danymi do kontaktów: </w:t>
      </w:r>
      <w:r w:rsidRPr="00894293">
        <w:br/>
      </w:r>
      <w:r w:rsidRPr="00894293">
        <w:br/>
      </w:r>
      <w:r w:rsidRPr="00894293">
        <w:rPr>
          <w:b/>
          <w:bCs/>
        </w:rPr>
        <w:t>Postępowanie jest przeprowadzane wspólnie z zamawiającymi z innych państw członkowskich Unii Europejskiej </w:t>
      </w:r>
    </w:p>
    <w:p w:rsidR="00894293" w:rsidRPr="00894293" w:rsidRDefault="00894293" w:rsidP="00894293">
      <w:r w:rsidRPr="00894293">
        <w:t>nie</w:t>
      </w:r>
    </w:p>
    <w:p w:rsidR="00894293" w:rsidRPr="00894293" w:rsidRDefault="00894293" w:rsidP="00894293">
      <w:r w:rsidRPr="00894293">
        <w:rPr>
          <w:b/>
          <w:bCs/>
        </w:rPr>
        <w:lastRenderedPageBreak/>
        <w:t>W przypadku przeprowadzania postępowania wspólnie z zamawiającymi z innych państw członkowskich Unii Europejskiej – mające zastosowanie krajowe prawo zamówień publicznych:</w:t>
      </w:r>
      <w:r w:rsidRPr="00894293">
        <w:br/>
      </w:r>
      <w:r w:rsidRPr="00894293">
        <w:rPr>
          <w:b/>
          <w:bCs/>
        </w:rPr>
        <w:t>Informacje dodatkowe:</w:t>
      </w:r>
    </w:p>
    <w:p w:rsidR="00894293" w:rsidRPr="00894293" w:rsidRDefault="00894293" w:rsidP="00894293">
      <w:r w:rsidRPr="00894293">
        <w:rPr>
          <w:b/>
          <w:bCs/>
        </w:rPr>
        <w:t>I. 1) NAZWA I ADRES: </w:t>
      </w:r>
      <w:r w:rsidRPr="00894293">
        <w:t>Uniwersytet Muzyczny Fryderyka Chopina, krajowy numer identyfikacyjny 27570200000, ul. ul. Okólnik  2, 00368   Warszawa, woj. mazowieckie, państwo , tel. 228 278 309, e-mail przetargi@chopin.edu.pl, faks 228 278 309. </w:t>
      </w:r>
      <w:r w:rsidRPr="00894293">
        <w:br/>
        <w:t>Adres strony internetowej (URL): www.chopin.edu.pl</w:t>
      </w:r>
    </w:p>
    <w:p w:rsidR="00894293" w:rsidRPr="00894293" w:rsidRDefault="00894293" w:rsidP="00894293">
      <w:r w:rsidRPr="00894293">
        <w:rPr>
          <w:b/>
          <w:bCs/>
        </w:rPr>
        <w:t>I. 2) RODZAJ ZAMAWIAJĄCEGO: </w:t>
      </w:r>
      <w:r w:rsidRPr="00894293">
        <w:t>Inny: Uczelnia wyższa</w:t>
      </w:r>
    </w:p>
    <w:p w:rsidR="00894293" w:rsidRPr="00894293" w:rsidRDefault="00894293" w:rsidP="00894293">
      <w:r w:rsidRPr="00894293">
        <w:rPr>
          <w:b/>
          <w:bCs/>
        </w:rPr>
        <w:t>I.3) WSPÓLNE UDZIELANIE ZAMÓWIENIA </w:t>
      </w:r>
      <w:r w:rsidRPr="00894293">
        <w:rPr>
          <w:b/>
          <w:bCs/>
          <w:i/>
          <w:iCs/>
        </w:rPr>
        <w:t>(jeżeli dotyczy)</w:t>
      </w:r>
      <w:r w:rsidRPr="00894293">
        <w:rPr>
          <w:b/>
          <w:bCs/>
        </w:rPr>
        <w:t>:</w:t>
      </w:r>
    </w:p>
    <w:p w:rsidR="00894293" w:rsidRPr="00894293" w:rsidRDefault="00894293" w:rsidP="00894293">
      <w:r w:rsidRPr="00894293">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894293" w:rsidRPr="00894293" w:rsidRDefault="00894293" w:rsidP="00894293">
      <w:r w:rsidRPr="00894293">
        <w:rPr>
          <w:b/>
          <w:bCs/>
        </w:rPr>
        <w:t>I.4) KOMUNIKACJA: </w:t>
      </w:r>
      <w:r w:rsidRPr="00894293">
        <w:br/>
      </w:r>
      <w:r w:rsidRPr="00894293">
        <w:rPr>
          <w:b/>
          <w:bCs/>
        </w:rPr>
        <w:t>Nieograniczony, pełny i bezpośredni dostęp do dokumentów z postępowania można uzyskać pod adresem (URL)</w:t>
      </w:r>
    </w:p>
    <w:p w:rsidR="00894293" w:rsidRPr="00894293" w:rsidRDefault="00894293" w:rsidP="00894293">
      <w:r w:rsidRPr="00894293">
        <w:t>tak </w:t>
      </w:r>
      <w:r w:rsidRPr="00894293">
        <w:br/>
        <w:t>bip.chopin.edu.pl</w:t>
      </w:r>
    </w:p>
    <w:p w:rsidR="00894293" w:rsidRPr="00894293" w:rsidRDefault="00894293" w:rsidP="00894293">
      <w:r w:rsidRPr="00894293">
        <w:br/>
      </w:r>
      <w:r w:rsidRPr="00894293">
        <w:rPr>
          <w:b/>
          <w:bCs/>
        </w:rPr>
        <w:t>Adres strony internetowej, na której zamieszczona będzie specyfikacja istotnych warunków zamówienia</w:t>
      </w:r>
    </w:p>
    <w:p w:rsidR="00894293" w:rsidRPr="00894293" w:rsidRDefault="00894293" w:rsidP="00894293">
      <w:r w:rsidRPr="00894293">
        <w:t>tak </w:t>
      </w:r>
      <w:r w:rsidRPr="00894293">
        <w:br/>
        <w:t>bip.chopin.edu.pl</w:t>
      </w:r>
    </w:p>
    <w:p w:rsidR="00894293" w:rsidRPr="00894293" w:rsidRDefault="00894293" w:rsidP="00894293">
      <w:r w:rsidRPr="00894293">
        <w:br/>
      </w:r>
      <w:r w:rsidRPr="00894293">
        <w:rPr>
          <w:b/>
          <w:bCs/>
        </w:rPr>
        <w:t>Dostęp do dokumentów z postępowania jest ograniczony - więcej informacji można uzyskać pod adresem</w:t>
      </w:r>
    </w:p>
    <w:p w:rsidR="00894293" w:rsidRPr="00894293" w:rsidRDefault="00894293" w:rsidP="00894293">
      <w:r w:rsidRPr="00894293">
        <w:t>nie </w:t>
      </w:r>
    </w:p>
    <w:p w:rsidR="00894293" w:rsidRPr="00894293" w:rsidRDefault="00894293" w:rsidP="00894293">
      <w:r w:rsidRPr="00894293">
        <w:br/>
      </w:r>
      <w:r w:rsidRPr="00894293">
        <w:rPr>
          <w:b/>
          <w:bCs/>
        </w:rPr>
        <w:t>Oferty lub wnioski o dopuszczenie do udziału w postępowaniu należy przesyłać:</w:t>
      </w:r>
      <w:r w:rsidRPr="00894293">
        <w:br/>
      </w:r>
      <w:r w:rsidRPr="00894293">
        <w:rPr>
          <w:b/>
          <w:bCs/>
        </w:rPr>
        <w:t>Elektronicznie</w:t>
      </w:r>
    </w:p>
    <w:p w:rsidR="00894293" w:rsidRPr="00894293" w:rsidRDefault="00894293" w:rsidP="00894293">
      <w:r w:rsidRPr="00894293">
        <w:t>nie </w:t>
      </w:r>
      <w:r w:rsidRPr="00894293">
        <w:br/>
        <w:t>adres </w:t>
      </w:r>
    </w:p>
    <w:p w:rsidR="00894293" w:rsidRPr="00894293" w:rsidRDefault="00894293" w:rsidP="00894293"/>
    <w:p w:rsidR="00894293" w:rsidRPr="00894293" w:rsidRDefault="00894293" w:rsidP="00894293">
      <w:r w:rsidRPr="00894293">
        <w:rPr>
          <w:b/>
          <w:bCs/>
        </w:rPr>
        <w:t>Dopuszczone jest przesłanie ofert lub wniosków o dopuszczenie do udziału w postępowaniu w inny sposób:</w:t>
      </w:r>
      <w:r w:rsidRPr="00894293">
        <w:br/>
        <w:t>nie </w:t>
      </w:r>
      <w:r w:rsidRPr="00894293">
        <w:br/>
      </w:r>
      <w:r w:rsidRPr="00894293">
        <w:rPr>
          <w:b/>
          <w:bCs/>
        </w:rPr>
        <w:t xml:space="preserve">Wymagane jest przesłanie ofert lub wniosków o dopuszczenie do udziału w postępowaniu w inny </w:t>
      </w:r>
      <w:r w:rsidRPr="00894293">
        <w:rPr>
          <w:b/>
          <w:bCs/>
        </w:rPr>
        <w:lastRenderedPageBreak/>
        <w:t>sposób:</w:t>
      </w:r>
      <w:r w:rsidRPr="00894293">
        <w:br/>
        <w:t>tak </w:t>
      </w:r>
      <w:r w:rsidRPr="00894293">
        <w:br/>
        <w:t>Inny sposób: </w:t>
      </w:r>
      <w:r w:rsidRPr="00894293">
        <w:br/>
        <w:t>Oferty można dostarczyć bezpośrednio, pocztą lub przesyłką kurierską</w:t>
      </w:r>
      <w:r w:rsidRPr="00894293">
        <w:br/>
        <w:t>Adres: </w:t>
      </w:r>
      <w:r w:rsidRPr="00894293">
        <w:br/>
        <w:t>Uniwersytet Muzyczny Fryderyka Chopina, ul. Okólnik 2, 00-368 Warszawa, Kancelaria</w:t>
      </w:r>
    </w:p>
    <w:p w:rsidR="00894293" w:rsidRPr="00894293" w:rsidRDefault="00894293" w:rsidP="00894293">
      <w:r w:rsidRPr="00894293">
        <w:br/>
      </w:r>
      <w:r w:rsidRPr="00894293">
        <w:rPr>
          <w:b/>
          <w:bCs/>
        </w:rPr>
        <w:t>Komunikacja elektroniczna wymaga korzystania z narzędzi i urządzeń lub formatów plików, które nie są ogólnie dostępne</w:t>
      </w:r>
    </w:p>
    <w:p w:rsidR="00894293" w:rsidRPr="00894293" w:rsidRDefault="00894293" w:rsidP="00894293">
      <w:r w:rsidRPr="00894293">
        <w:t>nie </w:t>
      </w:r>
      <w:r w:rsidRPr="00894293">
        <w:br/>
        <w:t>Nieograniczony, pełny, bezpośredni i bezpłatny dostęp do tych narzędzi można uzyskać pod adresem: (URL) </w:t>
      </w:r>
    </w:p>
    <w:p w:rsidR="00894293" w:rsidRPr="00894293" w:rsidRDefault="00894293" w:rsidP="00894293">
      <w:pPr>
        <w:rPr>
          <w:b/>
          <w:bCs/>
        </w:rPr>
      </w:pPr>
      <w:r w:rsidRPr="00894293">
        <w:rPr>
          <w:b/>
          <w:bCs/>
          <w:u w:val="single"/>
        </w:rPr>
        <w:t>SEKCJA II: PRZEDMIOT ZAMÓWIENIA</w:t>
      </w:r>
    </w:p>
    <w:p w:rsidR="00894293" w:rsidRPr="00894293" w:rsidRDefault="00894293" w:rsidP="00894293">
      <w:r w:rsidRPr="00894293">
        <w:br/>
      </w:r>
      <w:r w:rsidRPr="00894293">
        <w:rPr>
          <w:b/>
          <w:bCs/>
        </w:rPr>
        <w:t>II.1) Nazwa nadana zamówieniu przez zamawiającego: </w:t>
      </w:r>
      <w:r w:rsidRPr="00894293">
        <w:t>Etap I modernizacji holu głównego i przyziemia w budynku dydaktycznym A Uniwersytetu Muzycznego Fryderyka Chopina, zlokalizowanego w Białymstoku, ul. Kawaleryjska 5</w:t>
      </w:r>
      <w:r w:rsidRPr="00894293">
        <w:br/>
      </w:r>
      <w:r w:rsidRPr="00894293">
        <w:rPr>
          <w:b/>
          <w:bCs/>
        </w:rPr>
        <w:t>Numer referencyjny: </w:t>
      </w:r>
      <w:r w:rsidRPr="00894293">
        <w:t>Znak sprawy: ZP-29/09/2016/272/W/TL</w:t>
      </w:r>
      <w:r w:rsidRPr="00894293">
        <w:br/>
      </w:r>
      <w:r w:rsidRPr="00894293">
        <w:rPr>
          <w:b/>
          <w:bCs/>
        </w:rPr>
        <w:t>Przed wszczęciem postępowania o udzielenie zamówienia przeprowadzono dialog techniczny </w:t>
      </w:r>
    </w:p>
    <w:p w:rsidR="00894293" w:rsidRPr="00894293" w:rsidRDefault="00894293" w:rsidP="00894293">
      <w:r w:rsidRPr="00894293">
        <w:t>nie</w:t>
      </w:r>
    </w:p>
    <w:p w:rsidR="00894293" w:rsidRPr="00894293" w:rsidRDefault="00894293" w:rsidP="00894293">
      <w:r w:rsidRPr="00894293">
        <w:br/>
      </w:r>
      <w:r w:rsidRPr="00894293">
        <w:rPr>
          <w:b/>
          <w:bCs/>
        </w:rPr>
        <w:t>II.2) Rodzaj zamówienia: </w:t>
      </w:r>
      <w:r w:rsidRPr="00894293">
        <w:t>roboty budowlane </w:t>
      </w:r>
      <w:r w:rsidRPr="00894293">
        <w:br/>
      </w:r>
      <w:r w:rsidRPr="00894293">
        <w:rPr>
          <w:b/>
          <w:bCs/>
        </w:rPr>
        <w:t>II.3) Informacja o możliwości składania ofert częściowych</w:t>
      </w:r>
      <w:r w:rsidRPr="00894293">
        <w:br/>
        <w:t>Zamówienie podzielone jest na części: </w:t>
      </w:r>
    </w:p>
    <w:p w:rsidR="00894293" w:rsidRPr="00894293" w:rsidRDefault="00894293" w:rsidP="00894293">
      <w:r w:rsidRPr="00894293">
        <w:t>Nie</w:t>
      </w:r>
    </w:p>
    <w:p w:rsidR="00894293" w:rsidRPr="00894293" w:rsidRDefault="00894293" w:rsidP="00894293">
      <w:r w:rsidRPr="00894293">
        <w:br/>
      </w:r>
      <w:r w:rsidRPr="00894293">
        <w:br/>
      </w:r>
      <w:r w:rsidRPr="00894293">
        <w:rPr>
          <w:b/>
          <w:bCs/>
        </w:rPr>
        <w:t>II.4) Krótki opis przedmiotu zamówienia </w:t>
      </w:r>
      <w:r w:rsidRPr="00894293">
        <w:rPr>
          <w:i/>
          <w:iCs/>
        </w:rPr>
        <w:t>(wielkość, zakres, rodzaj i ilość dostaw, usług lub robót budowlanych lub określenie zapotrzebowania i wymagań )</w:t>
      </w:r>
      <w:r w:rsidRPr="00894293">
        <w:rPr>
          <w:b/>
          <w:bCs/>
        </w:rPr>
        <w:t> a w przypadku partnerstwa innowacyjnego - określenie zapotrzebowania na innowacyjny produkt, usługę lub roboty budowlane: </w:t>
      </w:r>
      <w:r w:rsidRPr="00894293">
        <w:t xml:space="preserve">Przedmiotem zamówienia jest Modernizacja holu głównego i przyziemia w budynku dydaktycznym A Uniwersytetu Muzycznego Fryderyka Chopina, zlokalizowanego w Białymstoku, ul. Kawaleryjska 5 W związku z tym, iż projekt elektryczny powstał kompleksowo, dodatkowo Inwestor wskazuje etapowanie inwestycji dot. branży elektrycznej etap 1. W pierwszym etapie będzie wykonana instalacja oświetleniowa korytarzy bez baterii centralnej. Oprawy awaryjne i ewakuacyjne na tym etapie mają być z bateriami lecz oprzewodowane przewodem HDGs3x1,5 jak do centralnej baterii i doprowadzone do pomieszczenia technicznego gdzie będzie ona zlokalizowana. W tym etapie mają być wykonane prace: – Ułożone koryta kablowe dla instalacji elektrycznej i teletechnicznej na korytarzu parteru. – Ułożone przewody do instalacji oświetleniowej parteru. – Ułożone przewody do instalacji gniazd 230V i DATA parteru bez osprzętu. – Montaż opraw na parterze. – Ułożone przewody do instalacji alarmowej całego obiektu bez osprzętu. – Ułożone przewody do instalacji komputerowej parter i I piętro bez osprzętu. – Ułożone przewody do instalacji CCTV całego obiektu bez osprzętu. – Ułożone przewody do instalacji domofonowej całego obiektu </w:t>
      </w:r>
      <w:r w:rsidRPr="00894293">
        <w:lastRenderedPageBreak/>
        <w:t>bez osprzętu. – Ułożone przewody do instalacji kontroli dostępu parter bez osprzętu. – Ułożone przewody do instalacji SSP parter i wyprowadzone pętle do piwnicy i na I piętro bez osprzętu Szczegółowy opis przedmiotu zamówienia zawiera: Załącznik nr 2 do SIWZ oraz Wzór umowy będący załącznikiem nr 5 do SIWZ. </w:t>
      </w:r>
      <w:r w:rsidRPr="00894293">
        <w:br/>
      </w:r>
      <w:r w:rsidRPr="00894293">
        <w:br/>
      </w:r>
      <w:r w:rsidRPr="00894293">
        <w:rPr>
          <w:b/>
          <w:bCs/>
        </w:rPr>
        <w:t>II.5) Główny kod CPV: </w:t>
      </w:r>
      <w:r w:rsidRPr="00894293">
        <w:t>45000000-7</w:t>
      </w:r>
      <w:r w:rsidRPr="00894293">
        <w:br/>
      </w:r>
      <w:r w:rsidRPr="00894293">
        <w:rPr>
          <w:b/>
          <w:bCs/>
        </w:rPr>
        <w:t>Dodatkowe kody CPV:</w:t>
      </w:r>
      <w:r w:rsidRPr="00894293">
        <w:t>45214400-4, 45310000-3, 45311100-1, 45311200-2, 45315700-5, 45316100-6, 45314300-4, 45314200-3, 45315600-4, 45317000-2</w:t>
      </w:r>
      <w:r w:rsidRPr="00894293">
        <w:br/>
      </w:r>
      <w:r w:rsidRPr="00894293">
        <w:rPr>
          <w:b/>
          <w:bCs/>
        </w:rPr>
        <w:t>II.6) Całkowita wartość zamówienia </w:t>
      </w:r>
      <w:r w:rsidRPr="00894293">
        <w:rPr>
          <w:i/>
          <w:iCs/>
        </w:rPr>
        <w:t>(jeżeli zamawiający podaje informacje o wartości zamówienia)</w:t>
      </w:r>
      <w:r w:rsidRPr="00894293">
        <w:t>: </w:t>
      </w:r>
      <w:r w:rsidRPr="00894293">
        <w:br/>
        <w:t>Wartość bez VAT: 421123.90</w:t>
      </w:r>
      <w:r w:rsidRPr="00894293">
        <w:br/>
        <w:t>Waluta: </w:t>
      </w:r>
    </w:p>
    <w:p w:rsidR="00894293" w:rsidRPr="00894293" w:rsidRDefault="00894293" w:rsidP="00894293">
      <w:r w:rsidRPr="00894293">
        <w:t>PLN</w:t>
      </w:r>
      <w:r w:rsidRPr="00894293">
        <w:br/>
      </w:r>
      <w:r w:rsidRPr="00894293">
        <w:rPr>
          <w:i/>
          <w:iCs/>
        </w:rPr>
        <w:t>(w przypadku umów ramowych lub dynamicznego systemu zakupów – szacunkowa całkowita maksymalna wartość w całym okresie obowiązywania umowy ramowej lub dynamicznego systemu zakupów)</w:t>
      </w:r>
    </w:p>
    <w:p w:rsidR="00894293" w:rsidRPr="00894293" w:rsidRDefault="00894293" w:rsidP="00894293">
      <w:r w:rsidRPr="00894293">
        <w:br/>
      </w:r>
      <w:r w:rsidRPr="00894293">
        <w:rPr>
          <w:b/>
          <w:bCs/>
        </w:rPr>
        <w:t>II.7) Czy przewiduje się udzielenie zamówień, o których mowa w art. 67 ust. 1 pkt 6 i 7 lub w art. 134 ust. 6 pkt 3 ustawy Pzp: </w:t>
      </w:r>
      <w:r w:rsidRPr="00894293">
        <w:t>nie </w:t>
      </w:r>
      <w:r w:rsidRPr="00894293">
        <w:br/>
      </w:r>
      <w:r w:rsidRPr="00894293">
        <w:rPr>
          <w:b/>
          <w:bCs/>
        </w:rPr>
        <w:t>II.8) Okres, w którym realizowane będzie zamówienie lub okres, na który została zawarta umowa ramowa lub okres, na który został ustanowiony dynamiczny system zakupów:</w:t>
      </w:r>
    </w:p>
    <w:p w:rsidR="00894293" w:rsidRPr="00894293" w:rsidRDefault="00894293" w:rsidP="00894293">
      <w:r w:rsidRPr="00894293">
        <w:t>data zakończenia: 15/12/2016</w:t>
      </w:r>
    </w:p>
    <w:p w:rsidR="00894293" w:rsidRPr="00894293" w:rsidRDefault="00894293" w:rsidP="00894293">
      <w:r w:rsidRPr="00894293">
        <w:br/>
      </w:r>
      <w:r w:rsidRPr="00894293">
        <w:rPr>
          <w:b/>
          <w:bCs/>
        </w:rPr>
        <w:t>II.9) Informacje dodatkowe:</w:t>
      </w:r>
    </w:p>
    <w:p w:rsidR="00894293" w:rsidRPr="00894293" w:rsidRDefault="00894293" w:rsidP="00894293">
      <w:pPr>
        <w:rPr>
          <w:b/>
          <w:bCs/>
        </w:rPr>
      </w:pPr>
      <w:r w:rsidRPr="00894293">
        <w:rPr>
          <w:b/>
          <w:bCs/>
          <w:u w:val="single"/>
        </w:rPr>
        <w:t>SEKCJA III: INFORMACJE O CHARAKTERZE PRAWNYM, EKONOMICZNYM, FINANSOWYM I TECHNICZNYM</w:t>
      </w:r>
    </w:p>
    <w:p w:rsidR="00894293" w:rsidRPr="00894293" w:rsidRDefault="00894293" w:rsidP="00894293">
      <w:r w:rsidRPr="00894293">
        <w:rPr>
          <w:b/>
          <w:bCs/>
        </w:rPr>
        <w:t>III.1) WARUNKI UDZIAŁU W POSTĘPOWANIU </w:t>
      </w:r>
    </w:p>
    <w:p w:rsidR="00894293" w:rsidRPr="00894293" w:rsidRDefault="00894293" w:rsidP="00894293">
      <w:r w:rsidRPr="00894293">
        <w:rPr>
          <w:b/>
          <w:bCs/>
        </w:rPr>
        <w:t>III.1.1) Kompetencje lub uprawnienia do prowadzenia określonej działalności zawodowej, o ile wynika to z odrębnych przepisów</w:t>
      </w:r>
      <w:r w:rsidRPr="00894293">
        <w:br/>
        <w:t>Określenie warunków: Zamawiający nie określa przedmiotowego warunku.</w:t>
      </w:r>
      <w:r w:rsidRPr="00894293">
        <w:br/>
        <w:t>Informacje dodatkowe </w:t>
      </w:r>
      <w:r w:rsidRPr="00894293">
        <w:br/>
      </w:r>
      <w:r w:rsidRPr="00894293">
        <w:rPr>
          <w:b/>
          <w:bCs/>
        </w:rPr>
        <w:t>III.1.2) Sytuacja finansowa lub ekonomiczna </w:t>
      </w:r>
      <w:r w:rsidRPr="00894293">
        <w:br/>
        <w:t>Określenie warunków: Zamawiający nie określa przedmiotowego warunku.</w:t>
      </w:r>
      <w:r w:rsidRPr="00894293">
        <w:br/>
        <w:t>Informacje dodatkowe </w:t>
      </w:r>
      <w:r w:rsidRPr="00894293">
        <w:br/>
      </w:r>
      <w:r w:rsidRPr="00894293">
        <w:rPr>
          <w:b/>
          <w:bCs/>
        </w:rPr>
        <w:t>III.1.3) Zdolność techniczna lub zawodowa </w:t>
      </w:r>
      <w:r w:rsidRPr="00894293">
        <w:br/>
        <w:t xml:space="preserve">Określenie warunków: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dwie roboty budowlane polegające na wykonaniu budowy, rozbudowy bądź remontu bądź przebudowy obiektu użyteczności publicznej o wartości tych robót wynoszącej minimum 350.000,00 zł brutto każda (w przypadku, jeżeli wartość zamówienia wyrażona została w umowie w walucie obcej – równowartość tej kwoty w zł brutto wg średniego kursu NBP z dnia zawarcia umowy o wykonanie zamówienia). c.2 O udzielenie zamówienia mogą ubiegać się Wykonawcy, którzy wykażą , iż dysponują i w trakcie realizacji zamówienia dysponować będą, na potrzeby jego prawidłowej realizacji przynajmniej dwiema osobami: – jedną osobą posiadającą uprawnienia budowlane bez </w:t>
      </w:r>
      <w:r w:rsidRPr="00894293">
        <w:lastRenderedPageBreak/>
        <w:t>ograniczeń do kierowania robotami budowlanymi w specjalności konstrukcyjno – budowlanej, która będzie pełnić ze strony Wykonawcy funkcję kierownika budowy, – jedną osobą posiadającą uprawnienia budowlane bez ograniczeń do kierowania robotami budowlanymi w specjalności instalacyjnej w zakresie sieci, instalacji i urządzeń elektrycznych i elektroenergetycznych, która będzie pełnić ze strony Wykonawcy nadzór nad realizacją robót w zakresie prac elektrycznych.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2013 r. poz. 1409 z późn.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w:t>
      </w:r>
      <w:r w:rsidRPr="00894293">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894293">
        <w:br/>
        <w:t>Informacje dodatkowe:</w:t>
      </w:r>
    </w:p>
    <w:p w:rsidR="00894293" w:rsidRPr="00894293" w:rsidRDefault="00894293" w:rsidP="00894293">
      <w:r w:rsidRPr="00894293">
        <w:rPr>
          <w:b/>
          <w:bCs/>
        </w:rPr>
        <w:t>III.2) PODSTAWY WYKLUCZENIA </w:t>
      </w:r>
    </w:p>
    <w:p w:rsidR="00894293" w:rsidRPr="00894293" w:rsidRDefault="00894293" w:rsidP="00894293">
      <w:r w:rsidRPr="00894293">
        <w:rPr>
          <w:b/>
          <w:bCs/>
        </w:rPr>
        <w:t>III.2.1) Podstawy wykluczenia określone w art. 24 ust. 1 ustawy Pzp</w:t>
      </w:r>
      <w:r w:rsidRPr="00894293">
        <w:br/>
      </w:r>
      <w:r w:rsidRPr="00894293">
        <w:rPr>
          <w:b/>
          <w:bCs/>
        </w:rPr>
        <w:t>III.2.2) Zamawiający przewiduje wykluczenie wykonawcy na podstawie art. 24 ust. 5 ustawy Pzp</w:t>
      </w:r>
      <w:r w:rsidRPr="00894293">
        <w:t> nie </w:t>
      </w:r>
      <w:r w:rsidRPr="00894293">
        <w:br/>
        <w:t>(podstawa wykluczenia określona w art. 24 ust. 5 pkt 1 ustawy Pzp) </w:t>
      </w:r>
      <w:r w:rsidRPr="00894293">
        <w:br/>
        <w:t>(podstawa wykluczenia określona w art. 24 ust. 5 pkt 2 ustawy Pzp) </w:t>
      </w:r>
      <w:r w:rsidRPr="00894293">
        <w:br/>
        <w:t>(podstawa wykluczenia określona w art. 24 ust. 5 pkt 4 ustawy Pzp) </w:t>
      </w:r>
      <w:r w:rsidRPr="00894293">
        <w:br/>
        <w:t>(podstawa wykluczenia określona w art. 24 ust. 5 pkt 5 ustawy Pzp) </w:t>
      </w:r>
      <w:r w:rsidRPr="00894293">
        <w:br/>
        <w:t>(podstawa wykluczenia określona w art. 24 ust. 5 pkt 6 ustawy Pzp) </w:t>
      </w:r>
      <w:r w:rsidRPr="00894293">
        <w:br/>
        <w:t>(podstawa wykluczenia określona w art. 24 ust. 5 pkt 7 ustawy Pzp) </w:t>
      </w:r>
      <w:r w:rsidRPr="00894293">
        <w:br/>
        <w:t>(podstawa wykluczenia określona w art. 24 ust. 5 pkt 8 ustawy Pzp) </w:t>
      </w:r>
    </w:p>
    <w:p w:rsidR="00894293" w:rsidRPr="00894293" w:rsidRDefault="00894293" w:rsidP="00894293">
      <w:r w:rsidRPr="00894293">
        <w:rPr>
          <w:b/>
          <w:bCs/>
        </w:rPr>
        <w:t>III.3) WYKAZ OŚWIADCZEŃ SKŁADANYCH PRZEZ WYKONAWCĘ W CELU WSTĘPNEGO POTWIERDZENIA, ŻE NIE PODLEGA ON WYKLUCZENIU ORAZ SPEŁNIA WARUNKI UDZIAŁU W POSTĘPOWANIU ORAZ SPEŁNIA KRYTERIA SELEKCJI </w:t>
      </w:r>
    </w:p>
    <w:p w:rsidR="00894293" w:rsidRPr="00894293" w:rsidRDefault="00894293" w:rsidP="00894293">
      <w:r w:rsidRPr="00894293">
        <w:rPr>
          <w:b/>
          <w:bCs/>
        </w:rPr>
        <w:t>Oświadczenie o niepodleganiu wykluczeniu oraz spełnianiu warunków udziału w postępowaniu </w:t>
      </w:r>
      <w:r w:rsidRPr="00894293">
        <w:br/>
        <w:t>tak </w:t>
      </w:r>
      <w:r w:rsidRPr="00894293">
        <w:br/>
      </w:r>
      <w:r w:rsidRPr="00894293">
        <w:rPr>
          <w:b/>
          <w:bCs/>
        </w:rPr>
        <w:t>Oświadczenie o spełnianiu kryteriów selekcji </w:t>
      </w:r>
      <w:r w:rsidRPr="00894293">
        <w:br/>
        <w:t>tak</w:t>
      </w:r>
    </w:p>
    <w:p w:rsidR="00894293" w:rsidRPr="00894293" w:rsidRDefault="00894293" w:rsidP="00894293">
      <w:r w:rsidRPr="00894293">
        <w:rPr>
          <w:b/>
          <w:bCs/>
        </w:rPr>
        <w:lastRenderedPageBreak/>
        <w:t>III.4) WYKAZ OŚWIADCZEŃ LUB DOKUMENTÓW , SKŁADANYCH PRZEZ WYKONAWCĘ W POSTĘPOWANIU NA WEZWANIE ZAMAWIAJACEGO W CELU POTWIERDZENIA OKOLICZNOŚCI, O KTÓRYCH MOWA W ART. 25 UST. 1 PKT 3 USTAWY PZP: </w:t>
      </w:r>
    </w:p>
    <w:p w:rsidR="00894293" w:rsidRPr="00894293" w:rsidRDefault="00894293" w:rsidP="00894293">
      <w:r w:rsidRPr="00894293">
        <w:t>Zamawiający przed udzieleniem zamówienia, wezwie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 b.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c. oświadczenia wykonawcy o braku orzeczenia wobec niego tytułem środka zapobiegawczego zakazu ubiegania się o zamówienia publiczne; d. oświadczenia wykonawcy o braku wydania prawomocnego wyroku sądu skazującego za wykroczenie na karę ograniczenia wolności lub grzywny w zakresie określonym przez zamawiającego na podstawie art. 24 ust. 5 pkt 5 i 6 ustawy; e.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f. oświadczenia wykonawcy o niezaleganiu z opłacaniem podatków i opłat lokalnych, o których mowa w ustawie z dnia 12 stycznia 1991 r. o podatkach i opłatach lokalnych (Dz. U. z 2016 r. poz. 716).</w:t>
      </w:r>
    </w:p>
    <w:p w:rsidR="00894293" w:rsidRPr="00894293" w:rsidRDefault="00894293" w:rsidP="00894293">
      <w:r w:rsidRPr="00894293">
        <w:rPr>
          <w:b/>
          <w:bCs/>
        </w:rPr>
        <w:t>III.5) WYKAZ OŚWIADCZEŃ LUB DOKUMENTÓW SKŁADANYCH PRZEZ WYKONAWCĘ W POSTĘPOWANIU NA WEZWANIE ZAMAWIAJACEGO W CELU POTWIERDZENIA OKOLICZNOŚCI, O KTÓRYCH MOWA W ART. 25 UST. 1 PKT 1 USTAWY PZP </w:t>
      </w:r>
    </w:p>
    <w:p w:rsidR="00894293" w:rsidRPr="00894293" w:rsidRDefault="00894293" w:rsidP="00894293">
      <w:r w:rsidRPr="00894293">
        <w:rPr>
          <w:b/>
          <w:bCs/>
        </w:rPr>
        <w:t>III.5.1) W ZAKRESIE SPEŁNIANIA WARUNKÓW UDZIAŁU W POSTĘPOWANIU:</w:t>
      </w:r>
      <w:r w:rsidRPr="00894293">
        <w:br/>
        <w:t>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894293">
        <w:br/>
      </w:r>
      <w:r w:rsidRPr="00894293">
        <w:rPr>
          <w:b/>
          <w:bCs/>
        </w:rPr>
        <w:t>III.5.2) W ZAKRESIE KRYTERIÓW SELEKCJI:</w:t>
      </w:r>
    </w:p>
    <w:p w:rsidR="00894293" w:rsidRPr="00894293" w:rsidRDefault="00894293" w:rsidP="00894293">
      <w:r w:rsidRPr="00894293">
        <w:rPr>
          <w:b/>
          <w:bCs/>
        </w:rPr>
        <w:lastRenderedPageBreak/>
        <w:t>III.6) WYKAZ OŚWIADCZEŃ LUB DOKUMENTÓW SKŁADANYCH PRZEZ WYKONAWCĘ W POSTĘPOWANIU NA WEZWANIE ZAMAWIAJACEGO W CELU POTWIERDZENIA OKOLICZNOŚCI, O KTÓRYCH MOWA W ART. 25 UST. 1 PKT 2 USTAWY PZP </w:t>
      </w:r>
    </w:p>
    <w:p w:rsidR="00894293" w:rsidRPr="00894293" w:rsidRDefault="00894293" w:rsidP="00894293">
      <w:r w:rsidRPr="00894293">
        <w:rPr>
          <w:b/>
          <w:bCs/>
        </w:rPr>
        <w:t>III.7) INNE DOKUMENTY NIE WYMIENIONE W pkt III.3) - III.6)</w:t>
      </w:r>
    </w:p>
    <w:p w:rsidR="00894293" w:rsidRPr="00894293" w:rsidRDefault="00894293" w:rsidP="00894293">
      <w:pPr>
        <w:rPr>
          <w:b/>
          <w:bCs/>
        </w:rPr>
      </w:pPr>
      <w:r w:rsidRPr="00894293">
        <w:rPr>
          <w:b/>
          <w:bCs/>
          <w:u w:val="single"/>
        </w:rPr>
        <w:t>SEKCJA IV: PROCEDURA</w:t>
      </w:r>
    </w:p>
    <w:p w:rsidR="00894293" w:rsidRPr="00894293" w:rsidRDefault="00894293" w:rsidP="00894293">
      <w:r w:rsidRPr="00894293">
        <w:rPr>
          <w:b/>
          <w:bCs/>
        </w:rPr>
        <w:t>IV.1) OPIS </w:t>
      </w:r>
      <w:r w:rsidRPr="00894293">
        <w:br/>
      </w:r>
      <w:r w:rsidRPr="00894293">
        <w:rPr>
          <w:b/>
          <w:bCs/>
        </w:rPr>
        <w:t>IV.1.1) Tryb udzielenia zamówienia: </w:t>
      </w:r>
      <w:r w:rsidRPr="00894293">
        <w:t>przetarg nieograniczony </w:t>
      </w:r>
      <w:r w:rsidRPr="00894293">
        <w:br/>
      </w:r>
      <w:r w:rsidRPr="00894293">
        <w:rPr>
          <w:b/>
          <w:bCs/>
        </w:rPr>
        <w:t>IV.1.2) Zamawiający żąda wniesienia wadium:</w:t>
      </w:r>
    </w:p>
    <w:p w:rsidR="00894293" w:rsidRPr="00894293" w:rsidRDefault="00894293" w:rsidP="00894293">
      <w:r w:rsidRPr="00894293">
        <w:t>tak, </w:t>
      </w:r>
      <w:r w:rsidRPr="00894293">
        <w:br/>
        <w:t>Informacja na temat wadium </w:t>
      </w:r>
      <w:r w:rsidRPr="00894293">
        <w:br/>
        <w:t>1. Zamawiający wymaga wniesienia wadium w wysokości 10 000,00 zł (słownie: dziesięć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Hol główny Białystok – etap I.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894293" w:rsidRPr="00894293" w:rsidRDefault="00894293" w:rsidP="00894293">
      <w:r w:rsidRPr="00894293">
        <w:br/>
      </w:r>
      <w:r w:rsidRPr="00894293">
        <w:rPr>
          <w:b/>
          <w:bCs/>
        </w:rPr>
        <w:t>IV.1.3) Przewiduje się udzielenie zaliczek na poczet wykonania zamówienia:</w:t>
      </w:r>
    </w:p>
    <w:p w:rsidR="00894293" w:rsidRPr="00894293" w:rsidRDefault="00894293" w:rsidP="00894293">
      <w:r w:rsidRPr="00894293">
        <w:t>nie</w:t>
      </w:r>
    </w:p>
    <w:p w:rsidR="00894293" w:rsidRPr="00894293" w:rsidRDefault="00894293" w:rsidP="00894293">
      <w:r w:rsidRPr="00894293">
        <w:br/>
      </w:r>
      <w:r w:rsidRPr="00894293">
        <w:rPr>
          <w:b/>
          <w:bCs/>
        </w:rPr>
        <w:t>IV.1.4) Wymaga się złożenia ofert w postaci katalogów elektronicznych lub dołączenia do ofert katalogów elektronicznych:</w:t>
      </w:r>
    </w:p>
    <w:p w:rsidR="00894293" w:rsidRPr="00894293" w:rsidRDefault="00894293" w:rsidP="00894293">
      <w:r w:rsidRPr="00894293">
        <w:t>nie </w:t>
      </w:r>
      <w:r w:rsidRPr="00894293">
        <w:br/>
        <w:t>Dopuszcza się złożenie ofert w postaci katalogów elektronicznych lub dołączenia do ofert katalogów elektronicznych: </w:t>
      </w:r>
      <w:r w:rsidRPr="00894293">
        <w:br/>
        <w:t>nie </w:t>
      </w:r>
      <w:r w:rsidRPr="00894293">
        <w:br/>
        <w:t>Informacje dodatkowe: </w:t>
      </w:r>
    </w:p>
    <w:p w:rsidR="00894293" w:rsidRPr="00894293" w:rsidRDefault="00894293" w:rsidP="00894293">
      <w:r w:rsidRPr="00894293">
        <w:br/>
      </w:r>
      <w:r w:rsidRPr="00894293">
        <w:rPr>
          <w:b/>
          <w:bCs/>
        </w:rPr>
        <w:t>IV.1.5.) Wymaga się złożenia oferty wariantowej:</w:t>
      </w:r>
    </w:p>
    <w:p w:rsidR="00894293" w:rsidRPr="00894293" w:rsidRDefault="00894293" w:rsidP="00894293">
      <w:r w:rsidRPr="00894293">
        <w:lastRenderedPageBreak/>
        <w:t>nie </w:t>
      </w:r>
      <w:r w:rsidRPr="00894293">
        <w:br/>
        <w:t>Dopuszcza się złożenie oferty wariantowej </w:t>
      </w:r>
      <w:r w:rsidRPr="00894293">
        <w:br/>
        <w:t>nie </w:t>
      </w:r>
      <w:r w:rsidRPr="00894293">
        <w:br/>
        <w:t>Złożenie oferty wariantowej dopuszcza się tylko z jednoczesnym złożeniem oferty zasadniczej: </w:t>
      </w:r>
      <w:r w:rsidRPr="00894293">
        <w:br/>
        <w:t>nie</w:t>
      </w:r>
    </w:p>
    <w:p w:rsidR="00894293" w:rsidRPr="00894293" w:rsidRDefault="00894293" w:rsidP="00894293">
      <w:r w:rsidRPr="00894293">
        <w:br/>
      </w:r>
      <w:r w:rsidRPr="00894293">
        <w:rPr>
          <w:b/>
          <w:bCs/>
        </w:rPr>
        <w:t>IV.1.6) Przewidywana liczba wykonawców, którzy zostaną zaproszeni do udziału w postępowaniu </w:t>
      </w:r>
      <w:r w:rsidRPr="00894293">
        <w:br/>
      </w:r>
      <w:r w:rsidRPr="00894293">
        <w:rPr>
          <w:i/>
          <w:iCs/>
        </w:rPr>
        <w:t>(przetarg ograniczony, negocjacje z ogłoszeniem, dialog konkurencyjny, partnerstwo innowacyjne)</w:t>
      </w:r>
    </w:p>
    <w:p w:rsidR="00894293" w:rsidRPr="00894293" w:rsidRDefault="00894293" w:rsidP="00894293">
      <w:r w:rsidRPr="00894293">
        <w:t>Liczba wykonawców  </w:t>
      </w:r>
      <w:r w:rsidRPr="00894293">
        <w:br/>
        <w:t>Przewidywana minimalna liczba wykonawców </w:t>
      </w:r>
      <w:r w:rsidRPr="00894293">
        <w:br/>
        <w:t>Maksymalna liczba wykonawców  </w:t>
      </w:r>
      <w:r w:rsidRPr="00894293">
        <w:br/>
        <w:t>Kryteria selekcji wykonawców: </w:t>
      </w:r>
    </w:p>
    <w:p w:rsidR="00894293" w:rsidRPr="00894293" w:rsidRDefault="00894293" w:rsidP="00894293">
      <w:r w:rsidRPr="00894293">
        <w:br/>
      </w:r>
      <w:r w:rsidRPr="00894293">
        <w:rPr>
          <w:b/>
          <w:bCs/>
        </w:rPr>
        <w:t>IV.1.7) Informacje na temat umowy ramowej lub dynamicznego systemu zakupów:</w:t>
      </w:r>
    </w:p>
    <w:p w:rsidR="00894293" w:rsidRPr="00894293" w:rsidRDefault="00894293" w:rsidP="00894293">
      <w:r w:rsidRPr="00894293">
        <w:t>Umowa ramowa będzie zawarta: </w:t>
      </w:r>
      <w:r w:rsidRPr="00894293">
        <w:br/>
      </w:r>
      <w:r w:rsidRPr="00894293">
        <w:br/>
        <w:t>Czy przewiduje się ograniczenie liczby uczestników umowy ramowej: </w:t>
      </w:r>
      <w:r w:rsidRPr="00894293">
        <w:br/>
        <w:t>nie </w:t>
      </w:r>
      <w:r w:rsidRPr="00894293">
        <w:br/>
        <w:t>Informacje dodatkowe: </w:t>
      </w:r>
      <w:r w:rsidRPr="00894293">
        <w:br/>
      </w:r>
      <w:r w:rsidRPr="00894293">
        <w:br/>
        <w:t>Zamówienie obejmuje ustanowienie dynamicznego systemu zakupów: </w:t>
      </w:r>
      <w:r w:rsidRPr="00894293">
        <w:br/>
        <w:t>nie </w:t>
      </w:r>
      <w:r w:rsidRPr="00894293">
        <w:br/>
        <w:t>Informacje dodatkowe: </w:t>
      </w:r>
      <w:r w:rsidRPr="00894293">
        <w:br/>
      </w:r>
      <w:r w:rsidRPr="00894293">
        <w:br/>
        <w:t>W ramach umowy ramowej/dynamicznego systemu zakupów dopuszcza się złożenie ofert w formie katalogów elektronicznych: </w:t>
      </w:r>
      <w:r w:rsidRPr="00894293">
        <w:br/>
        <w:t>nie </w:t>
      </w:r>
      <w:r w:rsidRPr="00894293">
        <w:br/>
        <w:t>Przewiduje się pobranie ze złożonych katalogów elektronicznych informacji potrzebnych do sporządzenia ofert w ramach umowy ramowej/dynamicznego systemu zakupów: </w:t>
      </w:r>
      <w:r w:rsidRPr="00894293">
        <w:br/>
        <w:t>nie</w:t>
      </w:r>
    </w:p>
    <w:p w:rsidR="00894293" w:rsidRPr="00894293" w:rsidRDefault="00894293" w:rsidP="00894293">
      <w:r w:rsidRPr="00894293">
        <w:br/>
      </w:r>
      <w:r w:rsidRPr="00894293">
        <w:rPr>
          <w:b/>
          <w:bCs/>
        </w:rPr>
        <w:t>IV.1.8) Aukcja elektroniczna </w:t>
      </w:r>
      <w:r w:rsidRPr="00894293">
        <w:br/>
      </w:r>
      <w:r w:rsidRPr="00894293">
        <w:rPr>
          <w:b/>
          <w:bCs/>
        </w:rPr>
        <w:t>Przewidziane jest przeprowadzenie aukcji elektronicznej </w:t>
      </w:r>
      <w:r w:rsidRPr="00894293">
        <w:rPr>
          <w:i/>
          <w:iCs/>
        </w:rPr>
        <w:t>(przetarg nieograniczony, przetarg ograniczony, negocjacje z ogłoszeniem) </w:t>
      </w:r>
      <w:r w:rsidRPr="00894293">
        <w:t>nie </w:t>
      </w:r>
      <w:r w:rsidRPr="00894293">
        <w:br/>
      </w:r>
      <w:r w:rsidRPr="00894293">
        <w:rPr>
          <w:b/>
          <w:bCs/>
        </w:rPr>
        <w:t>Należy wskazać elementy, których wartości będą przedmiotem aukcji elektronicznej: </w:t>
      </w:r>
      <w:r w:rsidRPr="00894293">
        <w:br/>
      </w:r>
      <w:r w:rsidRPr="00894293">
        <w:rPr>
          <w:b/>
          <w:bCs/>
        </w:rPr>
        <w:t>Przewiduje się ograniczenia co do przedstawionych wartości, wynikające z opisu przedmiotu zamówienia:</w:t>
      </w:r>
      <w:r w:rsidRPr="00894293">
        <w:br/>
        <w:t>nie </w:t>
      </w:r>
      <w:r w:rsidRPr="00894293">
        <w:br/>
        <w:t>Należy podać, które informacje zostaną udostępnione wykonawcom w trakcie aukcji elektronicznej oraz jaki będzie termin ich udostępnienia: </w:t>
      </w:r>
      <w:r w:rsidRPr="00894293">
        <w:br/>
        <w:t>Informacje dotyczące przebiegu aukcji elektronicznej: </w:t>
      </w:r>
      <w:r w:rsidRPr="00894293">
        <w:br/>
        <w:t>Jaki jest przewidziany sposób postępowania w toku aukcji elektronicznej i jakie będą warunki, na jakich wykonawcy będą mogli licytować (minimalne wysokości postąpień): </w:t>
      </w:r>
      <w:r w:rsidRPr="00894293">
        <w:br/>
        <w:t>Informacje dotyczące wykorzystywanego sprzętu elektronicznego, rozwiązań i specyfikacji technicznych w zakresie połączeń: </w:t>
      </w:r>
      <w:r w:rsidRPr="00894293">
        <w:br/>
      </w:r>
      <w:r w:rsidRPr="00894293">
        <w:lastRenderedPageBreak/>
        <w:t>Wymagania dotyczące rejestracji i identyfikacji wykonawców w aukcji elektronicznej: </w:t>
      </w:r>
      <w:r w:rsidRPr="00894293">
        <w:br/>
        <w:t>Informacje o liczbie etapów aukcji elektronicznej i czasie ich trwania:</w:t>
      </w:r>
    </w:p>
    <w:p w:rsidR="00894293" w:rsidRPr="00894293" w:rsidRDefault="00894293" w:rsidP="00894293">
      <w:r w:rsidRPr="00894293">
        <w:t>Aukcja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2"/>
        <w:gridCol w:w="1751"/>
      </w:tblGrid>
      <w:tr w:rsidR="00894293" w:rsidRPr="00894293" w:rsidTr="00894293">
        <w:trPr>
          <w:tblCellSpacing w:w="15" w:type="dxa"/>
        </w:trPr>
        <w:tc>
          <w:tcPr>
            <w:tcW w:w="0" w:type="auto"/>
            <w:vAlign w:val="center"/>
            <w:hideMark/>
          </w:tcPr>
          <w:p w:rsidR="00894293" w:rsidRPr="00894293" w:rsidRDefault="00894293" w:rsidP="00894293">
            <w:r w:rsidRPr="00894293">
              <w:t>etap nr</w:t>
            </w:r>
          </w:p>
        </w:tc>
        <w:tc>
          <w:tcPr>
            <w:tcW w:w="0" w:type="auto"/>
            <w:vAlign w:val="center"/>
            <w:hideMark/>
          </w:tcPr>
          <w:p w:rsidR="00894293" w:rsidRPr="00894293" w:rsidRDefault="00894293" w:rsidP="00894293">
            <w:r w:rsidRPr="00894293">
              <w:t>czas trwania etapu</w:t>
            </w:r>
          </w:p>
        </w:tc>
      </w:tr>
      <w:tr w:rsidR="00894293" w:rsidRPr="00894293" w:rsidTr="00894293">
        <w:trPr>
          <w:tblCellSpacing w:w="15" w:type="dxa"/>
        </w:trPr>
        <w:tc>
          <w:tcPr>
            <w:tcW w:w="0" w:type="auto"/>
            <w:vAlign w:val="center"/>
            <w:hideMark/>
          </w:tcPr>
          <w:p w:rsidR="00894293" w:rsidRPr="00894293" w:rsidRDefault="00894293" w:rsidP="00894293"/>
        </w:tc>
        <w:tc>
          <w:tcPr>
            <w:tcW w:w="0" w:type="auto"/>
            <w:vAlign w:val="center"/>
            <w:hideMark/>
          </w:tcPr>
          <w:p w:rsidR="00894293" w:rsidRPr="00894293" w:rsidRDefault="00894293" w:rsidP="00894293"/>
        </w:tc>
      </w:tr>
    </w:tbl>
    <w:p w:rsidR="00894293" w:rsidRPr="00894293" w:rsidRDefault="00894293" w:rsidP="00894293">
      <w:r w:rsidRPr="00894293">
        <w:br/>
        <w:t>Czy wykonawcy, którzy nie złożyli nowych postąpień, zostaną zakwalifikowani do następnego etapu: nie </w:t>
      </w:r>
      <w:r w:rsidRPr="00894293">
        <w:br/>
        <w:t>Warunki zamknięcia aukcji elektronicznej: </w:t>
      </w:r>
    </w:p>
    <w:p w:rsidR="00894293" w:rsidRPr="00894293" w:rsidRDefault="00894293" w:rsidP="00894293">
      <w:r w:rsidRPr="00894293">
        <w:br/>
      </w:r>
      <w:r w:rsidRPr="00894293">
        <w:rPr>
          <w:b/>
          <w:bCs/>
        </w:rPr>
        <w:t>IV.2) KRYTERIA OCENY OFERT </w:t>
      </w:r>
      <w:r w:rsidRPr="00894293">
        <w:br/>
      </w:r>
      <w:r w:rsidRPr="00894293">
        <w:rPr>
          <w:b/>
          <w:bCs/>
        </w:rPr>
        <w:t>IV.2.1) Kryteria oceny ofert: </w:t>
      </w:r>
      <w:r w:rsidRPr="00894293">
        <w:br/>
      </w:r>
      <w:r w:rsidRPr="00894293">
        <w:rPr>
          <w:b/>
          <w:bCs/>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15"/>
        <w:gridCol w:w="957"/>
      </w:tblGrid>
      <w:tr w:rsidR="00894293" w:rsidRPr="00894293" w:rsidTr="00894293">
        <w:trPr>
          <w:tblCellSpacing w:w="15" w:type="dxa"/>
        </w:trPr>
        <w:tc>
          <w:tcPr>
            <w:tcW w:w="0" w:type="auto"/>
            <w:vAlign w:val="center"/>
            <w:hideMark/>
          </w:tcPr>
          <w:p w:rsidR="00894293" w:rsidRPr="00894293" w:rsidRDefault="00894293" w:rsidP="00894293">
            <w:r w:rsidRPr="00894293">
              <w:rPr>
                <w:i/>
                <w:iCs/>
              </w:rPr>
              <w:t>Kryteria</w:t>
            </w:r>
          </w:p>
        </w:tc>
        <w:tc>
          <w:tcPr>
            <w:tcW w:w="0" w:type="auto"/>
            <w:vAlign w:val="center"/>
            <w:hideMark/>
          </w:tcPr>
          <w:p w:rsidR="00894293" w:rsidRPr="00894293" w:rsidRDefault="00894293" w:rsidP="00894293">
            <w:r w:rsidRPr="00894293">
              <w:rPr>
                <w:i/>
                <w:iCs/>
              </w:rPr>
              <w:t>Znaczenie</w:t>
            </w:r>
          </w:p>
        </w:tc>
      </w:tr>
      <w:tr w:rsidR="00894293" w:rsidRPr="00894293" w:rsidTr="00894293">
        <w:trPr>
          <w:tblCellSpacing w:w="15" w:type="dxa"/>
        </w:trPr>
        <w:tc>
          <w:tcPr>
            <w:tcW w:w="0" w:type="auto"/>
            <w:vAlign w:val="center"/>
            <w:hideMark/>
          </w:tcPr>
          <w:p w:rsidR="00894293" w:rsidRPr="00894293" w:rsidRDefault="00894293" w:rsidP="00894293">
            <w:r w:rsidRPr="00894293">
              <w:t>Cena</w:t>
            </w:r>
          </w:p>
        </w:tc>
        <w:tc>
          <w:tcPr>
            <w:tcW w:w="0" w:type="auto"/>
            <w:vAlign w:val="center"/>
            <w:hideMark/>
          </w:tcPr>
          <w:p w:rsidR="00894293" w:rsidRPr="00894293" w:rsidRDefault="00894293" w:rsidP="00894293">
            <w:r w:rsidRPr="00894293">
              <w:t>60</w:t>
            </w:r>
          </w:p>
        </w:tc>
      </w:tr>
      <w:tr w:rsidR="00894293" w:rsidRPr="00894293" w:rsidTr="00894293">
        <w:trPr>
          <w:tblCellSpacing w:w="15" w:type="dxa"/>
        </w:trPr>
        <w:tc>
          <w:tcPr>
            <w:tcW w:w="0" w:type="auto"/>
            <w:vAlign w:val="center"/>
            <w:hideMark/>
          </w:tcPr>
          <w:p w:rsidR="00894293" w:rsidRPr="00894293" w:rsidRDefault="00894293" w:rsidP="00894293">
            <w:r w:rsidRPr="00894293">
              <w:t>Termin wykonania zamówienia</w:t>
            </w:r>
          </w:p>
        </w:tc>
        <w:tc>
          <w:tcPr>
            <w:tcW w:w="0" w:type="auto"/>
            <w:vAlign w:val="center"/>
            <w:hideMark/>
          </w:tcPr>
          <w:p w:rsidR="00894293" w:rsidRPr="00894293" w:rsidRDefault="00894293" w:rsidP="00894293">
            <w:r w:rsidRPr="00894293">
              <w:t>15</w:t>
            </w:r>
          </w:p>
        </w:tc>
      </w:tr>
      <w:tr w:rsidR="00894293" w:rsidRPr="00894293" w:rsidTr="00894293">
        <w:trPr>
          <w:tblCellSpacing w:w="15" w:type="dxa"/>
        </w:trPr>
        <w:tc>
          <w:tcPr>
            <w:tcW w:w="0" w:type="auto"/>
            <w:vAlign w:val="center"/>
            <w:hideMark/>
          </w:tcPr>
          <w:p w:rsidR="00894293" w:rsidRPr="00894293" w:rsidRDefault="00894293" w:rsidP="00894293">
            <w:r w:rsidRPr="00894293">
              <w:t>Gwarancja</w:t>
            </w:r>
          </w:p>
        </w:tc>
        <w:tc>
          <w:tcPr>
            <w:tcW w:w="0" w:type="auto"/>
            <w:vAlign w:val="center"/>
            <w:hideMark/>
          </w:tcPr>
          <w:p w:rsidR="00894293" w:rsidRPr="00894293" w:rsidRDefault="00894293" w:rsidP="00894293">
            <w:r w:rsidRPr="00894293">
              <w:t>15</w:t>
            </w:r>
          </w:p>
        </w:tc>
      </w:tr>
      <w:tr w:rsidR="00894293" w:rsidRPr="00894293" w:rsidTr="00894293">
        <w:trPr>
          <w:tblCellSpacing w:w="15" w:type="dxa"/>
        </w:trPr>
        <w:tc>
          <w:tcPr>
            <w:tcW w:w="0" w:type="auto"/>
            <w:vAlign w:val="center"/>
            <w:hideMark/>
          </w:tcPr>
          <w:p w:rsidR="00894293" w:rsidRPr="00894293" w:rsidRDefault="00894293" w:rsidP="00894293">
            <w:r w:rsidRPr="00894293">
              <w:t>Liczba osób zatrudnionych na etat, a realizujących w trakcie zamówienia – wszystkie czynności określone w Opisie przedmiotu zamówienia wykonywane na budowie, polegające na wykonywaniu pracy w sposób określony w art. 22 § 1 ustawy z dnia 26 czerwca 1974 r. – Kodeks pracy</w:t>
            </w:r>
          </w:p>
        </w:tc>
        <w:tc>
          <w:tcPr>
            <w:tcW w:w="0" w:type="auto"/>
            <w:vAlign w:val="center"/>
            <w:hideMark/>
          </w:tcPr>
          <w:p w:rsidR="00894293" w:rsidRPr="00894293" w:rsidRDefault="00894293" w:rsidP="00894293">
            <w:r w:rsidRPr="00894293">
              <w:t>10</w:t>
            </w:r>
          </w:p>
        </w:tc>
      </w:tr>
    </w:tbl>
    <w:p w:rsidR="00894293" w:rsidRPr="00894293" w:rsidRDefault="00894293" w:rsidP="00894293">
      <w:r w:rsidRPr="00894293">
        <w:br/>
      </w:r>
      <w:r w:rsidRPr="00894293">
        <w:rPr>
          <w:b/>
          <w:bCs/>
        </w:rPr>
        <w:t>IV.2.3) Zastosowanie procedury, o której mowa w art. 24aa ust. 1 ustawy Pzp </w:t>
      </w:r>
      <w:r w:rsidRPr="00894293">
        <w:t>(przetarg nieograniczony) </w:t>
      </w:r>
      <w:r w:rsidRPr="00894293">
        <w:br/>
        <w:t>tak </w:t>
      </w:r>
      <w:r w:rsidRPr="00894293">
        <w:br/>
      </w:r>
      <w:r w:rsidRPr="00894293">
        <w:rPr>
          <w:b/>
          <w:bCs/>
        </w:rPr>
        <w:t>IV.3) Negocjacje z ogłoszeniem, dialog konkurencyjny, partnerstwo innowacyjne </w:t>
      </w:r>
      <w:r w:rsidRPr="00894293">
        <w:br/>
      </w:r>
      <w:r w:rsidRPr="00894293">
        <w:rPr>
          <w:b/>
          <w:bCs/>
        </w:rPr>
        <w:t>IV.3.1) Informacje na temat negocjacji z ogłoszeniem</w:t>
      </w:r>
      <w:r w:rsidRPr="00894293">
        <w:br/>
        <w:t>Minimalne wymagania, które muszą spełniać wszystkie oferty: </w:t>
      </w:r>
      <w:r w:rsidRPr="00894293">
        <w:br/>
      </w:r>
      <w:r w:rsidRPr="00894293">
        <w:br/>
        <w:t>Przewidziane jest zastrzeżenie prawa do udzielenia zamówienia na podstawie ofert wstępnych bez przeprowadzenia negocjacji nie </w:t>
      </w:r>
      <w:r w:rsidRPr="00894293">
        <w:br/>
        <w:t>Przewidziany jest podział negocjacji na etapy w celu ograniczenia liczby ofert: nie </w:t>
      </w:r>
      <w:r w:rsidRPr="00894293">
        <w:br/>
        <w:t>Należy podać informacje na temat etapów negocjacji (w tym liczbę etapów): </w:t>
      </w:r>
      <w:r w:rsidRPr="00894293">
        <w:br/>
      </w:r>
      <w:r w:rsidRPr="00894293">
        <w:br/>
        <w:t>Informacje dodatkowe </w:t>
      </w:r>
      <w:r w:rsidRPr="00894293">
        <w:br/>
      </w:r>
      <w:r w:rsidRPr="00894293">
        <w:br/>
      </w:r>
      <w:r w:rsidRPr="00894293">
        <w:br/>
      </w:r>
      <w:r w:rsidRPr="00894293">
        <w:rPr>
          <w:b/>
          <w:bCs/>
        </w:rPr>
        <w:t>IV.3.2) Informacje na temat dialogu konkurencyjnego</w:t>
      </w:r>
      <w:r w:rsidRPr="00894293">
        <w:br/>
        <w:t>Opis potrzeb i wymagań zamawiającego lub informacja o sposobie uzyskania tego opisu: </w:t>
      </w:r>
      <w:r w:rsidRPr="00894293">
        <w:br/>
      </w:r>
      <w:r w:rsidRPr="00894293">
        <w:br/>
      </w:r>
      <w:r w:rsidRPr="00894293">
        <w:lastRenderedPageBreak/>
        <w:t>Informacja o wysokości nagród dla wykonawców, którzy podczas dialogu konkurencyjnego przedstawili rozwiązania stanowiące podstawę do składania ofert, jeżeli zamawiający przewiduje nagrody: </w:t>
      </w:r>
      <w:r w:rsidRPr="00894293">
        <w:br/>
      </w:r>
      <w:r w:rsidRPr="00894293">
        <w:br/>
        <w:t>Wstępny harmonogram postępowania: </w:t>
      </w:r>
      <w:r w:rsidRPr="00894293">
        <w:br/>
      </w:r>
      <w:r w:rsidRPr="00894293">
        <w:br/>
        <w:t>Podział dialogu na etapy w celu ograniczenia liczby rozwiązań: nie </w:t>
      </w:r>
      <w:r w:rsidRPr="00894293">
        <w:br/>
        <w:t>Należy podać informacje na temat etapów dialogu: </w:t>
      </w:r>
      <w:r w:rsidRPr="00894293">
        <w:br/>
      </w:r>
      <w:r w:rsidRPr="00894293">
        <w:br/>
      </w:r>
      <w:r w:rsidRPr="00894293">
        <w:br/>
        <w:t>Informacje dodatkowe: </w:t>
      </w:r>
      <w:r w:rsidRPr="00894293">
        <w:br/>
      </w:r>
      <w:r w:rsidRPr="00894293">
        <w:br/>
      </w:r>
      <w:r w:rsidRPr="00894293">
        <w:rPr>
          <w:b/>
          <w:bCs/>
        </w:rPr>
        <w:t>IV.3.3) Informacje na temat partnerstwa innowacyjnego</w:t>
      </w:r>
      <w:r w:rsidRPr="00894293">
        <w:br/>
        <w:t>Elementy opisu przedmiotu zamówienia definiujące minimalne wymagania, którym muszą odpowiadać wszystkie oferty: </w:t>
      </w:r>
      <w:r w:rsidRPr="00894293">
        <w:br/>
      </w:r>
      <w:r w:rsidRPr="00894293">
        <w:br/>
        <w:t>Podział negocjacji na etapy w celu ograniczeniu liczby ofert podlegających negocjacjom poprzez zastosowanie kryteriów oceny ofert wskazanych w specyfikacji istotnych warunków zamówienia: </w:t>
      </w:r>
      <w:r w:rsidRPr="00894293">
        <w:br/>
        <w:t>nie </w:t>
      </w:r>
      <w:r w:rsidRPr="00894293">
        <w:br/>
        <w:t>Informacje dodatkowe: </w:t>
      </w:r>
      <w:r w:rsidRPr="00894293">
        <w:br/>
      </w:r>
      <w:r w:rsidRPr="00894293">
        <w:br/>
      </w:r>
      <w:r w:rsidRPr="00894293">
        <w:rPr>
          <w:b/>
          <w:bCs/>
        </w:rPr>
        <w:t>IV.4) Licytacja elektroniczna </w:t>
      </w:r>
      <w:r w:rsidRPr="00894293">
        <w:br/>
        <w:t>Adres strony internetowej, na której będzie prowadzona licytacja elektroniczna: </w:t>
      </w:r>
    </w:p>
    <w:p w:rsidR="00894293" w:rsidRPr="00894293" w:rsidRDefault="00894293" w:rsidP="00894293">
      <w:r w:rsidRPr="00894293">
        <w:t>Adres strony internetowej, na której jest dostępny opis przedmiotu zamówienia w licytacji elektronicznej: </w:t>
      </w:r>
    </w:p>
    <w:p w:rsidR="00894293" w:rsidRPr="00894293" w:rsidRDefault="00894293" w:rsidP="00894293">
      <w:r w:rsidRPr="00894293">
        <w:t>Wymagania dotyczące rejestracji i identyfikacji wykonawców w licytacji elektronicznej, w tym wymagania techniczne urządzeń informatycznych: </w:t>
      </w:r>
    </w:p>
    <w:p w:rsidR="00894293" w:rsidRPr="00894293" w:rsidRDefault="00894293" w:rsidP="00894293">
      <w:r w:rsidRPr="00894293">
        <w:t>Sposób postępowania w toku licytacji elektronicznej, w tym określenie minimalnych wysokości postąpień: </w:t>
      </w:r>
    </w:p>
    <w:p w:rsidR="00894293" w:rsidRPr="00894293" w:rsidRDefault="00894293" w:rsidP="00894293">
      <w:r w:rsidRPr="00894293">
        <w:t>Informacje o liczbie etapów licytacji elektronicznej i czasie ich trwania:</w:t>
      </w:r>
    </w:p>
    <w:p w:rsidR="00894293" w:rsidRPr="00894293" w:rsidRDefault="00894293" w:rsidP="00894293">
      <w:r w:rsidRPr="00894293">
        <w:t>Licytacja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2"/>
        <w:gridCol w:w="1751"/>
      </w:tblGrid>
      <w:tr w:rsidR="00894293" w:rsidRPr="00894293" w:rsidTr="00894293">
        <w:trPr>
          <w:tblCellSpacing w:w="15" w:type="dxa"/>
        </w:trPr>
        <w:tc>
          <w:tcPr>
            <w:tcW w:w="0" w:type="auto"/>
            <w:vAlign w:val="center"/>
            <w:hideMark/>
          </w:tcPr>
          <w:p w:rsidR="00894293" w:rsidRPr="00894293" w:rsidRDefault="00894293" w:rsidP="00894293">
            <w:r w:rsidRPr="00894293">
              <w:t>etap nr</w:t>
            </w:r>
          </w:p>
        </w:tc>
        <w:tc>
          <w:tcPr>
            <w:tcW w:w="0" w:type="auto"/>
            <w:vAlign w:val="center"/>
            <w:hideMark/>
          </w:tcPr>
          <w:p w:rsidR="00894293" w:rsidRPr="00894293" w:rsidRDefault="00894293" w:rsidP="00894293">
            <w:r w:rsidRPr="00894293">
              <w:t>czas trwania etapu</w:t>
            </w:r>
          </w:p>
        </w:tc>
      </w:tr>
      <w:tr w:rsidR="00894293" w:rsidRPr="00894293" w:rsidTr="00894293">
        <w:trPr>
          <w:tblCellSpacing w:w="15" w:type="dxa"/>
        </w:trPr>
        <w:tc>
          <w:tcPr>
            <w:tcW w:w="0" w:type="auto"/>
            <w:vAlign w:val="center"/>
            <w:hideMark/>
          </w:tcPr>
          <w:p w:rsidR="00894293" w:rsidRPr="00894293" w:rsidRDefault="00894293" w:rsidP="00894293"/>
        </w:tc>
        <w:tc>
          <w:tcPr>
            <w:tcW w:w="0" w:type="auto"/>
            <w:vAlign w:val="center"/>
            <w:hideMark/>
          </w:tcPr>
          <w:p w:rsidR="00894293" w:rsidRPr="00894293" w:rsidRDefault="00894293" w:rsidP="00894293"/>
        </w:tc>
      </w:tr>
    </w:tbl>
    <w:p w:rsidR="00894293" w:rsidRPr="00894293" w:rsidRDefault="00894293" w:rsidP="00894293">
      <w:r w:rsidRPr="00894293">
        <w:br/>
        <w:t>Wykonawcy, którzy nie złożyli nowych postąpień, zostaną zakwalifikowani do następnego etapu: nie</w:t>
      </w:r>
    </w:p>
    <w:p w:rsidR="00894293" w:rsidRPr="00894293" w:rsidRDefault="00894293" w:rsidP="00894293">
      <w:r w:rsidRPr="00894293">
        <w:t>Termin otwarcia licytacji elektronicznej: </w:t>
      </w:r>
    </w:p>
    <w:p w:rsidR="00894293" w:rsidRPr="00894293" w:rsidRDefault="00894293" w:rsidP="00894293">
      <w:r w:rsidRPr="00894293">
        <w:t>Termin i warunki zamknięcia licytacji elektronicznej: </w:t>
      </w:r>
    </w:p>
    <w:p w:rsidR="00894293" w:rsidRPr="00894293" w:rsidRDefault="00894293" w:rsidP="00894293">
      <w:r w:rsidRPr="00894293">
        <w:br/>
        <w:t>Istotne dla stron postanowienia, które zostaną wprowadzone do treści zawieranej umowy w sprawie zamówienia publicznego, albo ogólne warunki umowy, albo wzór umowy: </w:t>
      </w:r>
    </w:p>
    <w:p w:rsidR="00894293" w:rsidRPr="00894293" w:rsidRDefault="00894293" w:rsidP="00894293">
      <w:r w:rsidRPr="00894293">
        <w:lastRenderedPageBreak/>
        <w:br/>
        <w:t>Wymagania dotyczące zabezpieczenia należytego wykonania umowy: </w:t>
      </w:r>
    </w:p>
    <w:p w:rsidR="00894293" w:rsidRPr="00894293" w:rsidRDefault="00894293" w:rsidP="00894293">
      <w:r w:rsidRPr="00894293">
        <w:br/>
        <w:t>Informacje dodatkowe: </w:t>
      </w:r>
    </w:p>
    <w:p w:rsidR="00894293" w:rsidRPr="00894293" w:rsidRDefault="00894293" w:rsidP="00894293">
      <w:r w:rsidRPr="00894293">
        <w:rPr>
          <w:b/>
          <w:bCs/>
        </w:rPr>
        <w:t>IV.5) ZMIANA UMOWY</w:t>
      </w:r>
      <w:r w:rsidRPr="00894293">
        <w:br/>
      </w:r>
      <w:r w:rsidRPr="00894293">
        <w:rPr>
          <w:b/>
          <w:bCs/>
        </w:rPr>
        <w:t>Przewiduje się istotne zmiany postanowień zawartej umowy w stosunku do treści oferty, na podstawie której dokonano wyboru wykonawcy:</w:t>
      </w:r>
      <w:r w:rsidRPr="00894293">
        <w:t> tak </w:t>
      </w:r>
      <w:r w:rsidRPr="00894293">
        <w:br/>
        <w:t>Należy wskazać zakres, charakter zmian oraz warunki wprowadzenia zmian: </w:t>
      </w:r>
      <w:r w:rsidRPr="00894293">
        <w:br/>
        <w:t>Zamawiający dopuszcza możliwość zmian treści zawartej umowy w następujących okolicznościach: 1. nastąpi zmiana powszechnie obowiązujących przepisów prawa w zakresie mającym wpływ na realizację przedmiotu niniejszej Umowy, w szczególności w zakresie wysokości stawki podatku od towarów i usług VAT, 2. konieczność wprowadzenia zmian będzie następstwem zmian wprowadzonych w umowach pomiędzy Zamawiającym a inną niż Wykonawca stroną; 3. wystąpi potrzeba zmiany sposobu wykonania określonego elementu zamówienia (roboty zamienne); wycena prac nastąpi na postawie protokołu konieczności uzgodnionego pomiędzy Stronami, 4.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5. zmiana osób wykonujących Umowę wskazanych przez Wykonawcę w ofercie, 6. w uzasadnionym przypadku gdy z uwagi na plan zajęć, wydarzenia akademickie i artystyczne niemożliwe będzie prowadzenie prac w szczególności głośnych, odpowiedniemu wydłużeniu może ulec termin wykonania Umowy.</w:t>
      </w:r>
      <w:r w:rsidRPr="00894293">
        <w:br/>
      </w:r>
      <w:r w:rsidRPr="00894293">
        <w:rPr>
          <w:b/>
          <w:bCs/>
        </w:rPr>
        <w:t>IV.6) INFORMACJE ADMINISTRACYJNE </w:t>
      </w:r>
      <w:r w:rsidRPr="00894293">
        <w:br/>
      </w:r>
      <w:r w:rsidRPr="00894293">
        <w:br/>
      </w:r>
      <w:r w:rsidRPr="00894293">
        <w:rPr>
          <w:b/>
          <w:bCs/>
        </w:rPr>
        <w:t>IV.6.1) Sposób udostępniania informacji o charakterze poufnym </w:t>
      </w:r>
      <w:r w:rsidRPr="00894293">
        <w:rPr>
          <w:i/>
          <w:iCs/>
        </w:rPr>
        <w:t>(jeżeli dotyczy): </w:t>
      </w:r>
      <w:r w:rsidRPr="00894293">
        <w:br/>
      </w:r>
      <w:r w:rsidRPr="00894293">
        <w:br/>
      </w:r>
      <w:r w:rsidRPr="00894293">
        <w:rPr>
          <w:b/>
          <w:bCs/>
        </w:rPr>
        <w:t>Środki służące ochronie informacji o charakterze poufnym</w:t>
      </w:r>
      <w:r w:rsidRPr="00894293">
        <w:br/>
      </w:r>
      <w:r w:rsidRPr="00894293">
        <w:br/>
      </w:r>
      <w:r w:rsidRPr="00894293">
        <w:rPr>
          <w:b/>
          <w:bCs/>
        </w:rPr>
        <w:t>IV.6.2) Termin składania ofert lub wniosków o dopuszczenie do udziału w postępowaniu: </w:t>
      </w:r>
      <w:r w:rsidRPr="00894293">
        <w:br/>
        <w:t>Data: 28/09/2016, godzina: 14:00, </w:t>
      </w:r>
      <w:r w:rsidRPr="00894293">
        <w:br/>
        <w:t>Skrócenie terminu składania wniosków, ze względu na pilną potrzebę udzielenia zamówienia (przetarg nieograniczony, przetarg ograniczony, negocjacje z ogłoszeniem): </w:t>
      </w:r>
      <w:r w:rsidRPr="00894293">
        <w:br/>
        <w:t>nie </w:t>
      </w:r>
      <w:r w:rsidRPr="00894293">
        <w:br/>
        <w:t>Wskazać powody: </w:t>
      </w:r>
      <w:r w:rsidRPr="00894293">
        <w:br/>
      </w:r>
      <w:r w:rsidRPr="00894293">
        <w:br/>
        <w:t>Język lub języki, w jakich mogą być sporządzane oferty lub wnioski o dopuszczenie do udziału w postępowaniu </w:t>
      </w:r>
      <w:r w:rsidRPr="00894293">
        <w:br/>
        <w:t>&gt; Polski PL</w:t>
      </w:r>
      <w:r w:rsidRPr="00894293">
        <w:br/>
      </w:r>
      <w:r w:rsidRPr="00894293">
        <w:rPr>
          <w:b/>
          <w:bCs/>
        </w:rPr>
        <w:t>IV.6.3) Termin związania ofertą: </w:t>
      </w:r>
      <w:r w:rsidRPr="00894293">
        <w:t>okres w dniach: 30 (od ostatecznego terminu składania ofert) </w:t>
      </w:r>
      <w:r w:rsidRPr="00894293">
        <w:br/>
      </w:r>
      <w:r w:rsidRPr="00894293">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894293">
        <w:t> nie </w:t>
      </w:r>
      <w:r w:rsidRPr="00894293">
        <w:br/>
      </w:r>
      <w:r w:rsidRPr="00894293">
        <w:rPr>
          <w:b/>
          <w:bCs/>
        </w:rPr>
        <w:t xml:space="preserve">IV.6.5) Przewiduje się unieważnienie postępowania o udzielenie zamówienia, jeżeli środki służące sfinansowaniu zamówień na badania naukowe lub prace rozwojowe, które zamawiający zamierzał </w:t>
      </w:r>
      <w:r w:rsidRPr="00894293">
        <w:rPr>
          <w:b/>
          <w:bCs/>
        </w:rPr>
        <w:lastRenderedPageBreak/>
        <w:t>przeznaczyć na sfinansowanie całości lub części zamówienia, nie zostały mu przyznane</w:t>
      </w:r>
      <w:r w:rsidRPr="00894293">
        <w:t> nie </w:t>
      </w:r>
      <w:r w:rsidRPr="00894293">
        <w:br/>
      </w:r>
      <w:r w:rsidRPr="00894293">
        <w:rPr>
          <w:b/>
          <w:bCs/>
        </w:rPr>
        <w:t>IV.6.6) Informacje dodatkowe:</w:t>
      </w:r>
    </w:p>
    <w:p w:rsidR="0024790B" w:rsidRDefault="00894293">
      <w:bookmarkStart w:id="0" w:name="_GoBack"/>
      <w:bookmarkEnd w:id="0"/>
    </w:p>
    <w:sectPr w:rsidR="0024790B">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293" w:rsidRDefault="00894293" w:rsidP="00894293">
      <w:pPr>
        <w:spacing w:after="0" w:line="240" w:lineRule="auto"/>
      </w:pPr>
      <w:r>
        <w:separator/>
      </w:r>
    </w:p>
  </w:endnote>
  <w:endnote w:type="continuationSeparator" w:id="0">
    <w:p w:rsidR="00894293" w:rsidRDefault="00894293" w:rsidP="0089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1830847"/>
      <w:docPartObj>
        <w:docPartGallery w:val="Page Numbers (Bottom of Page)"/>
        <w:docPartUnique/>
      </w:docPartObj>
    </w:sdtPr>
    <w:sdtContent>
      <w:p w:rsidR="00894293" w:rsidRDefault="00894293">
        <w:pPr>
          <w:pStyle w:val="Stopka"/>
          <w:jc w:val="right"/>
        </w:pPr>
        <w:r>
          <w:fldChar w:fldCharType="begin"/>
        </w:r>
        <w:r>
          <w:instrText>PAGE   \* MERGEFORMAT</w:instrText>
        </w:r>
        <w:r>
          <w:fldChar w:fldCharType="separate"/>
        </w:r>
        <w:r>
          <w:rPr>
            <w:noProof/>
          </w:rPr>
          <w:t>12</w:t>
        </w:r>
        <w:r>
          <w:fldChar w:fldCharType="end"/>
        </w:r>
      </w:p>
    </w:sdtContent>
  </w:sdt>
  <w:p w:rsidR="00894293" w:rsidRDefault="0089429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293" w:rsidRDefault="00894293" w:rsidP="00894293">
      <w:pPr>
        <w:spacing w:after="0" w:line="240" w:lineRule="auto"/>
      </w:pPr>
      <w:r>
        <w:separator/>
      </w:r>
    </w:p>
  </w:footnote>
  <w:footnote w:type="continuationSeparator" w:id="0">
    <w:p w:rsidR="00894293" w:rsidRDefault="00894293" w:rsidP="008942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293"/>
    <w:rsid w:val="003F74B2"/>
    <w:rsid w:val="00894293"/>
    <w:rsid w:val="00897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FCFF2A-562D-4765-9DB3-B711CDA6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9429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94293"/>
  </w:style>
  <w:style w:type="paragraph" w:styleId="Stopka">
    <w:name w:val="footer"/>
    <w:basedOn w:val="Normalny"/>
    <w:link w:val="StopkaZnak"/>
    <w:uiPriority w:val="99"/>
    <w:unhideWhenUsed/>
    <w:rsid w:val="008942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94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259998">
      <w:bodyDiv w:val="1"/>
      <w:marLeft w:val="0"/>
      <w:marRight w:val="0"/>
      <w:marTop w:val="0"/>
      <w:marBottom w:val="0"/>
      <w:divBdr>
        <w:top w:val="none" w:sz="0" w:space="0" w:color="auto"/>
        <w:left w:val="none" w:sz="0" w:space="0" w:color="auto"/>
        <w:bottom w:val="none" w:sz="0" w:space="0" w:color="auto"/>
        <w:right w:val="none" w:sz="0" w:space="0" w:color="auto"/>
      </w:divBdr>
      <w:divsChild>
        <w:div w:id="1760981425">
          <w:marLeft w:val="0"/>
          <w:marRight w:val="0"/>
          <w:marTop w:val="0"/>
          <w:marBottom w:val="0"/>
          <w:divBdr>
            <w:top w:val="none" w:sz="0" w:space="0" w:color="auto"/>
            <w:left w:val="none" w:sz="0" w:space="0" w:color="auto"/>
            <w:bottom w:val="none" w:sz="0" w:space="0" w:color="auto"/>
            <w:right w:val="none" w:sz="0" w:space="0" w:color="auto"/>
          </w:divBdr>
        </w:div>
        <w:div w:id="1063527977">
          <w:marLeft w:val="0"/>
          <w:marRight w:val="0"/>
          <w:marTop w:val="0"/>
          <w:marBottom w:val="0"/>
          <w:divBdr>
            <w:top w:val="none" w:sz="0" w:space="0" w:color="auto"/>
            <w:left w:val="none" w:sz="0" w:space="0" w:color="auto"/>
            <w:bottom w:val="none" w:sz="0" w:space="0" w:color="auto"/>
            <w:right w:val="none" w:sz="0" w:space="0" w:color="auto"/>
          </w:divBdr>
        </w:div>
        <w:div w:id="2044935467">
          <w:marLeft w:val="0"/>
          <w:marRight w:val="0"/>
          <w:marTop w:val="0"/>
          <w:marBottom w:val="0"/>
          <w:divBdr>
            <w:top w:val="none" w:sz="0" w:space="0" w:color="auto"/>
            <w:left w:val="none" w:sz="0" w:space="0" w:color="auto"/>
            <w:bottom w:val="none" w:sz="0" w:space="0" w:color="auto"/>
            <w:right w:val="none" w:sz="0" w:space="0" w:color="auto"/>
          </w:divBdr>
        </w:div>
        <w:div w:id="1944417022">
          <w:marLeft w:val="0"/>
          <w:marRight w:val="0"/>
          <w:marTop w:val="0"/>
          <w:marBottom w:val="0"/>
          <w:divBdr>
            <w:top w:val="none" w:sz="0" w:space="0" w:color="auto"/>
            <w:left w:val="none" w:sz="0" w:space="0" w:color="auto"/>
            <w:bottom w:val="none" w:sz="0" w:space="0" w:color="auto"/>
            <w:right w:val="none" w:sz="0" w:space="0" w:color="auto"/>
          </w:divBdr>
          <w:divsChild>
            <w:div w:id="832793784">
              <w:marLeft w:val="0"/>
              <w:marRight w:val="0"/>
              <w:marTop w:val="0"/>
              <w:marBottom w:val="0"/>
              <w:divBdr>
                <w:top w:val="none" w:sz="0" w:space="0" w:color="auto"/>
                <w:left w:val="none" w:sz="0" w:space="0" w:color="auto"/>
                <w:bottom w:val="none" w:sz="0" w:space="0" w:color="auto"/>
                <w:right w:val="none" w:sz="0" w:space="0" w:color="auto"/>
              </w:divBdr>
            </w:div>
          </w:divsChild>
        </w:div>
        <w:div w:id="653460168">
          <w:marLeft w:val="0"/>
          <w:marRight w:val="0"/>
          <w:marTop w:val="0"/>
          <w:marBottom w:val="0"/>
          <w:divBdr>
            <w:top w:val="none" w:sz="0" w:space="0" w:color="auto"/>
            <w:left w:val="none" w:sz="0" w:space="0" w:color="auto"/>
            <w:bottom w:val="none" w:sz="0" w:space="0" w:color="auto"/>
            <w:right w:val="none" w:sz="0" w:space="0" w:color="auto"/>
          </w:divBdr>
          <w:divsChild>
            <w:div w:id="806244582">
              <w:marLeft w:val="0"/>
              <w:marRight w:val="0"/>
              <w:marTop w:val="0"/>
              <w:marBottom w:val="0"/>
              <w:divBdr>
                <w:top w:val="none" w:sz="0" w:space="0" w:color="auto"/>
                <w:left w:val="none" w:sz="0" w:space="0" w:color="auto"/>
                <w:bottom w:val="none" w:sz="0" w:space="0" w:color="auto"/>
                <w:right w:val="none" w:sz="0" w:space="0" w:color="auto"/>
              </w:divBdr>
            </w:div>
          </w:divsChild>
        </w:div>
        <w:div w:id="2078698012">
          <w:marLeft w:val="0"/>
          <w:marRight w:val="0"/>
          <w:marTop w:val="0"/>
          <w:marBottom w:val="0"/>
          <w:divBdr>
            <w:top w:val="none" w:sz="0" w:space="0" w:color="auto"/>
            <w:left w:val="none" w:sz="0" w:space="0" w:color="auto"/>
            <w:bottom w:val="none" w:sz="0" w:space="0" w:color="auto"/>
            <w:right w:val="none" w:sz="0" w:space="0" w:color="auto"/>
          </w:divBdr>
          <w:divsChild>
            <w:div w:id="1172454638">
              <w:marLeft w:val="0"/>
              <w:marRight w:val="0"/>
              <w:marTop w:val="0"/>
              <w:marBottom w:val="0"/>
              <w:divBdr>
                <w:top w:val="none" w:sz="0" w:space="0" w:color="auto"/>
                <w:left w:val="none" w:sz="0" w:space="0" w:color="auto"/>
                <w:bottom w:val="none" w:sz="0" w:space="0" w:color="auto"/>
                <w:right w:val="none" w:sz="0" w:space="0" w:color="auto"/>
              </w:divBdr>
            </w:div>
            <w:div w:id="211424019">
              <w:marLeft w:val="0"/>
              <w:marRight w:val="0"/>
              <w:marTop w:val="0"/>
              <w:marBottom w:val="0"/>
              <w:divBdr>
                <w:top w:val="none" w:sz="0" w:space="0" w:color="auto"/>
                <w:left w:val="none" w:sz="0" w:space="0" w:color="auto"/>
                <w:bottom w:val="none" w:sz="0" w:space="0" w:color="auto"/>
                <w:right w:val="none" w:sz="0" w:space="0" w:color="auto"/>
              </w:divBdr>
            </w:div>
            <w:div w:id="1252741484">
              <w:marLeft w:val="0"/>
              <w:marRight w:val="0"/>
              <w:marTop w:val="0"/>
              <w:marBottom w:val="0"/>
              <w:divBdr>
                <w:top w:val="none" w:sz="0" w:space="0" w:color="auto"/>
                <w:left w:val="none" w:sz="0" w:space="0" w:color="auto"/>
                <w:bottom w:val="none" w:sz="0" w:space="0" w:color="auto"/>
                <w:right w:val="none" w:sz="0" w:space="0" w:color="auto"/>
              </w:divBdr>
            </w:div>
            <w:div w:id="1208449199">
              <w:marLeft w:val="0"/>
              <w:marRight w:val="0"/>
              <w:marTop w:val="0"/>
              <w:marBottom w:val="0"/>
              <w:divBdr>
                <w:top w:val="none" w:sz="0" w:space="0" w:color="auto"/>
                <w:left w:val="none" w:sz="0" w:space="0" w:color="auto"/>
                <w:bottom w:val="none" w:sz="0" w:space="0" w:color="auto"/>
                <w:right w:val="none" w:sz="0" w:space="0" w:color="auto"/>
              </w:divBdr>
            </w:div>
          </w:divsChild>
        </w:div>
        <w:div w:id="2067561012">
          <w:marLeft w:val="0"/>
          <w:marRight w:val="0"/>
          <w:marTop w:val="0"/>
          <w:marBottom w:val="0"/>
          <w:divBdr>
            <w:top w:val="none" w:sz="0" w:space="0" w:color="auto"/>
            <w:left w:val="none" w:sz="0" w:space="0" w:color="auto"/>
            <w:bottom w:val="none" w:sz="0" w:space="0" w:color="auto"/>
            <w:right w:val="none" w:sz="0" w:space="0" w:color="auto"/>
          </w:divBdr>
          <w:divsChild>
            <w:div w:id="1425105756">
              <w:marLeft w:val="0"/>
              <w:marRight w:val="0"/>
              <w:marTop w:val="0"/>
              <w:marBottom w:val="0"/>
              <w:divBdr>
                <w:top w:val="none" w:sz="0" w:space="0" w:color="auto"/>
                <w:left w:val="none" w:sz="0" w:space="0" w:color="auto"/>
                <w:bottom w:val="none" w:sz="0" w:space="0" w:color="auto"/>
                <w:right w:val="none" w:sz="0" w:space="0" w:color="auto"/>
              </w:divBdr>
            </w:div>
            <w:div w:id="1542354615">
              <w:marLeft w:val="0"/>
              <w:marRight w:val="0"/>
              <w:marTop w:val="0"/>
              <w:marBottom w:val="0"/>
              <w:divBdr>
                <w:top w:val="none" w:sz="0" w:space="0" w:color="auto"/>
                <w:left w:val="none" w:sz="0" w:space="0" w:color="auto"/>
                <w:bottom w:val="none" w:sz="0" w:space="0" w:color="auto"/>
                <w:right w:val="none" w:sz="0" w:space="0" w:color="auto"/>
              </w:divBdr>
            </w:div>
            <w:div w:id="123891348">
              <w:marLeft w:val="0"/>
              <w:marRight w:val="0"/>
              <w:marTop w:val="0"/>
              <w:marBottom w:val="0"/>
              <w:divBdr>
                <w:top w:val="none" w:sz="0" w:space="0" w:color="auto"/>
                <w:left w:val="none" w:sz="0" w:space="0" w:color="auto"/>
                <w:bottom w:val="none" w:sz="0" w:space="0" w:color="auto"/>
                <w:right w:val="none" w:sz="0" w:space="0" w:color="auto"/>
              </w:divBdr>
            </w:div>
            <w:div w:id="1386102375">
              <w:marLeft w:val="0"/>
              <w:marRight w:val="0"/>
              <w:marTop w:val="0"/>
              <w:marBottom w:val="0"/>
              <w:divBdr>
                <w:top w:val="none" w:sz="0" w:space="0" w:color="auto"/>
                <w:left w:val="none" w:sz="0" w:space="0" w:color="auto"/>
                <w:bottom w:val="none" w:sz="0" w:space="0" w:color="auto"/>
                <w:right w:val="none" w:sz="0" w:space="0" w:color="auto"/>
              </w:divBdr>
            </w:div>
            <w:div w:id="398987428">
              <w:marLeft w:val="0"/>
              <w:marRight w:val="0"/>
              <w:marTop w:val="0"/>
              <w:marBottom w:val="0"/>
              <w:divBdr>
                <w:top w:val="none" w:sz="0" w:space="0" w:color="auto"/>
                <w:left w:val="none" w:sz="0" w:space="0" w:color="auto"/>
                <w:bottom w:val="none" w:sz="0" w:space="0" w:color="auto"/>
                <w:right w:val="none" w:sz="0" w:space="0" w:color="auto"/>
              </w:divBdr>
            </w:div>
            <w:div w:id="1576091505">
              <w:marLeft w:val="0"/>
              <w:marRight w:val="0"/>
              <w:marTop w:val="0"/>
              <w:marBottom w:val="0"/>
              <w:divBdr>
                <w:top w:val="none" w:sz="0" w:space="0" w:color="auto"/>
                <w:left w:val="none" w:sz="0" w:space="0" w:color="auto"/>
                <w:bottom w:val="none" w:sz="0" w:space="0" w:color="auto"/>
                <w:right w:val="none" w:sz="0" w:space="0" w:color="auto"/>
              </w:divBdr>
            </w:div>
            <w:div w:id="1723795553">
              <w:marLeft w:val="0"/>
              <w:marRight w:val="0"/>
              <w:marTop w:val="0"/>
              <w:marBottom w:val="0"/>
              <w:divBdr>
                <w:top w:val="none" w:sz="0" w:space="0" w:color="auto"/>
                <w:left w:val="none" w:sz="0" w:space="0" w:color="auto"/>
                <w:bottom w:val="none" w:sz="0" w:space="0" w:color="auto"/>
                <w:right w:val="none" w:sz="0" w:space="0" w:color="auto"/>
              </w:divBdr>
            </w:div>
          </w:divsChild>
        </w:div>
        <w:div w:id="960693443">
          <w:marLeft w:val="0"/>
          <w:marRight w:val="0"/>
          <w:marTop w:val="0"/>
          <w:marBottom w:val="0"/>
          <w:divBdr>
            <w:top w:val="none" w:sz="0" w:space="0" w:color="auto"/>
            <w:left w:val="none" w:sz="0" w:space="0" w:color="auto"/>
            <w:bottom w:val="none" w:sz="0" w:space="0" w:color="auto"/>
            <w:right w:val="none" w:sz="0" w:space="0" w:color="auto"/>
          </w:divBdr>
          <w:divsChild>
            <w:div w:id="1207445156">
              <w:marLeft w:val="0"/>
              <w:marRight w:val="0"/>
              <w:marTop w:val="0"/>
              <w:marBottom w:val="0"/>
              <w:divBdr>
                <w:top w:val="none" w:sz="0" w:space="0" w:color="auto"/>
                <w:left w:val="none" w:sz="0" w:space="0" w:color="auto"/>
                <w:bottom w:val="none" w:sz="0" w:space="0" w:color="auto"/>
                <w:right w:val="none" w:sz="0" w:space="0" w:color="auto"/>
              </w:divBdr>
            </w:div>
            <w:div w:id="1989358930">
              <w:marLeft w:val="0"/>
              <w:marRight w:val="0"/>
              <w:marTop w:val="0"/>
              <w:marBottom w:val="0"/>
              <w:divBdr>
                <w:top w:val="none" w:sz="0" w:space="0" w:color="auto"/>
                <w:left w:val="none" w:sz="0" w:space="0" w:color="auto"/>
                <w:bottom w:val="none" w:sz="0" w:space="0" w:color="auto"/>
                <w:right w:val="none" w:sz="0" w:space="0" w:color="auto"/>
              </w:divBdr>
            </w:div>
            <w:div w:id="410932521">
              <w:marLeft w:val="0"/>
              <w:marRight w:val="0"/>
              <w:marTop w:val="0"/>
              <w:marBottom w:val="0"/>
              <w:divBdr>
                <w:top w:val="none" w:sz="0" w:space="0" w:color="auto"/>
                <w:left w:val="none" w:sz="0" w:space="0" w:color="auto"/>
                <w:bottom w:val="none" w:sz="0" w:space="0" w:color="auto"/>
                <w:right w:val="none" w:sz="0" w:space="0" w:color="auto"/>
              </w:divBdr>
            </w:div>
          </w:divsChild>
        </w:div>
        <w:div w:id="13311019">
          <w:marLeft w:val="0"/>
          <w:marRight w:val="0"/>
          <w:marTop w:val="0"/>
          <w:marBottom w:val="0"/>
          <w:divBdr>
            <w:top w:val="none" w:sz="0" w:space="0" w:color="auto"/>
            <w:left w:val="none" w:sz="0" w:space="0" w:color="auto"/>
            <w:bottom w:val="none" w:sz="0" w:space="0" w:color="auto"/>
            <w:right w:val="none" w:sz="0" w:space="0" w:color="auto"/>
          </w:divBdr>
          <w:divsChild>
            <w:div w:id="1132556218">
              <w:marLeft w:val="0"/>
              <w:marRight w:val="0"/>
              <w:marTop w:val="0"/>
              <w:marBottom w:val="0"/>
              <w:divBdr>
                <w:top w:val="none" w:sz="0" w:space="0" w:color="auto"/>
                <w:left w:val="none" w:sz="0" w:space="0" w:color="auto"/>
                <w:bottom w:val="none" w:sz="0" w:space="0" w:color="auto"/>
                <w:right w:val="none" w:sz="0" w:space="0" w:color="auto"/>
              </w:divBdr>
            </w:div>
            <w:div w:id="1507817307">
              <w:marLeft w:val="0"/>
              <w:marRight w:val="0"/>
              <w:marTop w:val="0"/>
              <w:marBottom w:val="0"/>
              <w:divBdr>
                <w:top w:val="none" w:sz="0" w:space="0" w:color="auto"/>
                <w:left w:val="none" w:sz="0" w:space="0" w:color="auto"/>
                <w:bottom w:val="none" w:sz="0" w:space="0" w:color="auto"/>
                <w:right w:val="none" w:sz="0" w:space="0" w:color="auto"/>
              </w:divBdr>
            </w:div>
            <w:div w:id="282659131">
              <w:marLeft w:val="0"/>
              <w:marRight w:val="0"/>
              <w:marTop w:val="0"/>
              <w:marBottom w:val="0"/>
              <w:divBdr>
                <w:top w:val="none" w:sz="0" w:space="0" w:color="auto"/>
                <w:left w:val="none" w:sz="0" w:space="0" w:color="auto"/>
                <w:bottom w:val="none" w:sz="0" w:space="0" w:color="auto"/>
                <w:right w:val="none" w:sz="0" w:space="0" w:color="auto"/>
              </w:divBdr>
            </w:div>
            <w:div w:id="753554032">
              <w:marLeft w:val="0"/>
              <w:marRight w:val="0"/>
              <w:marTop w:val="0"/>
              <w:marBottom w:val="0"/>
              <w:divBdr>
                <w:top w:val="none" w:sz="0" w:space="0" w:color="auto"/>
                <w:left w:val="none" w:sz="0" w:space="0" w:color="auto"/>
                <w:bottom w:val="none" w:sz="0" w:space="0" w:color="auto"/>
                <w:right w:val="none" w:sz="0" w:space="0" w:color="auto"/>
              </w:divBdr>
            </w:div>
            <w:div w:id="686567674">
              <w:marLeft w:val="0"/>
              <w:marRight w:val="0"/>
              <w:marTop w:val="0"/>
              <w:marBottom w:val="0"/>
              <w:divBdr>
                <w:top w:val="none" w:sz="0" w:space="0" w:color="auto"/>
                <w:left w:val="none" w:sz="0" w:space="0" w:color="auto"/>
                <w:bottom w:val="none" w:sz="0" w:space="0" w:color="auto"/>
                <w:right w:val="none" w:sz="0" w:space="0" w:color="auto"/>
              </w:divBdr>
            </w:div>
          </w:divsChild>
        </w:div>
        <w:div w:id="1719745562">
          <w:marLeft w:val="0"/>
          <w:marRight w:val="0"/>
          <w:marTop w:val="0"/>
          <w:marBottom w:val="0"/>
          <w:divBdr>
            <w:top w:val="none" w:sz="0" w:space="0" w:color="auto"/>
            <w:left w:val="none" w:sz="0" w:space="0" w:color="auto"/>
            <w:bottom w:val="none" w:sz="0" w:space="0" w:color="auto"/>
            <w:right w:val="none" w:sz="0" w:space="0" w:color="auto"/>
          </w:divBdr>
          <w:divsChild>
            <w:div w:id="1047990384">
              <w:marLeft w:val="0"/>
              <w:marRight w:val="0"/>
              <w:marTop w:val="0"/>
              <w:marBottom w:val="0"/>
              <w:divBdr>
                <w:top w:val="none" w:sz="0" w:space="0" w:color="auto"/>
                <w:left w:val="none" w:sz="0" w:space="0" w:color="auto"/>
                <w:bottom w:val="none" w:sz="0" w:space="0" w:color="auto"/>
                <w:right w:val="none" w:sz="0" w:space="0" w:color="auto"/>
              </w:divBdr>
            </w:div>
            <w:div w:id="678123726">
              <w:marLeft w:val="0"/>
              <w:marRight w:val="0"/>
              <w:marTop w:val="0"/>
              <w:marBottom w:val="0"/>
              <w:divBdr>
                <w:top w:val="none" w:sz="0" w:space="0" w:color="auto"/>
                <w:left w:val="none" w:sz="0" w:space="0" w:color="auto"/>
                <w:bottom w:val="none" w:sz="0" w:space="0" w:color="auto"/>
                <w:right w:val="none" w:sz="0" w:space="0" w:color="auto"/>
              </w:divBdr>
            </w:div>
            <w:div w:id="183373770">
              <w:marLeft w:val="0"/>
              <w:marRight w:val="0"/>
              <w:marTop w:val="0"/>
              <w:marBottom w:val="0"/>
              <w:divBdr>
                <w:top w:val="none" w:sz="0" w:space="0" w:color="auto"/>
                <w:left w:val="none" w:sz="0" w:space="0" w:color="auto"/>
                <w:bottom w:val="none" w:sz="0" w:space="0" w:color="auto"/>
                <w:right w:val="none" w:sz="0" w:space="0" w:color="auto"/>
              </w:divBdr>
            </w:div>
            <w:div w:id="962003431">
              <w:marLeft w:val="0"/>
              <w:marRight w:val="0"/>
              <w:marTop w:val="0"/>
              <w:marBottom w:val="0"/>
              <w:divBdr>
                <w:top w:val="none" w:sz="0" w:space="0" w:color="auto"/>
                <w:left w:val="none" w:sz="0" w:space="0" w:color="auto"/>
                <w:bottom w:val="none" w:sz="0" w:space="0" w:color="auto"/>
                <w:right w:val="none" w:sz="0" w:space="0" w:color="auto"/>
              </w:divBdr>
            </w:div>
            <w:div w:id="1921325773">
              <w:marLeft w:val="0"/>
              <w:marRight w:val="0"/>
              <w:marTop w:val="0"/>
              <w:marBottom w:val="0"/>
              <w:divBdr>
                <w:top w:val="none" w:sz="0" w:space="0" w:color="auto"/>
                <w:left w:val="none" w:sz="0" w:space="0" w:color="auto"/>
                <w:bottom w:val="none" w:sz="0" w:space="0" w:color="auto"/>
                <w:right w:val="none" w:sz="0" w:space="0" w:color="auto"/>
              </w:divBdr>
            </w:div>
            <w:div w:id="922643748">
              <w:marLeft w:val="0"/>
              <w:marRight w:val="0"/>
              <w:marTop w:val="0"/>
              <w:marBottom w:val="0"/>
              <w:divBdr>
                <w:top w:val="none" w:sz="0" w:space="0" w:color="auto"/>
                <w:left w:val="none" w:sz="0" w:space="0" w:color="auto"/>
                <w:bottom w:val="none" w:sz="0" w:space="0" w:color="auto"/>
                <w:right w:val="none" w:sz="0" w:space="0" w:color="auto"/>
              </w:divBdr>
            </w:div>
            <w:div w:id="677123972">
              <w:marLeft w:val="0"/>
              <w:marRight w:val="0"/>
              <w:marTop w:val="0"/>
              <w:marBottom w:val="0"/>
              <w:divBdr>
                <w:top w:val="none" w:sz="0" w:space="0" w:color="auto"/>
                <w:left w:val="none" w:sz="0" w:space="0" w:color="auto"/>
                <w:bottom w:val="none" w:sz="0" w:space="0" w:color="auto"/>
                <w:right w:val="none" w:sz="0" w:space="0" w:color="auto"/>
              </w:divBdr>
            </w:div>
            <w:div w:id="1595242266">
              <w:marLeft w:val="0"/>
              <w:marRight w:val="0"/>
              <w:marTop w:val="0"/>
              <w:marBottom w:val="0"/>
              <w:divBdr>
                <w:top w:val="none" w:sz="0" w:space="0" w:color="auto"/>
                <w:left w:val="none" w:sz="0" w:space="0" w:color="auto"/>
                <w:bottom w:val="none" w:sz="0" w:space="0" w:color="auto"/>
                <w:right w:val="none" w:sz="0" w:space="0" w:color="auto"/>
              </w:divBdr>
            </w:div>
            <w:div w:id="104479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3742</Words>
  <Characters>22456</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2016-09-13T17:53:00Z</dcterms:created>
  <dcterms:modified xsi:type="dcterms:W3CDTF">2016-09-13T17:58:00Z</dcterms:modified>
</cp:coreProperties>
</file>