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201A" w:rsidRPr="0005201A" w:rsidRDefault="0005201A" w:rsidP="0005201A">
      <w:r w:rsidRPr="0005201A">
        <w:t>Ogłoszenie nr 528094-N-2017 z dnia 2017-06-08 r. </w:t>
      </w:r>
      <w:r w:rsidRPr="0005201A">
        <w:br/>
      </w:r>
    </w:p>
    <w:p w:rsidR="0005201A" w:rsidRPr="0005201A" w:rsidRDefault="0005201A" w:rsidP="0005201A">
      <w:pPr>
        <w:rPr>
          <w:b/>
          <w:bCs/>
        </w:rPr>
      </w:pPr>
      <w:r w:rsidRPr="0005201A">
        <w:rPr>
          <w:b/>
          <w:bCs/>
        </w:rPr>
        <w:t xml:space="preserve">Uniwersytet Muzyczny Fryderyka Chopina: MODERNIZACJA I NOWA ARANŻACJA TRZECH KAMERALNYCH SAL WIDOWISKOWYCH WRAZ Z ICH ZAPLECZEM W BUDYNKU UNIWERSYTETU MUZYCZNEGO FRYDERYKA CHOPINA W WARSZAWIE PRZY ULICY OKÓLNIK 2 Rozbiórki, demontaże i podstawowe roboty budowlane przewidziane dla sali im. H. Melcera i zespołu pomieszczeń zaplecza </w:t>
      </w:r>
      <w:proofErr w:type="spellStart"/>
      <w:r w:rsidRPr="0005201A">
        <w:rPr>
          <w:b/>
          <w:bCs/>
        </w:rPr>
        <w:t>sal</w:t>
      </w:r>
      <w:proofErr w:type="spellEnd"/>
      <w:r w:rsidRPr="0005201A">
        <w:rPr>
          <w:b/>
          <w:bCs/>
        </w:rPr>
        <w:t xml:space="preserve"> - drugie postępowanie</w:t>
      </w:r>
      <w:r w:rsidRPr="0005201A">
        <w:rPr>
          <w:b/>
          <w:bCs/>
        </w:rPr>
        <w:br/>
        <w:t>OGŁOSZENIE O ZAMÓWIENIU - Roboty budowlane</w:t>
      </w:r>
    </w:p>
    <w:p w:rsidR="0005201A" w:rsidRPr="0005201A" w:rsidRDefault="0005201A" w:rsidP="0005201A">
      <w:r w:rsidRPr="0005201A">
        <w:rPr>
          <w:b/>
          <w:bCs/>
        </w:rPr>
        <w:t>Zamieszczanie ogłoszenia:</w:t>
      </w:r>
      <w:r w:rsidRPr="0005201A">
        <w:t> Zamieszczanie obowiązkowe</w:t>
      </w:r>
    </w:p>
    <w:p w:rsidR="0005201A" w:rsidRPr="0005201A" w:rsidRDefault="0005201A" w:rsidP="0005201A">
      <w:r w:rsidRPr="0005201A">
        <w:rPr>
          <w:b/>
          <w:bCs/>
        </w:rPr>
        <w:t>Ogłoszenie dotyczy:</w:t>
      </w:r>
      <w:r w:rsidRPr="0005201A">
        <w:t> Zamówienia publicznego</w:t>
      </w:r>
    </w:p>
    <w:p w:rsidR="0005201A" w:rsidRPr="0005201A" w:rsidRDefault="0005201A" w:rsidP="0005201A">
      <w:r w:rsidRPr="0005201A">
        <w:rPr>
          <w:b/>
          <w:bCs/>
        </w:rPr>
        <w:t>Zamówienie dotyczy projektu lub programu współfinansowanego ze środków Unii Europejskiej </w:t>
      </w:r>
    </w:p>
    <w:p w:rsidR="0005201A" w:rsidRPr="0005201A" w:rsidRDefault="0005201A" w:rsidP="0005201A">
      <w:r w:rsidRPr="0005201A">
        <w:t>Tak</w:t>
      </w:r>
    </w:p>
    <w:p w:rsidR="0005201A" w:rsidRPr="0005201A" w:rsidRDefault="0005201A" w:rsidP="0005201A">
      <w:r w:rsidRPr="0005201A">
        <w:br/>
      </w:r>
      <w:r w:rsidRPr="0005201A">
        <w:rPr>
          <w:b/>
          <w:bCs/>
        </w:rPr>
        <w:t>Nazwa projektu lub programu</w:t>
      </w:r>
      <w:r w:rsidRPr="0005201A">
        <w:t> </w:t>
      </w:r>
      <w:r w:rsidRPr="0005201A">
        <w:br/>
        <w:t>Projekt dofinansowany w ramach VIII osi priorytetowej - Ochrona dziedzictwa kulturowego i rozwój zasobów kultury</w:t>
      </w:r>
    </w:p>
    <w:p w:rsidR="0005201A" w:rsidRPr="0005201A" w:rsidRDefault="0005201A" w:rsidP="0005201A">
      <w:r w:rsidRPr="0005201A">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05201A" w:rsidRPr="0005201A" w:rsidRDefault="0005201A" w:rsidP="0005201A">
      <w:r w:rsidRPr="0005201A">
        <w:t>Nie</w:t>
      </w:r>
    </w:p>
    <w:p w:rsidR="0005201A" w:rsidRPr="0005201A" w:rsidRDefault="0005201A" w:rsidP="0005201A">
      <w:r w:rsidRPr="0005201A">
        <w:br/>
        <w:t xml:space="preserve">Należy podać minimalny procentowy wskaźnik zatrudnienia osób należących do jednej lub więcej kategorii, o których mowa w art. 22 ust. 2 ustawy </w:t>
      </w:r>
      <w:proofErr w:type="spellStart"/>
      <w:r w:rsidRPr="0005201A">
        <w:t>Pzp</w:t>
      </w:r>
      <w:proofErr w:type="spellEnd"/>
      <w:r w:rsidRPr="0005201A">
        <w:t>, nie mniejszy niż 30%, osób zatrudnionych przez zakłady pracy chronionej lub wykonawców albo ich jednostki (w %) </w:t>
      </w:r>
      <w:r w:rsidRPr="0005201A">
        <w:br/>
      </w:r>
    </w:p>
    <w:p w:rsidR="0005201A" w:rsidRPr="0005201A" w:rsidRDefault="0005201A" w:rsidP="0005201A">
      <w:pPr>
        <w:rPr>
          <w:b/>
          <w:bCs/>
        </w:rPr>
      </w:pPr>
      <w:r w:rsidRPr="0005201A">
        <w:rPr>
          <w:b/>
          <w:bCs/>
          <w:u w:val="single"/>
        </w:rPr>
        <w:t>SEKCJA I: ZAMAWIAJĄCY</w:t>
      </w:r>
    </w:p>
    <w:p w:rsidR="0005201A" w:rsidRPr="0005201A" w:rsidRDefault="0005201A" w:rsidP="0005201A">
      <w:r w:rsidRPr="0005201A">
        <w:rPr>
          <w:b/>
          <w:bCs/>
        </w:rPr>
        <w:t>Postępowanie przeprowadza centralny zamawiający </w:t>
      </w:r>
    </w:p>
    <w:p w:rsidR="0005201A" w:rsidRPr="0005201A" w:rsidRDefault="0005201A" w:rsidP="0005201A">
      <w:r w:rsidRPr="0005201A">
        <w:t>Nie</w:t>
      </w:r>
    </w:p>
    <w:p w:rsidR="0005201A" w:rsidRPr="0005201A" w:rsidRDefault="0005201A" w:rsidP="0005201A">
      <w:r w:rsidRPr="0005201A">
        <w:rPr>
          <w:b/>
          <w:bCs/>
        </w:rPr>
        <w:t>Postępowanie przeprowadza podmiot, któremu zamawiający powierzył/powierzyli przeprowadzenie postępowania </w:t>
      </w:r>
    </w:p>
    <w:p w:rsidR="0005201A" w:rsidRPr="0005201A" w:rsidRDefault="0005201A" w:rsidP="0005201A">
      <w:r w:rsidRPr="0005201A">
        <w:t>Nie</w:t>
      </w:r>
    </w:p>
    <w:p w:rsidR="0005201A" w:rsidRPr="0005201A" w:rsidRDefault="0005201A" w:rsidP="0005201A">
      <w:r w:rsidRPr="0005201A">
        <w:rPr>
          <w:b/>
          <w:bCs/>
        </w:rPr>
        <w:t>Informacje na temat podmiotu któremu zamawiający powierzył/powierzyli prowadzenie postępowania:</w:t>
      </w:r>
      <w:r w:rsidRPr="0005201A">
        <w:t> </w:t>
      </w:r>
      <w:r w:rsidRPr="0005201A">
        <w:br/>
      </w:r>
      <w:r w:rsidRPr="0005201A">
        <w:rPr>
          <w:b/>
          <w:bCs/>
        </w:rPr>
        <w:t>Postępowanie jest przeprowadzane wspólnie przez zamawiających</w:t>
      </w:r>
      <w:r w:rsidRPr="0005201A">
        <w:t> </w:t>
      </w:r>
    </w:p>
    <w:p w:rsidR="0005201A" w:rsidRPr="0005201A" w:rsidRDefault="0005201A" w:rsidP="0005201A">
      <w:r w:rsidRPr="0005201A">
        <w:t>Nie</w:t>
      </w:r>
    </w:p>
    <w:p w:rsidR="0005201A" w:rsidRPr="0005201A" w:rsidRDefault="0005201A" w:rsidP="0005201A">
      <w:r w:rsidRPr="0005201A">
        <w:br/>
        <w:t xml:space="preserve">Jeżeli tak, należy wymienić zamawiających, którzy wspólnie przeprowadzają postępowanie oraz podać adresy ich siedzib, krajowe numery identyfikacyjne oraz osoby do kontaktów wraz z danymi do </w:t>
      </w:r>
      <w:r w:rsidRPr="0005201A">
        <w:lastRenderedPageBreak/>
        <w:t>kontaktów: </w:t>
      </w:r>
      <w:r w:rsidRPr="0005201A">
        <w:br/>
      </w:r>
      <w:r w:rsidRPr="0005201A">
        <w:br/>
      </w:r>
      <w:r w:rsidRPr="0005201A">
        <w:rPr>
          <w:b/>
          <w:bCs/>
        </w:rPr>
        <w:t>Postępowanie jest przeprowadzane wspólnie z zamawiającymi z innych państw członkowskich Unii Europejskiej </w:t>
      </w:r>
    </w:p>
    <w:p w:rsidR="0005201A" w:rsidRPr="0005201A" w:rsidRDefault="0005201A" w:rsidP="0005201A">
      <w:r w:rsidRPr="0005201A">
        <w:t>Nie</w:t>
      </w:r>
    </w:p>
    <w:p w:rsidR="0005201A" w:rsidRPr="0005201A" w:rsidRDefault="0005201A" w:rsidP="0005201A">
      <w:r w:rsidRPr="0005201A">
        <w:rPr>
          <w:b/>
          <w:bCs/>
        </w:rPr>
        <w:t>W przypadku przeprowadzania postępowania wspólnie z zamawiającymi z innych państw członkowskich Unii Europejskiej – mające zastosowanie krajowe prawo zamówień publicznych:</w:t>
      </w:r>
      <w:r w:rsidRPr="0005201A">
        <w:t> </w:t>
      </w:r>
      <w:r w:rsidRPr="0005201A">
        <w:br/>
      </w:r>
      <w:r w:rsidRPr="0005201A">
        <w:rPr>
          <w:b/>
          <w:bCs/>
        </w:rPr>
        <w:t>Informacje dodatkowe:</w:t>
      </w:r>
      <w:r w:rsidRPr="0005201A">
        <w:t> </w:t>
      </w:r>
    </w:p>
    <w:p w:rsidR="0005201A" w:rsidRPr="0005201A" w:rsidRDefault="0005201A" w:rsidP="0005201A">
      <w:r w:rsidRPr="0005201A">
        <w:rPr>
          <w:b/>
          <w:bCs/>
        </w:rPr>
        <w:t>I. 1) NAZWA I ADRES: </w:t>
      </w:r>
      <w:r w:rsidRPr="0005201A">
        <w:t>Uniwersytet Muzyczny Fryderyka Chopina, krajowy numer identyfikacyjny 27570200000, ul. ul. Okólnik  2 , 00368   Warszawa, woj. mazowieckie, państwo Polska, tel. 228 278 309, , e-mailprzetargi@chopin.edu.pl, , faks 228 278 309. </w:t>
      </w:r>
      <w:r w:rsidRPr="0005201A">
        <w:br/>
        <w:t>Adres strony internetowej (URL): bip.chopin.edu.pl </w:t>
      </w:r>
      <w:r w:rsidRPr="0005201A">
        <w:br/>
        <w:t>Adres profilu nabywcy: bip.chopin.edu.pl </w:t>
      </w:r>
      <w:r w:rsidRPr="0005201A">
        <w:br/>
        <w:t>Adres strony internetowej pod którym można uzyskać dostęp do narzędzi i urządzeń lub formatów plików, które nie są ogólnie dostępne</w:t>
      </w:r>
    </w:p>
    <w:p w:rsidR="0005201A" w:rsidRPr="0005201A" w:rsidRDefault="0005201A" w:rsidP="0005201A">
      <w:r w:rsidRPr="0005201A">
        <w:rPr>
          <w:b/>
          <w:bCs/>
        </w:rPr>
        <w:t>I. 2) RODZAJ ZAMAWIAJĄCEGO: </w:t>
      </w:r>
      <w:r w:rsidRPr="0005201A">
        <w:t>Inny (proszę określić): </w:t>
      </w:r>
      <w:r w:rsidRPr="0005201A">
        <w:br/>
        <w:t>Uczelnia publiczna</w:t>
      </w:r>
    </w:p>
    <w:p w:rsidR="0005201A" w:rsidRPr="0005201A" w:rsidRDefault="0005201A" w:rsidP="0005201A">
      <w:r w:rsidRPr="0005201A">
        <w:rPr>
          <w:b/>
          <w:bCs/>
        </w:rPr>
        <w:t>I.3) WSPÓLNE UDZIELANIE ZAMÓWIENIA </w:t>
      </w:r>
      <w:r w:rsidRPr="0005201A">
        <w:rPr>
          <w:b/>
          <w:bCs/>
          <w:i/>
          <w:iCs/>
        </w:rPr>
        <w:t>(jeżeli dotyczy)</w:t>
      </w:r>
      <w:r w:rsidRPr="0005201A">
        <w:rPr>
          <w:b/>
          <w:bCs/>
        </w:rPr>
        <w:t>:</w:t>
      </w:r>
    </w:p>
    <w:p w:rsidR="0005201A" w:rsidRPr="0005201A" w:rsidRDefault="0005201A" w:rsidP="0005201A">
      <w:r w:rsidRPr="0005201A">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05201A">
        <w:br/>
      </w:r>
    </w:p>
    <w:p w:rsidR="0005201A" w:rsidRPr="0005201A" w:rsidRDefault="0005201A" w:rsidP="0005201A">
      <w:r w:rsidRPr="0005201A">
        <w:rPr>
          <w:b/>
          <w:bCs/>
        </w:rPr>
        <w:t>I.4) KOMUNIKACJA: </w:t>
      </w:r>
      <w:r w:rsidRPr="0005201A">
        <w:br/>
      </w:r>
      <w:r w:rsidRPr="0005201A">
        <w:rPr>
          <w:b/>
          <w:bCs/>
        </w:rPr>
        <w:t>Nieograniczony, pełny i bezpośredni dostęp do dokumentów z postępowania można uzyskać pod adresem (URL)</w:t>
      </w:r>
    </w:p>
    <w:p w:rsidR="0005201A" w:rsidRPr="0005201A" w:rsidRDefault="0005201A" w:rsidP="0005201A">
      <w:r w:rsidRPr="0005201A">
        <w:t>Tak </w:t>
      </w:r>
      <w:r w:rsidRPr="0005201A">
        <w:br/>
        <w:t>bip.chopin.edu.pl</w:t>
      </w:r>
    </w:p>
    <w:p w:rsidR="0005201A" w:rsidRPr="0005201A" w:rsidRDefault="0005201A" w:rsidP="0005201A">
      <w:r w:rsidRPr="0005201A">
        <w:br/>
      </w:r>
      <w:r w:rsidRPr="0005201A">
        <w:rPr>
          <w:b/>
          <w:bCs/>
        </w:rPr>
        <w:t>Adres strony internetowej, na której zamieszczona będzie specyfikacja istotnych warunków zamówienia</w:t>
      </w:r>
    </w:p>
    <w:p w:rsidR="0005201A" w:rsidRPr="0005201A" w:rsidRDefault="0005201A" w:rsidP="0005201A">
      <w:r w:rsidRPr="0005201A">
        <w:t>Tak </w:t>
      </w:r>
      <w:r w:rsidRPr="0005201A">
        <w:br/>
        <w:t>bip.chopin.edu.pl</w:t>
      </w:r>
    </w:p>
    <w:p w:rsidR="0005201A" w:rsidRPr="0005201A" w:rsidRDefault="0005201A" w:rsidP="0005201A">
      <w:r w:rsidRPr="0005201A">
        <w:br/>
      </w:r>
      <w:r w:rsidRPr="0005201A">
        <w:rPr>
          <w:b/>
          <w:bCs/>
        </w:rPr>
        <w:t>Dostęp do dokumentów z postępowania jest ograniczony - więcej informacji można uzyskać pod adresem</w:t>
      </w:r>
    </w:p>
    <w:p w:rsidR="0005201A" w:rsidRPr="0005201A" w:rsidRDefault="0005201A" w:rsidP="0005201A">
      <w:r w:rsidRPr="0005201A">
        <w:t>Nie </w:t>
      </w:r>
      <w:r w:rsidRPr="0005201A">
        <w:br/>
      </w:r>
    </w:p>
    <w:p w:rsidR="0005201A" w:rsidRPr="0005201A" w:rsidRDefault="0005201A" w:rsidP="0005201A">
      <w:r w:rsidRPr="0005201A">
        <w:lastRenderedPageBreak/>
        <w:br/>
      </w:r>
      <w:r w:rsidRPr="0005201A">
        <w:rPr>
          <w:b/>
          <w:bCs/>
        </w:rPr>
        <w:t>Oferty lub wnioski o dopuszczenie do udziału w postępowaniu należy przesyłać:</w:t>
      </w:r>
      <w:r w:rsidRPr="0005201A">
        <w:t> </w:t>
      </w:r>
      <w:r w:rsidRPr="0005201A">
        <w:br/>
      </w:r>
      <w:r w:rsidRPr="0005201A">
        <w:rPr>
          <w:b/>
          <w:bCs/>
        </w:rPr>
        <w:t>Elektronicznie</w:t>
      </w:r>
    </w:p>
    <w:p w:rsidR="0005201A" w:rsidRPr="0005201A" w:rsidRDefault="0005201A" w:rsidP="0005201A">
      <w:r w:rsidRPr="0005201A">
        <w:t>Nie </w:t>
      </w:r>
      <w:r w:rsidRPr="0005201A">
        <w:br/>
        <w:t>adres </w:t>
      </w:r>
      <w:r w:rsidRPr="0005201A">
        <w:br/>
      </w:r>
    </w:p>
    <w:p w:rsidR="0005201A" w:rsidRPr="0005201A" w:rsidRDefault="0005201A" w:rsidP="0005201A"/>
    <w:p w:rsidR="0005201A" w:rsidRPr="0005201A" w:rsidRDefault="0005201A" w:rsidP="0005201A">
      <w:r w:rsidRPr="0005201A">
        <w:rPr>
          <w:b/>
          <w:bCs/>
        </w:rPr>
        <w:t>Dopuszczone jest przesłanie ofert lub wniosków o dopuszczenie do udziału w postępowaniu w inny sposób:</w:t>
      </w:r>
      <w:r w:rsidRPr="0005201A">
        <w:t> </w:t>
      </w:r>
      <w:r w:rsidRPr="0005201A">
        <w:br/>
        <w:t>Nie </w:t>
      </w:r>
      <w:r w:rsidRPr="0005201A">
        <w:br/>
        <w:t>Inny sposób: </w:t>
      </w:r>
      <w:r w:rsidRPr="0005201A">
        <w:br/>
      </w:r>
      <w:r w:rsidRPr="0005201A">
        <w:br/>
      </w:r>
      <w:r w:rsidRPr="0005201A">
        <w:rPr>
          <w:b/>
          <w:bCs/>
        </w:rPr>
        <w:t>Wymagane jest przesłanie ofert lub wniosków o dopuszczenie do udziału w postępowaniu w inny sposób:</w:t>
      </w:r>
      <w:r w:rsidRPr="0005201A">
        <w:t> </w:t>
      </w:r>
      <w:r w:rsidRPr="0005201A">
        <w:br/>
        <w:t>Tak </w:t>
      </w:r>
      <w:r w:rsidRPr="0005201A">
        <w:br/>
        <w:t>Inny sposób: </w:t>
      </w:r>
      <w:r w:rsidRPr="0005201A">
        <w:br/>
        <w:t>Oferty w postępowaniu o udzielenie zamówienia publicznego składa się pod rygorem nieważności w formie pisemnej </w:t>
      </w:r>
      <w:r w:rsidRPr="0005201A">
        <w:br/>
        <w:t>Adres: </w:t>
      </w:r>
      <w:r w:rsidRPr="0005201A">
        <w:br/>
        <w:t>Uniwersytet Muzyczny Fryderyka Chopina, ul. Okólnik 2, 00-368 Warszawa - Kancelaria</w:t>
      </w:r>
    </w:p>
    <w:p w:rsidR="0005201A" w:rsidRPr="0005201A" w:rsidRDefault="0005201A" w:rsidP="0005201A">
      <w:r w:rsidRPr="0005201A">
        <w:br/>
      </w:r>
      <w:r w:rsidRPr="0005201A">
        <w:rPr>
          <w:b/>
          <w:bCs/>
        </w:rPr>
        <w:t>Komunikacja elektroniczna wymaga korzystania z narzędzi i urządzeń lub formatów plików, które nie są ogólnie dostępne</w:t>
      </w:r>
    </w:p>
    <w:p w:rsidR="0005201A" w:rsidRPr="0005201A" w:rsidRDefault="0005201A" w:rsidP="0005201A">
      <w:r w:rsidRPr="0005201A">
        <w:t>Nie </w:t>
      </w:r>
      <w:r w:rsidRPr="0005201A">
        <w:br/>
        <w:t>Nieograniczony, pełny, bezpośredni i bezpłatny dostęp do tych narzędzi można uzyskać pod adresem: (URL) </w:t>
      </w:r>
      <w:r w:rsidRPr="0005201A">
        <w:br/>
      </w:r>
    </w:p>
    <w:p w:rsidR="0005201A" w:rsidRPr="0005201A" w:rsidRDefault="0005201A" w:rsidP="0005201A">
      <w:pPr>
        <w:rPr>
          <w:b/>
          <w:bCs/>
        </w:rPr>
      </w:pPr>
      <w:r w:rsidRPr="0005201A">
        <w:rPr>
          <w:b/>
          <w:bCs/>
          <w:u w:val="single"/>
        </w:rPr>
        <w:t>SEKCJA II: PRZEDMIOT ZAMÓWIENIA</w:t>
      </w:r>
    </w:p>
    <w:p w:rsidR="0005201A" w:rsidRPr="0005201A" w:rsidRDefault="0005201A" w:rsidP="0005201A">
      <w:r w:rsidRPr="0005201A">
        <w:br/>
      </w:r>
      <w:r w:rsidRPr="0005201A">
        <w:rPr>
          <w:b/>
          <w:bCs/>
        </w:rPr>
        <w:t>II.1) Nazwa nadana zamówieniu przez zamawiającego: </w:t>
      </w:r>
      <w:r w:rsidRPr="0005201A">
        <w:t xml:space="preserve">MODERNIZACJA I NOWA ARANŻACJA TRZECH KAMERALNYCH SAL WIDOWISKOWYCH WRAZ Z ICH ZAPLECZEM W BUDYNKU UNIWERSYTETU MUZYCZNEGO FRYDERYKA CHOPINA W WARSZAWIE PRZY ULICY OKÓLNIK 2 Rozbiórki, demontaże i podstawowe roboty budowlane przewidziane dla sali im. H. Melcera i zespołu pomieszczeń zaplecza </w:t>
      </w:r>
      <w:proofErr w:type="spellStart"/>
      <w:r w:rsidRPr="0005201A">
        <w:t>sal</w:t>
      </w:r>
      <w:proofErr w:type="spellEnd"/>
      <w:r w:rsidRPr="0005201A">
        <w:t xml:space="preserve"> - drugie postępowanie </w:t>
      </w:r>
      <w:r w:rsidRPr="0005201A">
        <w:br/>
      </w:r>
      <w:r w:rsidRPr="0005201A">
        <w:rPr>
          <w:b/>
          <w:bCs/>
        </w:rPr>
        <w:t>Numer referencyjny: </w:t>
      </w:r>
      <w:r w:rsidRPr="0005201A">
        <w:t>ZP-9/06/2017/272/W/TL </w:t>
      </w:r>
      <w:r w:rsidRPr="0005201A">
        <w:br/>
      </w:r>
      <w:r w:rsidRPr="0005201A">
        <w:rPr>
          <w:b/>
          <w:bCs/>
        </w:rPr>
        <w:t>Przed wszczęciem postępowania o udzielenie zamówienia przeprowadzono dialog techniczny </w:t>
      </w:r>
    </w:p>
    <w:p w:rsidR="0005201A" w:rsidRPr="0005201A" w:rsidRDefault="0005201A" w:rsidP="0005201A">
      <w:r w:rsidRPr="0005201A">
        <w:t>Nie</w:t>
      </w:r>
    </w:p>
    <w:p w:rsidR="0005201A" w:rsidRPr="0005201A" w:rsidRDefault="0005201A" w:rsidP="0005201A">
      <w:r w:rsidRPr="0005201A">
        <w:br/>
      </w:r>
      <w:r w:rsidRPr="0005201A">
        <w:rPr>
          <w:b/>
          <w:bCs/>
        </w:rPr>
        <w:t>II.2) Rodzaj zamówienia: </w:t>
      </w:r>
      <w:r w:rsidRPr="0005201A">
        <w:t>Roboty budowlane </w:t>
      </w:r>
      <w:r w:rsidRPr="0005201A">
        <w:br/>
      </w:r>
      <w:r w:rsidRPr="0005201A">
        <w:rPr>
          <w:b/>
          <w:bCs/>
        </w:rPr>
        <w:t>II.3) Informacja o możliwości składania ofert częściowych</w:t>
      </w:r>
      <w:r w:rsidRPr="0005201A">
        <w:t> </w:t>
      </w:r>
      <w:r w:rsidRPr="0005201A">
        <w:br/>
        <w:t>Zamówienie podzielone jest na części: </w:t>
      </w:r>
    </w:p>
    <w:p w:rsidR="0005201A" w:rsidRPr="0005201A" w:rsidRDefault="0005201A" w:rsidP="0005201A">
      <w:r w:rsidRPr="0005201A">
        <w:lastRenderedPageBreak/>
        <w:t>Nie </w:t>
      </w:r>
      <w:r w:rsidRPr="0005201A">
        <w:br/>
      </w:r>
      <w:r w:rsidRPr="0005201A">
        <w:rPr>
          <w:b/>
          <w:bCs/>
        </w:rPr>
        <w:t>Oferty lub wnioski o dopuszczenie do udziału w postępowaniu można składać w odniesieniu do:</w:t>
      </w:r>
      <w:r w:rsidRPr="0005201A">
        <w:t> </w:t>
      </w:r>
      <w:r w:rsidRPr="0005201A">
        <w:br/>
      </w:r>
    </w:p>
    <w:p w:rsidR="0005201A" w:rsidRPr="0005201A" w:rsidRDefault="0005201A" w:rsidP="0005201A">
      <w:r w:rsidRPr="0005201A">
        <w:rPr>
          <w:b/>
          <w:bCs/>
        </w:rPr>
        <w:t>Zamawiający zastrzega sobie prawo do udzielenia łącznie następujących części lub grup części:</w:t>
      </w:r>
      <w:r w:rsidRPr="0005201A">
        <w:t> </w:t>
      </w:r>
      <w:r w:rsidRPr="0005201A">
        <w:br/>
      </w:r>
      <w:r w:rsidRPr="0005201A">
        <w:br/>
      </w:r>
      <w:r w:rsidRPr="0005201A">
        <w:rPr>
          <w:b/>
          <w:bCs/>
        </w:rPr>
        <w:t>Maksymalna liczba części zamówienia, na które może zostać udzielone zamówienie jednemu wykonawcy:</w:t>
      </w:r>
      <w:r w:rsidRPr="0005201A">
        <w:t> </w:t>
      </w:r>
      <w:r w:rsidRPr="0005201A">
        <w:br/>
      </w:r>
      <w:r w:rsidRPr="0005201A">
        <w:br/>
      </w:r>
      <w:r w:rsidRPr="0005201A">
        <w:br/>
      </w:r>
      <w:r w:rsidRPr="0005201A">
        <w:br/>
      </w:r>
      <w:r w:rsidRPr="0005201A">
        <w:rPr>
          <w:b/>
          <w:bCs/>
        </w:rPr>
        <w:t>II.4) Krótki opis przedmiotu zamówienia </w:t>
      </w:r>
      <w:r w:rsidRPr="0005201A">
        <w:rPr>
          <w:i/>
          <w:iCs/>
        </w:rPr>
        <w:t>(wielkość, zakres, rodzaj i ilość dostaw, usług lub robót budowlanych lub określenie zapotrzebowania i wymagań )</w:t>
      </w:r>
      <w:r w:rsidRPr="0005201A">
        <w:rPr>
          <w:b/>
          <w:bCs/>
        </w:rPr>
        <w:t> a w przypadku partnerstwa innowacyjnego - określenie zapotrzebowania na innowacyjny produkt, usługę lub roboty budowlane: </w:t>
      </w:r>
      <w:r w:rsidRPr="0005201A">
        <w:t xml:space="preserve">Przedmiotem zamówienia jest wykonanie robót budowlanych w budynku Uniwersytetu Muzycznego Fryderyka Chopina w Warszawie polegających na modernizacji i nowej aranżacji trzech kameralnych </w:t>
      </w:r>
      <w:proofErr w:type="spellStart"/>
      <w:r w:rsidRPr="0005201A">
        <w:t>sal</w:t>
      </w:r>
      <w:proofErr w:type="spellEnd"/>
      <w:r w:rsidRPr="0005201A">
        <w:t xml:space="preserve"> widowiskowych w zakresie Sali im. H. Melcera oraz pomieszczeń zaplecza: • roboty budowlane polegające rozbiórkach elementów budynku, demontażach wyposażenia wnętrz i instalacji, • roboty budowlane polegające na budowie elementów konstrukcyjnych – roboty murowe, roboty mokre. UWAGA : Wyłącza się z zakresu prac roboty wykończeniowe i instalacje ujęte w projekcie a przeznaczone do obsługi pomieszczenia Sali im. H. Melcera oraz zespołu pomieszczeń zaplecza </w:t>
      </w:r>
      <w:proofErr w:type="spellStart"/>
      <w:r w:rsidRPr="0005201A">
        <w:t>sal</w:t>
      </w:r>
      <w:proofErr w:type="spellEnd"/>
      <w:r w:rsidRPr="0005201A">
        <w:t xml:space="preserve"> kameralnych. W ramach realizacji przedmiotu zamówienia Zamawiający oczekuje przygotowania obiektu i zgromadzonej dokumentacji do odbioru ostatecznego i uruchomienia obiektu. Szczegółowy opis przedmiotu zamówienia zawiera: Załącznik nr 2 do SIWZ oraz Wzór umowy będący załącznikiem nr 5 do SIWZ. Zamówienie realizowane jest w ramach Projektu pn. Modernizacja i nowa aranżacja trzech kameralnych </w:t>
      </w:r>
      <w:proofErr w:type="spellStart"/>
      <w:r w:rsidRPr="0005201A">
        <w:t>sal</w:t>
      </w:r>
      <w:proofErr w:type="spellEnd"/>
      <w:r w:rsidRPr="0005201A">
        <w:t xml:space="preserve"> widowiskowych wraz z ich zapleczem w budynku Uniwersytetu Muzycznego Fryderyka Chopina w Warszawie przy ulicy Okólnik 2 dofinansowanego w ramach VIII osi priorytetowej Ochrona dziedzictwa kulturowego i rozwój zasobów kultury. </w:t>
      </w:r>
      <w:r w:rsidRPr="0005201A">
        <w:br/>
      </w:r>
      <w:r w:rsidRPr="0005201A">
        <w:br/>
      </w:r>
      <w:r w:rsidRPr="0005201A">
        <w:rPr>
          <w:b/>
          <w:bCs/>
        </w:rPr>
        <w:t>II.5) Główny kod CPV: </w:t>
      </w:r>
      <w:r w:rsidRPr="0005201A">
        <w:t>45000000-7 </w:t>
      </w:r>
      <w:r w:rsidRPr="0005201A">
        <w:br/>
      </w:r>
      <w:r w:rsidRPr="0005201A">
        <w:rPr>
          <w:b/>
          <w:bCs/>
        </w:rPr>
        <w:t> Dodatkowe kody CPV:</w:t>
      </w:r>
      <w:r w:rsidRPr="0005201A">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1"/>
      </w:tblGrid>
      <w:tr w:rsidR="0005201A" w:rsidRPr="0005201A" w:rsidTr="0005201A">
        <w:tc>
          <w:tcPr>
            <w:tcW w:w="0" w:type="auto"/>
            <w:tcBorders>
              <w:top w:val="single" w:sz="6" w:space="0" w:color="000000"/>
              <w:left w:val="single" w:sz="6" w:space="0" w:color="000000"/>
              <w:bottom w:val="single" w:sz="6" w:space="0" w:color="000000"/>
              <w:right w:val="single" w:sz="6" w:space="0" w:color="000000"/>
            </w:tcBorders>
            <w:vAlign w:val="center"/>
            <w:hideMark/>
          </w:tcPr>
          <w:p w:rsidR="0005201A" w:rsidRPr="0005201A" w:rsidRDefault="0005201A" w:rsidP="0005201A">
            <w:r w:rsidRPr="0005201A">
              <w:t>Kod CPV</w:t>
            </w:r>
          </w:p>
        </w:tc>
      </w:tr>
      <w:tr w:rsidR="0005201A" w:rsidRPr="0005201A" w:rsidTr="0005201A">
        <w:tc>
          <w:tcPr>
            <w:tcW w:w="0" w:type="auto"/>
            <w:tcBorders>
              <w:top w:val="single" w:sz="6" w:space="0" w:color="000000"/>
              <w:left w:val="single" w:sz="6" w:space="0" w:color="000000"/>
              <w:bottom w:val="single" w:sz="6" w:space="0" w:color="000000"/>
              <w:right w:val="single" w:sz="6" w:space="0" w:color="000000"/>
            </w:tcBorders>
            <w:vAlign w:val="center"/>
            <w:hideMark/>
          </w:tcPr>
          <w:p w:rsidR="0005201A" w:rsidRPr="0005201A" w:rsidRDefault="0005201A" w:rsidP="0005201A">
            <w:r w:rsidRPr="0005201A">
              <w:t>45111300-1</w:t>
            </w:r>
          </w:p>
        </w:tc>
      </w:tr>
      <w:tr w:rsidR="0005201A" w:rsidRPr="0005201A" w:rsidTr="0005201A">
        <w:tc>
          <w:tcPr>
            <w:tcW w:w="0" w:type="auto"/>
            <w:tcBorders>
              <w:top w:val="single" w:sz="6" w:space="0" w:color="000000"/>
              <w:left w:val="single" w:sz="6" w:space="0" w:color="000000"/>
              <w:bottom w:val="single" w:sz="6" w:space="0" w:color="000000"/>
              <w:right w:val="single" w:sz="6" w:space="0" w:color="000000"/>
            </w:tcBorders>
            <w:vAlign w:val="center"/>
            <w:hideMark/>
          </w:tcPr>
          <w:p w:rsidR="0005201A" w:rsidRPr="0005201A" w:rsidRDefault="0005201A" w:rsidP="0005201A">
            <w:r w:rsidRPr="0005201A">
              <w:t>45223000-6</w:t>
            </w:r>
          </w:p>
        </w:tc>
      </w:tr>
      <w:tr w:rsidR="0005201A" w:rsidRPr="0005201A" w:rsidTr="0005201A">
        <w:tc>
          <w:tcPr>
            <w:tcW w:w="0" w:type="auto"/>
            <w:tcBorders>
              <w:top w:val="single" w:sz="6" w:space="0" w:color="000000"/>
              <w:left w:val="single" w:sz="6" w:space="0" w:color="000000"/>
              <w:bottom w:val="single" w:sz="6" w:space="0" w:color="000000"/>
              <w:right w:val="single" w:sz="6" w:space="0" w:color="000000"/>
            </w:tcBorders>
            <w:vAlign w:val="center"/>
            <w:hideMark/>
          </w:tcPr>
          <w:p w:rsidR="0005201A" w:rsidRPr="0005201A" w:rsidRDefault="0005201A" w:rsidP="0005201A">
            <w:r w:rsidRPr="0005201A">
              <w:t>45262110-5</w:t>
            </w:r>
          </w:p>
        </w:tc>
      </w:tr>
      <w:tr w:rsidR="0005201A" w:rsidRPr="0005201A" w:rsidTr="0005201A">
        <w:tc>
          <w:tcPr>
            <w:tcW w:w="0" w:type="auto"/>
            <w:tcBorders>
              <w:top w:val="single" w:sz="6" w:space="0" w:color="000000"/>
              <w:left w:val="single" w:sz="6" w:space="0" w:color="000000"/>
              <w:bottom w:val="single" w:sz="6" w:space="0" w:color="000000"/>
              <w:right w:val="single" w:sz="6" w:space="0" w:color="000000"/>
            </w:tcBorders>
            <w:vAlign w:val="center"/>
            <w:hideMark/>
          </w:tcPr>
          <w:p w:rsidR="0005201A" w:rsidRPr="0005201A" w:rsidRDefault="0005201A" w:rsidP="0005201A">
            <w:r w:rsidRPr="0005201A">
              <w:t>45262520-2</w:t>
            </w:r>
          </w:p>
        </w:tc>
      </w:tr>
      <w:tr w:rsidR="0005201A" w:rsidRPr="0005201A" w:rsidTr="0005201A">
        <w:tc>
          <w:tcPr>
            <w:tcW w:w="0" w:type="auto"/>
            <w:tcBorders>
              <w:top w:val="single" w:sz="6" w:space="0" w:color="000000"/>
              <w:left w:val="single" w:sz="6" w:space="0" w:color="000000"/>
              <w:bottom w:val="single" w:sz="6" w:space="0" w:color="000000"/>
              <w:right w:val="single" w:sz="6" w:space="0" w:color="000000"/>
            </w:tcBorders>
            <w:vAlign w:val="center"/>
            <w:hideMark/>
          </w:tcPr>
          <w:p w:rsidR="0005201A" w:rsidRPr="0005201A" w:rsidRDefault="0005201A" w:rsidP="0005201A">
            <w:r w:rsidRPr="0005201A">
              <w:t>45442100-8</w:t>
            </w:r>
          </w:p>
        </w:tc>
      </w:tr>
      <w:tr w:rsidR="0005201A" w:rsidRPr="0005201A" w:rsidTr="0005201A">
        <w:tc>
          <w:tcPr>
            <w:tcW w:w="0" w:type="auto"/>
            <w:tcBorders>
              <w:top w:val="single" w:sz="6" w:space="0" w:color="000000"/>
              <w:left w:val="single" w:sz="6" w:space="0" w:color="000000"/>
              <w:bottom w:val="single" w:sz="6" w:space="0" w:color="000000"/>
              <w:right w:val="single" w:sz="6" w:space="0" w:color="000000"/>
            </w:tcBorders>
            <w:vAlign w:val="center"/>
            <w:hideMark/>
          </w:tcPr>
          <w:p w:rsidR="0005201A" w:rsidRPr="0005201A" w:rsidRDefault="0005201A" w:rsidP="0005201A">
            <w:r w:rsidRPr="0005201A">
              <w:t>45262300-4</w:t>
            </w:r>
          </w:p>
        </w:tc>
      </w:tr>
      <w:tr w:rsidR="0005201A" w:rsidRPr="0005201A" w:rsidTr="0005201A">
        <w:tc>
          <w:tcPr>
            <w:tcW w:w="0" w:type="auto"/>
            <w:tcBorders>
              <w:top w:val="single" w:sz="6" w:space="0" w:color="000000"/>
              <w:left w:val="single" w:sz="6" w:space="0" w:color="000000"/>
              <w:bottom w:val="single" w:sz="6" w:space="0" w:color="000000"/>
              <w:right w:val="single" w:sz="6" w:space="0" w:color="000000"/>
            </w:tcBorders>
            <w:vAlign w:val="center"/>
            <w:hideMark/>
          </w:tcPr>
          <w:p w:rsidR="0005201A" w:rsidRPr="0005201A" w:rsidRDefault="0005201A" w:rsidP="0005201A">
            <w:r w:rsidRPr="0005201A">
              <w:t>45262310-7</w:t>
            </w:r>
          </w:p>
        </w:tc>
      </w:tr>
      <w:tr w:rsidR="0005201A" w:rsidRPr="0005201A" w:rsidTr="0005201A">
        <w:tc>
          <w:tcPr>
            <w:tcW w:w="0" w:type="auto"/>
            <w:tcBorders>
              <w:top w:val="single" w:sz="6" w:space="0" w:color="000000"/>
              <w:left w:val="single" w:sz="6" w:space="0" w:color="000000"/>
              <w:bottom w:val="single" w:sz="6" w:space="0" w:color="000000"/>
              <w:right w:val="single" w:sz="6" w:space="0" w:color="000000"/>
            </w:tcBorders>
            <w:vAlign w:val="center"/>
            <w:hideMark/>
          </w:tcPr>
          <w:p w:rsidR="0005201A" w:rsidRPr="0005201A" w:rsidRDefault="0005201A" w:rsidP="0005201A">
            <w:r w:rsidRPr="0005201A">
              <w:t>45410000-4</w:t>
            </w:r>
          </w:p>
        </w:tc>
      </w:tr>
    </w:tbl>
    <w:p w:rsidR="0005201A" w:rsidRPr="0005201A" w:rsidRDefault="0005201A" w:rsidP="0005201A">
      <w:r w:rsidRPr="0005201A">
        <w:lastRenderedPageBreak/>
        <w:br/>
      </w:r>
      <w:r w:rsidRPr="0005201A">
        <w:br/>
      </w:r>
      <w:r w:rsidRPr="0005201A">
        <w:rPr>
          <w:b/>
          <w:bCs/>
        </w:rPr>
        <w:t>II.6) Całkowita wartość zamówienia </w:t>
      </w:r>
      <w:r w:rsidRPr="0005201A">
        <w:rPr>
          <w:i/>
          <w:iCs/>
        </w:rPr>
        <w:t>(jeżeli zamawiający podaje informacje o wartości zamówienia)</w:t>
      </w:r>
      <w:r w:rsidRPr="0005201A">
        <w:t>: </w:t>
      </w:r>
      <w:r w:rsidRPr="0005201A">
        <w:br/>
        <w:t>Wartość bez VAT: 76649,80 </w:t>
      </w:r>
      <w:r w:rsidRPr="0005201A">
        <w:br/>
        <w:t>Waluta: </w:t>
      </w:r>
    </w:p>
    <w:p w:rsidR="0005201A" w:rsidRPr="0005201A" w:rsidRDefault="0005201A" w:rsidP="0005201A">
      <w:r w:rsidRPr="0005201A">
        <w:t>PLN </w:t>
      </w:r>
      <w:r w:rsidRPr="0005201A">
        <w:br/>
      </w:r>
      <w:r w:rsidRPr="0005201A">
        <w:rPr>
          <w:i/>
          <w:iCs/>
        </w:rPr>
        <w:t>(w przypadku umów ramowych lub dynamicznego systemu zakupów – szacunkowa całkowita maksymalna wartość w całym okresie obowiązywania umowy ramowej lub dynamicznego systemu zakupów)</w:t>
      </w:r>
    </w:p>
    <w:p w:rsidR="0005201A" w:rsidRPr="0005201A" w:rsidRDefault="0005201A" w:rsidP="0005201A">
      <w:r w:rsidRPr="0005201A">
        <w:br/>
      </w:r>
      <w:r w:rsidRPr="0005201A">
        <w:rPr>
          <w:b/>
          <w:bCs/>
        </w:rPr>
        <w:t xml:space="preserve">II.7) Czy przewiduje się udzielenie zamówień, o których mowa w art. 67 ust. 1 pkt 6 i 7 lub w art. 134 ust. 6 pkt 3 ustawy </w:t>
      </w:r>
      <w:proofErr w:type="spellStart"/>
      <w:r w:rsidRPr="0005201A">
        <w:rPr>
          <w:b/>
          <w:bCs/>
        </w:rPr>
        <w:t>Pzp</w:t>
      </w:r>
      <w:proofErr w:type="spellEnd"/>
      <w:r w:rsidRPr="0005201A">
        <w:rPr>
          <w:b/>
          <w:bCs/>
        </w:rPr>
        <w:t>: </w:t>
      </w:r>
      <w:r w:rsidRPr="0005201A">
        <w:t>Nie </w:t>
      </w:r>
      <w:r w:rsidRPr="0005201A">
        <w:br/>
        <w:t xml:space="preserve">Określenie przedmiotu, wielkości lub zakresu oraz warunków na jakich zostaną udzielone zamówienia, o których mowa w art. 67 ust. 1 pkt 6 lub w art. 134 ust. 6 pkt 3 ustawy </w:t>
      </w:r>
      <w:proofErr w:type="spellStart"/>
      <w:r w:rsidRPr="0005201A">
        <w:t>Pzp</w:t>
      </w:r>
      <w:proofErr w:type="spellEnd"/>
      <w:r w:rsidRPr="0005201A">
        <w:t>: </w:t>
      </w:r>
      <w:r w:rsidRPr="0005201A">
        <w:br/>
      </w:r>
      <w:r w:rsidRPr="0005201A">
        <w:rPr>
          <w:b/>
          <w:bCs/>
        </w:rPr>
        <w:t>II.8) Okres, w którym realizowane będzie zamówienie lub okres, na który została zawarta umowa ramowa lub okres, na który został ustanowiony dynamiczny system zakupów:</w:t>
      </w:r>
      <w:r w:rsidRPr="0005201A">
        <w:t> </w:t>
      </w:r>
      <w:r w:rsidRPr="0005201A">
        <w:br/>
        <w:t>miesiącach:   </w:t>
      </w:r>
      <w:r w:rsidRPr="0005201A">
        <w:rPr>
          <w:i/>
          <w:iCs/>
        </w:rPr>
        <w:t> lub </w:t>
      </w:r>
      <w:r w:rsidRPr="0005201A">
        <w:rPr>
          <w:b/>
          <w:bCs/>
        </w:rPr>
        <w:t>dniach:</w:t>
      </w:r>
      <w:r w:rsidRPr="0005201A">
        <w:t> </w:t>
      </w:r>
      <w:r w:rsidRPr="0005201A">
        <w:br/>
      </w:r>
      <w:r w:rsidRPr="0005201A">
        <w:rPr>
          <w:i/>
          <w:iCs/>
        </w:rPr>
        <w:t>lub</w:t>
      </w:r>
      <w:r w:rsidRPr="0005201A">
        <w:t> </w:t>
      </w:r>
      <w:r w:rsidRPr="0005201A">
        <w:br/>
      </w:r>
      <w:r w:rsidRPr="0005201A">
        <w:rPr>
          <w:b/>
          <w:bCs/>
        </w:rPr>
        <w:t> data rozpoczęcia: </w:t>
      </w:r>
      <w:r w:rsidRPr="0005201A">
        <w:t> </w:t>
      </w:r>
      <w:r w:rsidRPr="0005201A">
        <w:rPr>
          <w:i/>
          <w:iCs/>
        </w:rPr>
        <w:t> lub </w:t>
      </w:r>
      <w:r w:rsidRPr="0005201A">
        <w:rPr>
          <w:b/>
          <w:bCs/>
        </w:rPr>
        <w:t>zakończenia: </w:t>
      </w:r>
      <w:r w:rsidRPr="0005201A">
        <w:t>2017-09-11 </w:t>
      </w:r>
      <w:r w:rsidRPr="0005201A">
        <w:br/>
      </w:r>
      <w:r w:rsidRPr="0005201A">
        <w:br/>
      </w:r>
      <w:r w:rsidRPr="0005201A">
        <w:rPr>
          <w:b/>
          <w:bCs/>
        </w:rPr>
        <w:t>II.9) Informacje dodatkowe: </w:t>
      </w:r>
      <w:r w:rsidRPr="0005201A">
        <w:t>Termin wykonania zamówienia jest jednym z kryteriów oceny ofert.</w:t>
      </w:r>
    </w:p>
    <w:p w:rsidR="0005201A" w:rsidRPr="0005201A" w:rsidRDefault="0005201A" w:rsidP="0005201A">
      <w:pPr>
        <w:rPr>
          <w:b/>
          <w:bCs/>
        </w:rPr>
      </w:pPr>
      <w:r w:rsidRPr="0005201A">
        <w:rPr>
          <w:b/>
          <w:bCs/>
          <w:u w:val="single"/>
        </w:rPr>
        <w:t>SEKCJA III: INFORMACJE O CHARAKTERZE PRAWNYM, EKONOMICZNYM, FINANSOWYM I TECHNICZNYM</w:t>
      </w:r>
    </w:p>
    <w:p w:rsidR="0005201A" w:rsidRPr="0005201A" w:rsidRDefault="0005201A" w:rsidP="0005201A">
      <w:r w:rsidRPr="0005201A">
        <w:rPr>
          <w:b/>
          <w:bCs/>
        </w:rPr>
        <w:t>III.1) WARUNKI UDZIAŁU W POSTĘPOWANIU </w:t>
      </w:r>
    </w:p>
    <w:p w:rsidR="0005201A" w:rsidRPr="0005201A" w:rsidRDefault="0005201A" w:rsidP="0005201A">
      <w:r w:rsidRPr="0005201A">
        <w:rPr>
          <w:b/>
          <w:bCs/>
        </w:rPr>
        <w:t>III.1.1) Kompetencje lub uprawnienia do prowadzenia określonej działalności zawodowej, o ile wynika to z odrębnych przepisów</w:t>
      </w:r>
      <w:r w:rsidRPr="0005201A">
        <w:t> </w:t>
      </w:r>
      <w:r w:rsidRPr="0005201A">
        <w:br/>
        <w:t>Określenie warunków: Zamawiający nie określa przedmiotowego warunku. </w:t>
      </w:r>
      <w:r w:rsidRPr="0005201A">
        <w:br/>
        <w:t>Informacje dodatkowe </w:t>
      </w:r>
      <w:r w:rsidRPr="0005201A">
        <w:br/>
      </w:r>
      <w:r w:rsidRPr="0005201A">
        <w:rPr>
          <w:b/>
          <w:bCs/>
        </w:rPr>
        <w:t>III.1.2) Sytuacja finansowa lub ekonomiczna </w:t>
      </w:r>
      <w:r w:rsidRPr="0005201A">
        <w:br/>
        <w:t>Określenie warunków: Zamawiający nie określa przedmiotowego warunku. </w:t>
      </w:r>
      <w:r w:rsidRPr="0005201A">
        <w:br/>
        <w:t>Informacje dodatkowe </w:t>
      </w:r>
      <w:r w:rsidRPr="0005201A">
        <w:br/>
      </w:r>
      <w:r w:rsidRPr="0005201A">
        <w:rPr>
          <w:b/>
          <w:bCs/>
        </w:rPr>
        <w:t>III.1.3) Zdolność techniczna lub zawodowa </w:t>
      </w:r>
      <w:r w:rsidRPr="0005201A">
        <w:br/>
        <w:t xml:space="preserve">Określenie warunków: 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trzy roboty budowlane polegające na wykonaniu rozbudowy bądź remontu bądź przebudowy bądź budowy bądź wykonaniu rozbiórek obiektu użyteczności publicznej bądź rozbiórek w obiekcie użyteczności publicznej o wartości umowy minimum 70.000,00 zł brutto każda (w przypadku, jeżeli wartość zamówienia wyrażona została w umowie w walucie obcej – równowartość tej kwoty w zł brutto wg średniego kursu NBP z dnia zawarcia umowy o wykonanie zamówienia). c.2 O udzielenie zamówienia mogą ubiegać się Wykonawcy, którzy wykażą , iż dysponują i w trakcie realizacji zamówienia dysponować będą, na potrzeby jego prawidłowej realizacji przynajmniej jedną osobą - Kierownikiem budowy - osobą posiadającą uprawnienia budowlane do kierowania robotami w specjalności </w:t>
      </w:r>
      <w:proofErr w:type="spellStart"/>
      <w:r w:rsidRPr="0005201A">
        <w:t>konstrukcyjno</w:t>
      </w:r>
      <w:proofErr w:type="spellEnd"/>
      <w:r w:rsidRPr="0005201A">
        <w:t xml:space="preserve"> – budowlanej oraz posiadającą doświadczenie w pełnieniu funkcji kierownika budowy przy realizacji trzech robót budowlanych polegające na wykonaniu rozbudowy </w:t>
      </w:r>
      <w:r w:rsidRPr="0005201A">
        <w:lastRenderedPageBreak/>
        <w:t xml:space="preserve">bądź remontu bądź przebudowy bądź budowy bądź wykonaniu rozbiórek obiektu użyteczności publicznej bądź rozbiórek w obiekcie użyteczności publicznej. Osoba ta podczas realizacji robót będzie pełnić ze strony Wykonawcy funkcję kierownika budowy. UWAGA: W każdym przypadku pod pojęciem obiektu użyteczności publicznej zamawiający rozumie budynek służący celom administracji, wymiaru sprawiedliwości, kultury, kultu religijnego, oświaty, nauki, służby zdrowia, opieki społecznej, handlu, gastronomii, usług dla ludności, turystyki, sportu, komunikacji w zakresie obsługi pasażerów w transporcie kolejowym, drogowym, lotniczym i wodnym, poczty i telekomunikacji i innym podobnym celom oraz o funkcji mieszanej zawierającej powyżej określone funkcje wraz z funkcją mieszkalną. UWAGA: Ilekroć Zamawiający wymaga określonych uprawnień budowlanych na podstawie aktualnie obowiązującej ustawy z dnia 7 lipca 1994 r. – Prawo budowlane (tekst jednolity Dz. U. z 2016 r. poz. 290 z </w:t>
      </w:r>
      <w:proofErr w:type="spellStart"/>
      <w:r w:rsidRPr="0005201A">
        <w:t>późn</w:t>
      </w:r>
      <w:proofErr w:type="spellEnd"/>
      <w:r w:rsidRPr="0005201A">
        <w:t>. zm.),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Nr 63, poz. 394). </w:t>
      </w:r>
      <w:r w:rsidRPr="0005201A">
        <w:br/>
        <w:t>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05201A">
        <w:br/>
        <w:t>Informacje dodatkowe:</w:t>
      </w:r>
    </w:p>
    <w:p w:rsidR="0005201A" w:rsidRPr="0005201A" w:rsidRDefault="0005201A" w:rsidP="0005201A">
      <w:r w:rsidRPr="0005201A">
        <w:rPr>
          <w:b/>
          <w:bCs/>
        </w:rPr>
        <w:t>III.2) PODSTAWY WYKLUCZENIA </w:t>
      </w:r>
    </w:p>
    <w:p w:rsidR="0005201A" w:rsidRPr="0005201A" w:rsidRDefault="0005201A" w:rsidP="0005201A">
      <w:r w:rsidRPr="0005201A">
        <w:rPr>
          <w:b/>
          <w:bCs/>
        </w:rPr>
        <w:t xml:space="preserve">III.2.1) Podstawy wykluczenia określone w art. 24 ust. 1 ustawy </w:t>
      </w:r>
      <w:proofErr w:type="spellStart"/>
      <w:r w:rsidRPr="0005201A">
        <w:rPr>
          <w:b/>
          <w:bCs/>
        </w:rPr>
        <w:t>Pzp</w:t>
      </w:r>
      <w:proofErr w:type="spellEnd"/>
      <w:r w:rsidRPr="0005201A">
        <w:t> </w:t>
      </w:r>
      <w:r w:rsidRPr="0005201A">
        <w:br/>
      </w:r>
      <w:r w:rsidRPr="0005201A">
        <w:rPr>
          <w:b/>
          <w:bCs/>
        </w:rPr>
        <w:t xml:space="preserve">III.2.2) Zamawiający przewiduje wykluczenie wykonawcy na podstawie art. 24 ust. 5 ustawy </w:t>
      </w:r>
      <w:proofErr w:type="spellStart"/>
      <w:r w:rsidRPr="0005201A">
        <w:rPr>
          <w:b/>
          <w:bCs/>
        </w:rPr>
        <w:t>Pzp</w:t>
      </w:r>
      <w:proofErr w:type="spellEnd"/>
      <w:r w:rsidRPr="0005201A">
        <w:t xml:space="preserve"> Tak Zamawiający przewiduje następujące fakultatywne podstawy wykluczenia: Tak (podstawa wykluczenia określona w art. 24 ust. 5 pkt 1 ustawy </w:t>
      </w:r>
      <w:proofErr w:type="spellStart"/>
      <w:r w:rsidRPr="0005201A">
        <w:t>Pzp</w:t>
      </w:r>
      <w:proofErr w:type="spellEnd"/>
      <w:r w:rsidRPr="0005201A">
        <w:t>) </w:t>
      </w:r>
      <w:r w:rsidRPr="0005201A">
        <w:br/>
      </w:r>
      <w:r w:rsidRPr="0005201A">
        <w:br/>
      </w:r>
      <w:r w:rsidRPr="0005201A">
        <w:br/>
      </w:r>
      <w:r w:rsidRPr="0005201A">
        <w:br/>
      </w:r>
      <w:r w:rsidRPr="0005201A">
        <w:br/>
      </w:r>
      <w:r w:rsidRPr="0005201A">
        <w:br/>
      </w:r>
      <w:r w:rsidRPr="0005201A">
        <w:br/>
      </w:r>
    </w:p>
    <w:p w:rsidR="0005201A" w:rsidRPr="0005201A" w:rsidRDefault="0005201A" w:rsidP="0005201A">
      <w:r w:rsidRPr="0005201A">
        <w:rPr>
          <w:b/>
          <w:bCs/>
        </w:rPr>
        <w:t>III.3) WYKAZ OŚWIADCZEŃ SKŁADANYCH PRZEZ WYKONAWCĘ W CELU WSTĘPNEGO POTWIERDZENIA, ŻE NIE PODLEGA ON WYKLUCZENIU ORAZ SPEŁNIA WARUNKI UDZIAŁU W POSTĘPOWANIU ORAZ SPEŁNIA KRYTERIA SELEKCJI </w:t>
      </w:r>
    </w:p>
    <w:p w:rsidR="0005201A" w:rsidRPr="0005201A" w:rsidRDefault="0005201A" w:rsidP="0005201A">
      <w:r w:rsidRPr="0005201A">
        <w:rPr>
          <w:b/>
          <w:bCs/>
        </w:rPr>
        <w:t>Oświadczenie o niepodleganiu wykluczeniu oraz spełnianiu warunków udziału w postępowaniu </w:t>
      </w:r>
      <w:r w:rsidRPr="0005201A">
        <w:br/>
        <w:t>Tak </w:t>
      </w:r>
      <w:r w:rsidRPr="0005201A">
        <w:br/>
      </w:r>
      <w:r w:rsidRPr="0005201A">
        <w:rPr>
          <w:b/>
          <w:bCs/>
        </w:rPr>
        <w:t>Oświadczenie o spełnianiu kryteriów selekcji </w:t>
      </w:r>
      <w:r w:rsidRPr="0005201A">
        <w:br/>
        <w:t>Nie</w:t>
      </w:r>
    </w:p>
    <w:p w:rsidR="0005201A" w:rsidRPr="0005201A" w:rsidRDefault="0005201A" w:rsidP="0005201A">
      <w:r w:rsidRPr="0005201A">
        <w:rPr>
          <w:b/>
          <w:bCs/>
        </w:rPr>
        <w:t>III.4) WYKAZ OŚWIADCZEŃ LUB DOKUMENTÓW , SKŁADANYCH PRZEZ WYKONAWCĘ W POSTĘPOWANIU NA WEZWANIE ZAMAWIAJACEGO W CELU POTWIERDZENIA OKOLICZNOŚCI, O KTÓRYCH MOWA W ART. 25 UST. 1 PKT 3 USTAWY PZP: </w:t>
      </w:r>
    </w:p>
    <w:p w:rsidR="0005201A" w:rsidRPr="0005201A" w:rsidRDefault="0005201A" w:rsidP="0005201A">
      <w:r w:rsidRPr="0005201A">
        <w:lastRenderedPageBreak/>
        <w:t>Zamawiający przed udzieleniem zamówienia, wezwie wykonawcę, którego oferta została najwyżej oceniona, do złożenia w wyznaczonym, nie krótszym niż 5 dni, terminie aktualnych na dzień złożenia oświadczeń lub dokumentów potwierdzających brak podstaw wykluczenia - odpisu z właściwego rejestru lub z centralnej ewidencji i informacji o działalności gospodarczej, jeżeli odrębne przepisy wymagają wpisu do rejestru lub ewidencji, w celu potwierdzenia braku podstaw wykluczenia na podstawie art. 24 ust. 5 pkt 1 ustawy.</w:t>
      </w:r>
    </w:p>
    <w:p w:rsidR="0005201A" w:rsidRPr="0005201A" w:rsidRDefault="0005201A" w:rsidP="0005201A">
      <w:r w:rsidRPr="0005201A">
        <w:rPr>
          <w:b/>
          <w:bCs/>
        </w:rPr>
        <w:t>III.5) WYKAZ OŚWIADCZEŃ LUB DOKUMENTÓW SKŁADANYCH PRZEZ WYKONAWCĘ W POSTĘPOWANIU NA WEZWANIE ZAMAWIAJACEGO W CELU POTWIERDZENIA OKOLICZNOŚCI, O KTÓRYCH MOWA W ART. 25 UST. 1 PKT 1 USTAWY PZP </w:t>
      </w:r>
    </w:p>
    <w:p w:rsidR="0005201A" w:rsidRPr="0005201A" w:rsidRDefault="0005201A" w:rsidP="0005201A">
      <w:r w:rsidRPr="0005201A">
        <w:rPr>
          <w:b/>
          <w:bCs/>
        </w:rPr>
        <w:t>III.5.1) W ZAKRESIE SPEŁNIANIA WARUNKÓW UDZIAŁU W POSTĘPOWANIU:</w:t>
      </w:r>
      <w:r w:rsidRPr="0005201A">
        <w:t> </w:t>
      </w:r>
      <w:r w:rsidRPr="0005201A">
        <w:br/>
        <w:t>Zamawiający przed udzieleniem zamówienia, wezwie wykonawcę, którego oferta została najwyżej oceniona, do złożenia w wyznaczonym, nie krótszym niż 5 dni, terminie aktualnych na dzień złożenia oświadczeń lub dokumentów potwierdzających spełnienie warunków udziału w postępowaniu: a. wykazu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05201A">
        <w:br/>
      </w:r>
      <w:r w:rsidRPr="0005201A">
        <w:rPr>
          <w:b/>
          <w:bCs/>
        </w:rPr>
        <w:t>III.5.2) W ZAKRESIE KRYTERIÓW SELEKCJI:</w:t>
      </w:r>
      <w:r w:rsidRPr="0005201A">
        <w:t> </w:t>
      </w:r>
      <w:r w:rsidRPr="0005201A">
        <w:br/>
      </w:r>
    </w:p>
    <w:p w:rsidR="0005201A" w:rsidRPr="0005201A" w:rsidRDefault="0005201A" w:rsidP="0005201A">
      <w:r w:rsidRPr="0005201A">
        <w:rPr>
          <w:b/>
          <w:bCs/>
        </w:rPr>
        <w:t>III.6) WYKAZ OŚWIADCZEŃ LUB DOKUMENTÓW SKŁADANYCH PRZEZ WYKONAWCĘ W POSTĘPOWANIU NA WEZWANIE ZAMAWIAJACEGO W CELU POTWIERDZENIA OKOLICZNOŚCI, O KTÓRYCH MOWA W ART. 25 UST. 1 PKT 2 USTAWY PZP </w:t>
      </w:r>
    </w:p>
    <w:p w:rsidR="0005201A" w:rsidRPr="0005201A" w:rsidRDefault="0005201A" w:rsidP="0005201A">
      <w:r w:rsidRPr="0005201A">
        <w:rPr>
          <w:b/>
          <w:bCs/>
        </w:rPr>
        <w:t>III.7) INNE DOKUMENTY NIE WYMIENIONE W pkt III.3) - III.6)</w:t>
      </w:r>
    </w:p>
    <w:p w:rsidR="0005201A" w:rsidRPr="0005201A" w:rsidRDefault="0005201A" w:rsidP="0005201A">
      <w:pPr>
        <w:rPr>
          <w:b/>
          <w:bCs/>
        </w:rPr>
      </w:pPr>
      <w:r w:rsidRPr="0005201A">
        <w:rPr>
          <w:b/>
          <w:bCs/>
          <w:u w:val="single"/>
        </w:rPr>
        <w:t>SEKCJA IV: PROCEDURA</w:t>
      </w:r>
    </w:p>
    <w:p w:rsidR="0005201A" w:rsidRPr="0005201A" w:rsidRDefault="0005201A" w:rsidP="0005201A">
      <w:r w:rsidRPr="0005201A">
        <w:rPr>
          <w:b/>
          <w:bCs/>
        </w:rPr>
        <w:t>IV.1) OPIS </w:t>
      </w:r>
      <w:r w:rsidRPr="0005201A">
        <w:br/>
      </w:r>
      <w:r w:rsidRPr="0005201A">
        <w:rPr>
          <w:b/>
          <w:bCs/>
        </w:rPr>
        <w:t>IV.1.1) Tryb udzielenia zamówienia: </w:t>
      </w:r>
      <w:r w:rsidRPr="0005201A">
        <w:t>Przetarg nieograniczony </w:t>
      </w:r>
      <w:r w:rsidRPr="0005201A">
        <w:br/>
      </w:r>
      <w:r w:rsidRPr="0005201A">
        <w:rPr>
          <w:b/>
          <w:bCs/>
        </w:rPr>
        <w:t>IV.1.2) Zamawiający żąda wniesienia wadium:</w:t>
      </w:r>
    </w:p>
    <w:p w:rsidR="0005201A" w:rsidRPr="0005201A" w:rsidRDefault="0005201A" w:rsidP="0005201A">
      <w:r w:rsidRPr="0005201A">
        <w:t>Tak </w:t>
      </w:r>
      <w:r w:rsidRPr="0005201A">
        <w:br/>
        <w:t>Informacja na temat wadium </w:t>
      </w:r>
      <w:r w:rsidRPr="0005201A">
        <w:br/>
        <w:t xml:space="preserve">1. Zamawiający wymaga wniesienia wadium w wysokości 2 000,00 zł (słownie: dwa tysiące)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w:t>
      </w:r>
      <w:r w:rsidRPr="0005201A">
        <w:lastRenderedPageBreak/>
        <w:t>pieniężnym; 3) gwarancjach bankowych; 4) gwarancjach ubezpieczeniowych; 5) poręczeniach udzielanych przez podmioty, o których mowa w art. 6b ust. 5 pkt 2 ustawy z dnia 9 listopada 2000 r. o utworzeniu Polskiej Agencji Rozwoju Przedsiębiorczości (Dz. U. z 2007 r. Nr 42, poz. 275). 3. Wadium wnoszone w pieniądzu należy wpłacić na rachunek bankowy nr 62 1750 0009 0000 0000 1333 6188 z dopiskiem Rozbiórki –Trzy Sale.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05201A" w:rsidRPr="0005201A" w:rsidRDefault="0005201A" w:rsidP="0005201A">
      <w:r w:rsidRPr="0005201A">
        <w:br/>
      </w:r>
      <w:r w:rsidRPr="0005201A">
        <w:rPr>
          <w:b/>
          <w:bCs/>
        </w:rPr>
        <w:t>IV.1.3) Przewiduje się udzielenie zaliczek na poczet wykonania zamówienia:</w:t>
      </w:r>
    </w:p>
    <w:p w:rsidR="0005201A" w:rsidRPr="0005201A" w:rsidRDefault="0005201A" w:rsidP="0005201A">
      <w:r w:rsidRPr="0005201A">
        <w:t>Nie </w:t>
      </w:r>
      <w:r w:rsidRPr="0005201A">
        <w:br/>
        <w:t>Należy podać informacje na temat udzielania zaliczek: </w:t>
      </w:r>
      <w:r w:rsidRPr="0005201A">
        <w:br/>
      </w:r>
    </w:p>
    <w:p w:rsidR="0005201A" w:rsidRPr="0005201A" w:rsidRDefault="0005201A" w:rsidP="0005201A">
      <w:r w:rsidRPr="0005201A">
        <w:br/>
      </w:r>
      <w:r w:rsidRPr="0005201A">
        <w:rPr>
          <w:b/>
          <w:bCs/>
        </w:rPr>
        <w:t>IV.1.4) Wymaga się złożenia ofert w postaci katalogów elektronicznych lub dołączenia do ofert katalogów elektronicznych:</w:t>
      </w:r>
    </w:p>
    <w:p w:rsidR="0005201A" w:rsidRPr="0005201A" w:rsidRDefault="0005201A" w:rsidP="0005201A">
      <w:r w:rsidRPr="0005201A">
        <w:t>Nie </w:t>
      </w:r>
      <w:r w:rsidRPr="0005201A">
        <w:br/>
        <w:t>Dopuszcza się złożenie ofert w postaci katalogów elektronicznych lub dołączenia do ofert katalogów elektronicznych: </w:t>
      </w:r>
      <w:r w:rsidRPr="0005201A">
        <w:br/>
        <w:t>Nie </w:t>
      </w:r>
      <w:r w:rsidRPr="0005201A">
        <w:br/>
        <w:t>Informacje dodatkowe: </w:t>
      </w:r>
      <w:r w:rsidRPr="0005201A">
        <w:br/>
      </w:r>
    </w:p>
    <w:p w:rsidR="0005201A" w:rsidRPr="0005201A" w:rsidRDefault="0005201A" w:rsidP="0005201A">
      <w:r w:rsidRPr="0005201A">
        <w:br/>
      </w:r>
      <w:r w:rsidRPr="0005201A">
        <w:rPr>
          <w:b/>
          <w:bCs/>
        </w:rPr>
        <w:t>IV.1.5.) Wymaga się złożenia oferty wariantowej:</w:t>
      </w:r>
    </w:p>
    <w:p w:rsidR="0005201A" w:rsidRPr="0005201A" w:rsidRDefault="0005201A" w:rsidP="0005201A">
      <w:r w:rsidRPr="0005201A">
        <w:t>Nie </w:t>
      </w:r>
      <w:r w:rsidRPr="0005201A">
        <w:br/>
        <w:t>Dopuszcza się złożenie oferty wariantowej </w:t>
      </w:r>
      <w:r w:rsidRPr="0005201A">
        <w:br/>
        <w:t>Nie </w:t>
      </w:r>
      <w:r w:rsidRPr="0005201A">
        <w:br/>
        <w:t>Złożenie oferty wariantowej dopuszcza się tylko z jednoczesnym złożeniem oferty zasadniczej: </w:t>
      </w:r>
      <w:r w:rsidRPr="0005201A">
        <w:br/>
        <w:t>Nie</w:t>
      </w:r>
    </w:p>
    <w:p w:rsidR="0005201A" w:rsidRPr="0005201A" w:rsidRDefault="0005201A" w:rsidP="0005201A">
      <w:r w:rsidRPr="0005201A">
        <w:br/>
      </w:r>
      <w:r w:rsidRPr="0005201A">
        <w:rPr>
          <w:b/>
          <w:bCs/>
        </w:rPr>
        <w:t>IV.1.6) Przewidywana liczba wykonawców, którzy zostaną zaproszeni do udziału w postępowaniu </w:t>
      </w:r>
      <w:r w:rsidRPr="0005201A">
        <w:br/>
      </w:r>
      <w:r w:rsidRPr="0005201A">
        <w:rPr>
          <w:i/>
          <w:iCs/>
        </w:rPr>
        <w:t>(przetarg ograniczony, negocjacje z ogłoszeniem, dialog konkurencyjny, partnerstwo innowacyjne)</w:t>
      </w:r>
    </w:p>
    <w:p w:rsidR="0005201A" w:rsidRPr="0005201A" w:rsidRDefault="0005201A" w:rsidP="0005201A">
      <w:r w:rsidRPr="0005201A">
        <w:t>Liczba wykonawców   </w:t>
      </w:r>
      <w:r w:rsidRPr="0005201A">
        <w:br/>
        <w:t>Przewidywana minimalna liczba wykonawców </w:t>
      </w:r>
      <w:r w:rsidRPr="0005201A">
        <w:br/>
        <w:t>Maksymalna liczba wykonawców   </w:t>
      </w:r>
      <w:r w:rsidRPr="0005201A">
        <w:br/>
        <w:t>Kryteria selekcji wykonawców: </w:t>
      </w:r>
      <w:r w:rsidRPr="0005201A">
        <w:br/>
      </w:r>
    </w:p>
    <w:p w:rsidR="0005201A" w:rsidRPr="0005201A" w:rsidRDefault="0005201A" w:rsidP="0005201A">
      <w:r w:rsidRPr="0005201A">
        <w:lastRenderedPageBreak/>
        <w:br/>
      </w:r>
      <w:r w:rsidRPr="0005201A">
        <w:rPr>
          <w:b/>
          <w:bCs/>
        </w:rPr>
        <w:t>IV.1.7) Informacje na temat umowy ramowej lub dynamicznego systemu zakupów:</w:t>
      </w:r>
    </w:p>
    <w:p w:rsidR="0005201A" w:rsidRPr="0005201A" w:rsidRDefault="0005201A" w:rsidP="0005201A">
      <w:r w:rsidRPr="0005201A">
        <w:t>Umowa ramowa będzie zawarta: </w:t>
      </w:r>
      <w:r w:rsidRPr="0005201A">
        <w:br/>
      </w:r>
      <w:r w:rsidRPr="0005201A">
        <w:br/>
        <w:t>Czy przewiduje się ograniczenie liczby uczestników umowy ramowej: </w:t>
      </w:r>
      <w:r w:rsidRPr="0005201A">
        <w:br/>
      </w:r>
      <w:r w:rsidRPr="0005201A">
        <w:br/>
        <w:t>Przewidziana maksymalna liczba uczestników umowy ramowej: </w:t>
      </w:r>
      <w:r w:rsidRPr="0005201A">
        <w:br/>
      </w:r>
      <w:r w:rsidRPr="0005201A">
        <w:br/>
        <w:t>Informacje dodatkowe: </w:t>
      </w:r>
      <w:r w:rsidRPr="0005201A">
        <w:br/>
      </w:r>
      <w:r w:rsidRPr="0005201A">
        <w:br/>
        <w:t>Zamówienie obejmuje ustanowienie dynamicznego systemu zakupów: </w:t>
      </w:r>
      <w:r w:rsidRPr="0005201A">
        <w:br/>
      </w:r>
      <w:r w:rsidRPr="0005201A">
        <w:br/>
        <w:t>Adres strony internetowej, na której będą zamieszczone dodatkowe informacje dotyczące dynamicznego systemu zakupów: </w:t>
      </w:r>
      <w:r w:rsidRPr="0005201A">
        <w:br/>
      </w:r>
      <w:r w:rsidRPr="0005201A">
        <w:br/>
        <w:t>Informacje dodatkowe: </w:t>
      </w:r>
      <w:r w:rsidRPr="0005201A">
        <w:br/>
      </w:r>
      <w:r w:rsidRPr="0005201A">
        <w:br/>
        <w:t>W ramach umowy ramowej/dynamicznego systemu zakupów dopuszcza się złożenie ofert w formie katalogów elektronicznych: </w:t>
      </w:r>
      <w:r w:rsidRPr="0005201A">
        <w:br/>
      </w:r>
      <w:r w:rsidRPr="0005201A">
        <w:br/>
        <w:t>Przewiduje się pobranie ze złożonych katalogów elektronicznych informacji potrzebnych do sporządzenia ofert w ramach umowy ramowej/dynamicznego systemu zakupów: </w:t>
      </w:r>
      <w:r w:rsidRPr="0005201A">
        <w:br/>
      </w:r>
    </w:p>
    <w:p w:rsidR="0005201A" w:rsidRPr="0005201A" w:rsidRDefault="0005201A" w:rsidP="0005201A">
      <w:r w:rsidRPr="0005201A">
        <w:br/>
      </w:r>
      <w:r w:rsidRPr="0005201A">
        <w:rPr>
          <w:b/>
          <w:bCs/>
        </w:rPr>
        <w:t>IV.1.8) Aukcja elektroniczna </w:t>
      </w:r>
      <w:r w:rsidRPr="0005201A">
        <w:br/>
      </w:r>
      <w:r w:rsidRPr="0005201A">
        <w:rPr>
          <w:b/>
          <w:bCs/>
        </w:rPr>
        <w:t>Przewidziane jest przeprowadzenie aukcji elektronicznej </w:t>
      </w:r>
      <w:r w:rsidRPr="0005201A">
        <w:rPr>
          <w:i/>
          <w:iCs/>
        </w:rPr>
        <w:t>(przetarg nieograniczony, przetarg ograniczony, negocjacje z ogłoszeniem) </w:t>
      </w:r>
      <w:r w:rsidRPr="0005201A">
        <w:br/>
        <w:t>Należy podać adres strony internetowej, na której aukcja będzie prowadzona: </w:t>
      </w:r>
      <w:r w:rsidRPr="0005201A">
        <w:br/>
      </w:r>
      <w:r w:rsidRPr="0005201A">
        <w:br/>
      </w:r>
      <w:r w:rsidRPr="0005201A">
        <w:rPr>
          <w:b/>
          <w:bCs/>
        </w:rPr>
        <w:t>Należy wskazać elementy, których wartości będą przedmiotem aukcji elektronicznej: </w:t>
      </w:r>
      <w:r w:rsidRPr="0005201A">
        <w:br/>
      </w:r>
      <w:r w:rsidRPr="0005201A">
        <w:rPr>
          <w:b/>
          <w:bCs/>
        </w:rPr>
        <w:t>Przewiduje się ograniczenia co do przedstawionych wartości, wynikające z opisu przedmiotu zamówienia:</w:t>
      </w:r>
      <w:r w:rsidRPr="0005201A">
        <w:t> </w:t>
      </w:r>
      <w:r w:rsidRPr="0005201A">
        <w:br/>
      </w:r>
      <w:r w:rsidRPr="0005201A">
        <w:br/>
        <w:t>Należy podać, które informacje zostaną udostępnione wykonawcom w trakcie aukcji elektronicznej oraz jaki będzie termin ich udostępnienia: </w:t>
      </w:r>
      <w:r w:rsidRPr="0005201A">
        <w:br/>
        <w:t>Informacje dotyczące przebiegu aukcji elektronicznej: </w:t>
      </w:r>
      <w:r w:rsidRPr="0005201A">
        <w:br/>
        <w:t>Jaki jest przewidziany sposób postępowania w toku aukcji elektronicznej i jakie będą warunki, na jakich wykonawcy będą mogli licytować (minimalne wysokości postąpień): </w:t>
      </w:r>
      <w:r w:rsidRPr="0005201A">
        <w:br/>
        <w:t>Informacje dotyczące wykorzystywanego sprzętu elektronicznego, rozwiązań i specyfikacji technicznych w zakresie połączeń: </w:t>
      </w:r>
      <w:r w:rsidRPr="0005201A">
        <w:br/>
        <w:t>Wymagania dotyczące rejestracji i identyfikacji wykonawców w aukcji elektronicznej: </w:t>
      </w:r>
      <w:r w:rsidRPr="0005201A">
        <w:br/>
        <w:t>Informacje o liczbie etapów aukcji elektronicznej i czasie ich trwania:</w:t>
      </w:r>
    </w:p>
    <w:p w:rsidR="0005201A" w:rsidRPr="0005201A" w:rsidRDefault="0005201A" w:rsidP="0005201A">
      <w:r w:rsidRPr="0005201A">
        <w:br/>
        <w:t>Czas trwania: </w:t>
      </w:r>
      <w:r w:rsidRPr="0005201A">
        <w:br/>
      </w:r>
      <w:r w:rsidRPr="0005201A">
        <w:br/>
        <w:t>Czy wykonawcy, którzy nie złożyli nowych postąpień, zostaną zakwalifikowani do następnego etapu: </w:t>
      </w:r>
      <w:r w:rsidRPr="0005201A">
        <w:br/>
      </w:r>
      <w:r w:rsidRPr="0005201A">
        <w:lastRenderedPageBreak/>
        <w:t>Warunki zamknięcia aukcji elektronicznej: </w:t>
      </w:r>
      <w:r w:rsidRPr="0005201A">
        <w:br/>
      </w:r>
    </w:p>
    <w:p w:rsidR="0005201A" w:rsidRPr="0005201A" w:rsidRDefault="0005201A" w:rsidP="0005201A">
      <w:r w:rsidRPr="0005201A">
        <w:br/>
      </w:r>
      <w:r w:rsidRPr="0005201A">
        <w:rPr>
          <w:b/>
          <w:bCs/>
        </w:rPr>
        <w:t>IV.2) KRYTERIA OCENY OFERT </w:t>
      </w:r>
      <w:r w:rsidRPr="0005201A">
        <w:br/>
      </w:r>
      <w:r w:rsidRPr="0005201A">
        <w:rPr>
          <w:b/>
          <w:bCs/>
        </w:rPr>
        <w:t>IV.2.1) Kryteria oceny ofert: </w:t>
      </w:r>
      <w:r w:rsidRPr="0005201A">
        <w:br/>
      </w:r>
      <w:r w:rsidRPr="0005201A">
        <w:rPr>
          <w:b/>
          <w:bCs/>
        </w:rPr>
        <w:t>IV.2.2) Kryteria</w:t>
      </w:r>
      <w:r w:rsidRPr="0005201A">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37"/>
        <w:gridCol w:w="919"/>
      </w:tblGrid>
      <w:tr w:rsidR="0005201A" w:rsidRPr="0005201A" w:rsidTr="0005201A">
        <w:tc>
          <w:tcPr>
            <w:tcW w:w="0" w:type="auto"/>
            <w:tcBorders>
              <w:top w:val="single" w:sz="6" w:space="0" w:color="000000"/>
              <w:left w:val="single" w:sz="6" w:space="0" w:color="000000"/>
              <w:bottom w:val="single" w:sz="6" w:space="0" w:color="000000"/>
              <w:right w:val="single" w:sz="6" w:space="0" w:color="000000"/>
            </w:tcBorders>
            <w:vAlign w:val="center"/>
            <w:hideMark/>
          </w:tcPr>
          <w:p w:rsidR="0005201A" w:rsidRPr="0005201A" w:rsidRDefault="0005201A" w:rsidP="0005201A">
            <w:r w:rsidRPr="0005201A">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5201A" w:rsidRPr="0005201A" w:rsidRDefault="0005201A" w:rsidP="0005201A">
            <w:r w:rsidRPr="0005201A">
              <w:t>Znaczenie</w:t>
            </w:r>
          </w:p>
        </w:tc>
      </w:tr>
      <w:tr w:rsidR="0005201A" w:rsidRPr="0005201A" w:rsidTr="0005201A">
        <w:tc>
          <w:tcPr>
            <w:tcW w:w="0" w:type="auto"/>
            <w:tcBorders>
              <w:top w:val="single" w:sz="6" w:space="0" w:color="000000"/>
              <w:left w:val="single" w:sz="6" w:space="0" w:color="000000"/>
              <w:bottom w:val="single" w:sz="6" w:space="0" w:color="000000"/>
              <w:right w:val="single" w:sz="6" w:space="0" w:color="000000"/>
            </w:tcBorders>
            <w:vAlign w:val="center"/>
            <w:hideMark/>
          </w:tcPr>
          <w:p w:rsidR="0005201A" w:rsidRPr="0005201A" w:rsidRDefault="0005201A" w:rsidP="0005201A">
            <w:r w:rsidRPr="0005201A">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5201A" w:rsidRPr="0005201A" w:rsidRDefault="0005201A" w:rsidP="0005201A">
            <w:r w:rsidRPr="0005201A">
              <w:t>60,00</w:t>
            </w:r>
          </w:p>
        </w:tc>
      </w:tr>
      <w:tr w:rsidR="0005201A" w:rsidRPr="0005201A" w:rsidTr="0005201A">
        <w:tc>
          <w:tcPr>
            <w:tcW w:w="0" w:type="auto"/>
            <w:tcBorders>
              <w:top w:val="single" w:sz="6" w:space="0" w:color="000000"/>
              <w:left w:val="single" w:sz="6" w:space="0" w:color="000000"/>
              <w:bottom w:val="single" w:sz="6" w:space="0" w:color="000000"/>
              <w:right w:val="single" w:sz="6" w:space="0" w:color="000000"/>
            </w:tcBorders>
            <w:vAlign w:val="center"/>
            <w:hideMark/>
          </w:tcPr>
          <w:p w:rsidR="0005201A" w:rsidRPr="0005201A" w:rsidRDefault="0005201A" w:rsidP="0005201A">
            <w:r w:rsidRPr="0005201A">
              <w:t>Termin wykonania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5201A" w:rsidRPr="0005201A" w:rsidRDefault="0005201A" w:rsidP="0005201A">
            <w:r w:rsidRPr="0005201A">
              <w:t>15,00</w:t>
            </w:r>
          </w:p>
        </w:tc>
      </w:tr>
      <w:tr w:rsidR="0005201A" w:rsidRPr="0005201A" w:rsidTr="0005201A">
        <w:tc>
          <w:tcPr>
            <w:tcW w:w="0" w:type="auto"/>
            <w:tcBorders>
              <w:top w:val="single" w:sz="6" w:space="0" w:color="000000"/>
              <w:left w:val="single" w:sz="6" w:space="0" w:color="000000"/>
              <w:bottom w:val="single" w:sz="6" w:space="0" w:color="000000"/>
              <w:right w:val="single" w:sz="6" w:space="0" w:color="000000"/>
            </w:tcBorders>
            <w:vAlign w:val="center"/>
            <w:hideMark/>
          </w:tcPr>
          <w:p w:rsidR="0005201A" w:rsidRPr="0005201A" w:rsidRDefault="0005201A" w:rsidP="0005201A">
            <w:r w:rsidRPr="0005201A">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5201A" w:rsidRPr="0005201A" w:rsidRDefault="0005201A" w:rsidP="0005201A">
            <w:r w:rsidRPr="0005201A">
              <w:t>5,00</w:t>
            </w:r>
          </w:p>
        </w:tc>
      </w:tr>
      <w:tr w:rsidR="0005201A" w:rsidRPr="0005201A" w:rsidTr="0005201A">
        <w:tc>
          <w:tcPr>
            <w:tcW w:w="0" w:type="auto"/>
            <w:tcBorders>
              <w:top w:val="single" w:sz="6" w:space="0" w:color="000000"/>
              <w:left w:val="single" w:sz="6" w:space="0" w:color="000000"/>
              <w:bottom w:val="single" w:sz="6" w:space="0" w:color="000000"/>
              <w:right w:val="single" w:sz="6" w:space="0" w:color="000000"/>
            </w:tcBorders>
            <w:vAlign w:val="center"/>
            <w:hideMark/>
          </w:tcPr>
          <w:p w:rsidR="0005201A" w:rsidRPr="0005201A" w:rsidRDefault="0005201A" w:rsidP="0005201A">
            <w:r w:rsidRPr="0005201A">
              <w:t>Liczba osób zatrudnionych na umowy o pracę przy realizacji zamówienia w przeliczeniu na pełny etat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5201A" w:rsidRPr="0005201A" w:rsidRDefault="0005201A" w:rsidP="0005201A">
            <w:r w:rsidRPr="0005201A">
              <w:t>20,00</w:t>
            </w:r>
          </w:p>
        </w:tc>
      </w:tr>
    </w:tbl>
    <w:p w:rsidR="0005201A" w:rsidRPr="0005201A" w:rsidRDefault="0005201A" w:rsidP="0005201A">
      <w:r w:rsidRPr="0005201A">
        <w:br/>
      </w:r>
      <w:r w:rsidRPr="0005201A">
        <w:rPr>
          <w:b/>
          <w:bCs/>
        </w:rPr>
        <w:t xml:space="preserve">IV.2.3) Zastosowanie procedury, o której mowa w art. 24aa ust. 1 ustawy </w:t>
      </w:r>
      <w:proofErr w:type="spellStart"/>
      <w:r w:rsidRPr="0005201A">
        <w:rPr>
          <w:b/>
          <w:bCs/>
        </w:rPr>
        <w:t>Pzp</w:t>
      </w:r>
      <w:proofErr w:type="spellEnd"/>
      <w:r w:rsidRPr="0005201A">
        <w:rPr>
          <w:b/>
          <w:bCs/>
        </w:rPr>
        <w:t> </w:t>
      </w:r>
      <w:r w:rsidRPr="0005201A">
        <w:t>(przetarg nieograniczony) </w:t>
      </w:r>
      <w:r w:rsidRPr="0005201A">
        <w:br/>
        <w:t>Tak </w:t>
      </w:r>
      <w:r w:rsidRPr="0005201A">
        <w:br/>
      </w:r>
      <w:r w:rsidRPr="0005201A">
        <w:rPr>
          <w:b/>
          <w:bCs/>
        </w:rPr>
        <w:t>IV.3) Negocjacje z ogłoszeniem, dialog konkurencyjny, partnerstwo innowacyjne </w:t>
      </w:r>
      <w:r w:rsidRPr="0005201A">
        <w:br/>
      </w:r>
      <w:r w:rsidRPr="0005201A">
        <w:rPr>
          <w:b/>
          <w:bCs/>
        </w:rPr>
        <w:t>IV.3.1) Informacje na temat negocjacji z ogłoszeniem</w:t>
      </w:r>
      <w:r w:rsidRPr="0005201A">
        <w:t> </w:t>
      </w:r>
      <w:r w:rsidRPr="0005201A">
        <w:br/>
        <w:t>Minimalne wymagania, które muszą spełniać wszystkie oferty: </w:t>
      </w:r>
      <w:r w:rsidRPr="0005201A">
        <w:br/>
      </w:r>
      <w:r w:rsidRPr="0005201A">
        <w:br/>
        <w:t>Przewidziane jest zastrzeżenie prawa do udzielenia zamówienia na podstawie ofert wstępnych bez przeprowadzenia negocjacji </w:t>
      </w:r>
      <w:r w:rsidRPr="0005201A">
        <w:br/>
        <w:t>Przewidziany jest podział negocjacji na etapy w celu ograniczenia liczby ofert: </w:t>
      </w:r>
      <w:r w:rsidRPr="0005201A">
        <w:br/>
        <w:t>Należy podać informacje na temat etapów negocjacji (w tym liczbę etapów): </w:t>
      </w:r>
      <w:r w:rsidRPr="0005201A">
        <w:br/>
      </w:r>
      <w:r w:rsidRPr="0005201A">
        <w:br/>
        <w:t>Informacje dodatkowe </w:t>
      </w:r>
      <w:r w:rsidRPr="0005201A">
        <w:br/>
      </w:r>
      <w:r w:rsidRPr="0005201A">
        <w:br/>
      </w:r>
      <w:r w:rsidRPr="0005201A">
        <w:br/>
      </w:r>
      <w:r w:rsidRPr="0005201A">
        <w:rPr>
          <w:b/>
          <w:bCs/>
        </w:rPr>
        <w:t>IV.3.2) Informacje na temat dialogu konkurencyjnego</w:t>
      </w:r>
      <w:r w:rsidRPr="0005201A">
        <w:t> </w:t>
      </w:r>
      <w:r w:rsidRPr="0005201A">
        <w:br/>
        <w:t>Opis potrzeb i wymagań zamawiającego lub informacja o sposobie uzyskania tego opisu: </w:t>
      </w:r>
      <w:r w:rsidRPr="0005201A">
        <w:br/>
      </w:r>
      <w:r w:rsidRPr="0005201A">
        <w:br/>
        <w:t>Informacja o wysokości nagród dla wykonawców, którzy podczas dialogu konkurencyjnego przedstawili rozwiązania stanowiące podstawę do składania ofert, jeżeli zamawiający przewiduje nagrody: </w:t>
      </w:r>
      <w:r w:rsidRPr="0005201A">
        <w:br/>
      </w:r>
      <w:r w:rsidRPr="0005201A">
        <w:br/>
        <w:t>Wstępny harmonogram postępowania: </w:t>
      </w:r>
      <w:r w:rsidRPr="0005201A">
        <w:br/>
      </w:r>
      <w:r w:rsidRPr="0005201A">
        <w:br/>
        <w:t>Podział dialogu na etapy w celu ograniczenia liczby rozwiązań: </w:t>
      </w:r>
      <w:r w:rsidRPr="0005201A">
        <w:br/>
        <w:t>Należy podać informacje na temat etapów dialogu: </w:t>
      </w:r>
      <w:r w:rsidRPr="0005201A">
        <w:br/>
      </w:r>
      <w:r w:rsidRPr="0005201A">
        <w:br/>
      </w:r>
      <w:r w:rsidRPr="0005201A">
        <w:br/>
        <w:t>Informacje dodatkowe: </w:t>
      </w:r>
      <w:r w:rsidRPr="0005201A">
        <w:br/>
      </w:r>
      <w:r w:rsidRPr="0005201A">
        <w:br/>
      </w:r>
      <w:r w:rsidRPr="0005201A">
        <w:rPr>
          <w:b/>
          <w:bCs/>
        </w:rPr>
        <w:lastRenderedPageBreak/>
        <w:t>IV.3.3) Informacje na temat partnerstwa innowacyjnego</w:t>
      </w:r>
      <w:r w:rsidRPr="0005201A">
        <w:t> </w:t>
      </w:r>
      <w:r w:rsidRPr="0005201A">
        <w:br/>
        <w:t>Elementy opisu przedmiotu zamówienia definiujące minimalne wymagania, którym muszą odpowiadać wszystkie oferty: </w:t>
      </w:r>
      <w:r w:rsidRPr="0005201A">
        <w:br/>
      </w:r>
      <w:r w:rsidRPr="0005201A">
        <w:br/>
        <w:t>Podział negocjacji na etapy w celu ograniczeniu liczby ofert podlegających negocjacjom poprzez zastosowanie kryteriów oceny ofert wskazanych w specyfikacji istotnych warunków zamówienia: </w:t>
      </w:r>
      <w:r w:rsidRPr="0005201A">
        <w:br/>
      </w:r>
      <w:r w:rsidRPr="0005201A">
        <w:br/>
        <w:t>Informacje dodatkowe: </w:t>
      </w:r>
      <w:r w:rsidRPr="0005201A">
        <w:br/>
      </w:r>
      <w:r w:rsidRPr="0005201A">
        <w:br/>
      </w:r>
      <w:r w:rsidRPr="0005201A">
        <w:rPr>
          <w:b/>
          <w:bCs/>
        </w:rPr>
        <w:t>IV.4) Licytacja elektroniczna </w:t>
      </w:r>
      <w:r w:rsidRPr="0005201A">
        <w:br/>
        <w:t>Adres strony internetowej, na której będzie prowadzona licytacja elektroniczna: </w:t>
      </w:r>
    </w:p>
    <w:p w:rsidR="0005201A" w:rsidRPr="0005201A" w:rsidRDefault="0005201A" w:rsidP="0005201A">
      <w:r w:rsidRPr="0005201A">
        <w:t>Adres strony internetowej, na której jest dostępny opis przedmiotu zamówienia w licytacji elektronicznej: </w:t>
      </w:r>
    </w:p>
    <w:p w:rsidR="0005201A" w:rsidRPr="0005201A" w:rsidRDefault="0005201A" w:rsidP="0005201A">
      <w:r w:rsidRPr="0005201A">
        <w:t>Wymagania dotyczące rejestracji i identyfikacji wykonawców w licytacji elektronicznej, w tym wymagania techniczne urządzeń informatycznych: </w:t>
      </w:r>
    </w:p>
    <w:p w:rsidR="0005201A" w:rsidRPr="0005201A" w:rsidRDefault="0005201A" w:rsidP="0005201A">
      <w:r w:rsidRPr="0005201A">
        <w:t>Sposób postępowania w toku licytacji elektronicznej, w tym określenie minimalnych wysokości postąpień: </w:t>
      </w:r>
    </w:p>
    <w:p w:rsidR="0005201A" w:rsidRPr="0005201A" w:rsidRDefault="0005201A" w:rsidP="0005201A">
      <w:r w:rsidRPr="0005201A">
        <w:t>Informacje o liczbie etapów licytacji elektronicznej i czasie ich trwania:</w:t>
      </w:r>
    </w:p>
    <w:p w:rsidR="0005201A" w:rsidRPr="0005201A" w:rsidRDefault="0005201A" w:rsidP="0005201A">
      <w:r w:rsidRPr="0005201A">
        <w:t>Czas trwania: </w:t>
      </w:r>
      <w:r w:rsidRPr="0005201A">
        <w:br/>
      </w:r>
      <w:r w:rsidRPr="0005201A">
        <w:br/>
        <w:t>Wykonawcy, którzy nie złożyli nowych postąpień, zostaną zakwalifikowani do następnego etapu:</w:t>
      </w:r>
    </w:p>
    <w:p w:rsidR="0005201A" w:rsidRPr="0005201A" w:rsidRDefault="0005201A" w:rsidP="0005201A">
      <w:r w:rsidRPr="0005201A">
        <w:t>Termin składania wniosków o dopuszczenie do udziału w licytacji elektronicznej: </w:t>
      </w:r>
      <w:r w:rsidRPr="0005201A">
        <w:br/>
        <w:t>Data: godzina: </w:t>
      </w:r>
      <w:r w:rsidRPr="0005201A">
        <w:br/>
        <w:t>Termin otwarcia licytacji elektronicznej: </w:t>
      </w:r>
    </w:p>
    <w:p w:rsidR="0005201A" w:rsidRPr="0005201A" w:rsidRDefault="0005201A" w:rsidP="0005201A">
      <w:r w:rsidRPr="0005201A">
        <w:t>Termin i warunki zamknięcia licytacji elektronicznej: </w:t>
      </w:r>
    </w:p>
    <w:p w:rsidR="0005201A" w:rsidRPr="0005201A" w:rsidRDefault="0005201A" w:rsidP="0005201A">
      <w:r w:rsidRPr="0005201A">
        <w:br/>
        <w:t>Istotne dla stron postanowienia, które zostaną wprowadzone do treści zawieranej umowy w sprawie zamówienia publicznego, albo ogólne warunki umowy, albo wzór umowy: </w:t>
      </w:r>
    </w:p>
    <w:p w:rsidR="0005201A" w:rsidRPr="0005201A" w:rsidRDefault="0005201A" w:rsidP="0005201A">
      <w:r w:rsidRPr="0005201A">
        <w:br/>
        <w:t>Wymagania dotyczące zabezpieczenia należytego wykonania umowy: </w:t>
      </w:r>
    </w:p>
    <w:p w:rsidR="0005201A" w:rsidRPr="0005201A" w:rsidRDefault="0005201A" w:rsidP="0005201A">
      <w:r w:rsidRPr="0005201A">
        <w:br/>
        <w:t>Informacje dodatkowe: </w:t>
      </w:r>
    </w:p>
    <w:p w:rsidR="0005201A" w:rsidRPr="0005201A" w:rsidRDefault="0005201A" w:rsidP="0005201A">
      <w:r w:rsidRPr="0005201A">
        <w:rPr>
          <w:b/>
          <w:bCs/>
        </w:rPr>
        <w:t>IV.5) ZMIANA UMOWY</w:t>
      </w:r>
      <w:r w:rsidRPr="0005201A">
        <w:t> </w:t>
      </w:r>
      <w:r w:rsidRPr="0005201A">
        <w:br/>
      </w:r>
      <w:r w:rsidRPr="0005201A">
        <w:rPr>
          <w:b/>
          <w:bCs/>
        </w:rPr>
        <w:t>Przewiduje się istotne zmiany postanowień zawartej umowy w stosunku do treści oferty, na podstawie której dokonano wyboru wykonawcy:</w:t>
      </w:r>
      <w:r w:rsidRPr="0005201A">
        <w:t> Tak </w:t>
      </w:r>
      <w:r w:rsidRPr="0005201A">
        <w:br/>
        <w:t>Należy wskazać zakres, charakter zmian oraz warunki wprowadzenia zmian: </w:t>
      </w:r>
      <w:r w:rsidRPr="0005201A">
        <w:br/>
        <w:t xml:space="preserve">Zamawiający dopuszcza możliwość zmian treści zawartej umowy w następujących okolicznościach: 1) nastąpi zmiana powszechnie obowiązujących przepisów, a obowiązek zmiany umowy będzie wynikał wprost z przepisów wprowadzających powyższe zmiany, w takim przypadku umowa może ulec zmianie w zakresie i na zasadach przewidzianych w tych przepisach; 2) nastąpi zmiana powszechnie obowiązujących przepisów prawa w zakresie wysokości stawki podatku od towarów i usług (VAT), w takim przypadku zmianie ulegnie wysokość wynagrodzenia brutto Wykonawcy, które zostanie </w:t>
      </w:r>
      <w:r w:rsidRPr="0005201A">
        <w:lastRenderedPageBreak/>
        <w:t>obliczone jako suma wynagrodzenia netto Wykonawcy oraz wartości podatku VAT według stawki obowiązującej w chwili wystawienia faktury; 3) konieczność wprowadzenia zmian będzie następstwem zmian wprowadzonych w umowach pomiędzy Zamawiającym a inną niż Wykonawca stroną, w takim przypadku Strony mogą zmienić zakres umowy w stopniu odpowiadającym zmianom wprowadzonym w umowie pomiędzy Zamawiającym a inna niż Wykonawca stroną; 4) wystąpi potrzeba zmiany sposobu wykonania określonego elementu zamówienia (roboty zamienne); wycena prac nastąpi na postawie protokołu konieczności uzgodnionego pomiędzy Stronami, w takim wypadku Strony mogą zmienić zakres przedmiotowy umowy w zakresie w jakim jest to niezbędne dla prawidłowej realizacji umowy oraz zmienić wysokość wynagrodzenia z zastrzeżeniem, że zmiana wysokości wynagrodzenia nie może przekroczyć 20% wynagrodzenia brutto Wykonawcy; 5) Wykonawca w trakcie realizacji umowy utraci prawo do dysponowania osobą wskazaną w ofercie, w takim przypadku Wykonawca po uzyskaniu pisemnej zgody Zamawiającego, może zastąpić taką osobę inną osobą, z zastrzeżeniem, iż osoba taka powinna posiadać doświadczenie i kompetencje nie niższe niż osoba wskazana w ofercie, 6) 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 w takim przypadku możliwa jest zmiana wynagrodzenia Wykonawcy, polegająca na obniżeniu łącznego wynagrodzenia Wykonawcy o wartość prac zaniechanych; 7) w uzasadnionym przypadku, gdy z uwagi na zmiany w planie zajęć (daty, godziny, sale), wydarzenia akademickie i artystyczne, Wykonawca wstrzyma prace na żądanie Zamawiającego zmianie może ulec termin wykonania Umowy, w takim przypadku termin wykonania umowy może zostać wydłużony o liczbę dni odpowiadającą liczbie dni wstrzymania prac na żądanie Zamawiającego, 8) w przypadku gdy z przyczyn niezależnych od Stron przekazanie terenu budowy będzie niemożliwe w terminie określonym Umową, odpowiedniemu wydłużeniu ulegnie termin wykonania Umowy, w takim przypadku termin wykonania Umowy ulega wydłużeniu o liczbę dni odpowiadającą liczbie dni pomiędzy faktycznym a przewidzianym umownie terminem wprowadzenia na budowę. </w:t>
      </w:r>
      <w:r w:rsidRPr="0005201A">
        <w:br/>
      </w:r>
      <w:r w:rsidRPr="0005201A">
        <w:rPr>
          <w:b/>
          <w:bCs/>
        </w:rPr>
        <w:t>IV.6) INFORMACJE ADMINISTRACYJNE </w:t>
      </w:r>
      <w:r w:rsidRPr="0005201A">
        <w:br/>
      </w:r>
      <w:r w:rsidRPr="0005201A">
        <w:br/>
      </w:r>
      <w:r w:rsidRPr="0005201A">
        <w:rPr>
          <w:b/>
          <w:bCs/>
        </w:rPr>
        <w:t>IV.6.1) Sposób udostępniania informacji o charakterze poufnym </w:t>
      </w:r>
      <w:r w:rsidRPr="0005201A">
        <w:rPr>
          <w:i/>
          <w:iCs/>
        </w:rPr>
        <w:t>(jeżeli dotyczy): </w:t>
      </w:r>
      <w:r w:rsidRPr="0005201A">
        <w:br/>
      </w:r>
      <w:r w:rsidRPr="0005201A">
        <w:br/>
      </w:r>
      <w:r w:rsidRPr="0005201A">
        <w:rPr>
          <w:b/>
          <w:bCs/>
        </w:rPr>
        <w:t>Środki służące ochronie informacji o charakterze poufnym</w:t>
      </w:r>
      <w:r w:rsidRPr="0005201A">
        <w:t> </w:t>
      </w:r>
      <w:r w:rsidRPr="0005201A">
        <w:br/>
      </w:r>
      <w:r w:rsidRPr="0005201A">
        <w:br/>
      </w:r>
      <w:r w:rsidRPr="0005201A">
        <w:rPr>
          <w:b/>
          <w:bCs/>
        </w:rPr>
        <w:t>IV.6.2) Termin składania ofert lub wniosków o dopuszczenie do udziału w postępowaniu: </w:t>
      </w:r>
      <w:r w:rsidRPr="0005201A">
        <w:br/>
        <w:t>Data: 2017-06-26, godzina: 14:00, </w:t>
      </w:r>
      <w:r w:rsidRPr="0005201A">
        <w:br/>
        <w:t>Skrócenie terminu składania wniosków, ze względu na pilną potrzebę udzielenia zamówienia (przetarg nieograniczony, przetarg ograniczony, negocjacje z ogłoszeniem): </w:t>
      </w:r>
      <w:r w:rsidRPr="0005201A">
        <w:br/>
      </w:r>
      <w:r w:rsidRPr="0005201A">
        <w:br/>
        <w:t>Wskazać powody: </w:t>
      </w:r>
      <w:r w:rsidRPr="0005201A">
        <w:br/>
      </w:r>
      <w:r w:rsidRPr="0005201A">
        <w:br/>
        <w:t>Język lub języki, w jakich mogą być sporządzane oferty lub wnioski o dopuszczenie do udziału w postępowaniu </w:t>
      </w:r>
      <w:r w:rsidRPr="0005201A">
        <w:br/>
        <w:t>&gt; Polski </w:t>
      </w:r>
      <w:r w:rsidRPr="0005201A">
        <w:br/>
      </w:r>
      <w:r w:rsidRPr="0005201A">
        <w:rPr>
          <w:b/>
          <w:bCs/>
        </w:rPr>
        <w:t>IV.6.3) Termin związania ofertą: </w:t>
      </w:r>
      <w:r w:rsidRPr="0005201A">
        <w:t>do: okres w dniach: 30 (od ostatecznego terminu składania ofert) </w:t>
      </w:r>
      <w:r w:rsidRPr="0005201A">
        <w:br/>
      </w:r>
      <w:r w:rsidRPr="0005201A">
        <w:rPr>
          <w:b/>
          <w:bCs/>
        </w:rPr>
        <w:t xml:space="preserve">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w:t>
      </w:r>
      <w:r w:rsidRPr="0005201A">
        <w:rPr>
          <w:b/>
          <w:bCs/>
        </w:rPr>
        <w:lastRenderedPageBreak/>
        <w:t>Handlu (EFTA), które miały być przeznaczone na sfinansowanie całości lub części zamówienia:</w:t>
      </w:r>
      <w:r w:rsidRPr="0005201A">
        <w:t> Nie </w:t>
      </w:r>
      <w:r w:rsidRPr="0005201A">
        <w:br/>
      </w:r>
      <w:r w:rsidRPr="0005201A">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05201A">
        <w:t> Nie </w:t>
      </w:r>
      <w:r w:rsidRPr="0005201A">
        <w:br/>
      </w:r>
      <w:r w:rsidRPr="0005201A">
        <w:rPr>
          <w:b/>
          <w:bCs/>
        </w:rPr>
        <w:t>IV.6.6) Informacje dodatkowe:</w:t>
      </w:r>
      <w:r w:rsidRPr="0005201A">
        <w:t> </w:t>
      </w:r>
      <w:r w:rsidRPr="0005201A">
        <w:br/>
      </w:r>
    </w:p>
    <w:p w:rsidR="0005201A" w:rsidRPr="0005201A" w:rsidRDefault="0005201A" w:rsidP="0005201A">
      <w:pPr>
        <w:rPr>
          <w:b/>
          <w:bCs/>
        </w:rPr>
      </w:pPr>
      <w:r w:rsidRPr="0005201A">
        <w:rPr>
          <w:b/>
          <w:bCs/>
          <w:u w:val="single"/>
        </w:rPr>
        <w:t>ZAŁĄCZNIK I - INFORMACJE DOTYCZĄCE OFERT CZĘŚCIOWYCH</w:t>
      </w:r>
    </w:p>
    <w:p w:rsidR="0005201A" w:rsidRPr="0005201A" w:rsidRDefault="0005201A" w:rsidP="0005201A"/>
    <w:p w:rsidR="0005201A" w:rsidRPr="0005201A" w:rsidRDefault="0005201A" w:rsidP="0005201A"/>
    <w:p w:rsidR="002E0474" w:rsidRDefault="002E0474">
      <w:bookmarkStart w:id="0" w:name="_GoBack"/>
      <w:bookmarkEnd w:id="0"/>
    </w:p>
    <w:sectPr w:rsidR="002E047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1A"/>
    <w:rsid w:val="0005201A"/>
    <w:rsid w:val="002E04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0B0B33-0E05-4AE6-A8EB-F237F7C82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5037388">
      <w:bodyDiv w:val="1"/>
      <w:marLeft w:val="0"/>
      <w:marRight w:val="0"/>
      <w:marTop w:val="0"/>
      <w:marBottom w:val="0"/>
      <w:divBdr>
        <w:top w:val="none" w:sz="0" w:space="0" w:color="auto"/>
        <w:left w:val="none" w:sz="0" w:space="0" w:color="auto"/>
        <w:bottom w:val="none" w:sz="0" w:space="0" w:color="auto"/>
        <w:right w:val="none" w:sz="0" w:space="0" w:color="auto"/>
      </w:divBdr>
      <w:divsChild>
        <w:div w:id="459762273">
          <w:marLeft w:val="0"/>
          <w:marRight w:val="0"/>
          <w:marTop w:val="0"/>
          <w:marBottom w:val="0"/>
          <w:divBdr>
            <w:top w:val="none" w:sz="0" w:space="0" w:color="auto"/>
            <w:left w:val="none" w:sz="0" w:space="0" w:color="auto"/>
            <w:bottom w:val="none" w:sz="0" w:space="0" w:color="auto"/>
            <w:right w:val="none" w:sz="0" w:space="0" w:color="auto"/>
          </w:divBdr>
          <w:divsChild>
            <w:div w:id="57213451">
              <w:marLeft w:val="0"/>
              <w:marRight w:val="0"/>
              <w:marTop w:val="0"/>
              <w:marBottom w:val="0"/>
              <w:divBdr>
                <w:top w:val="none" w:sz="0" w:space="0" w:color="auto"/>
                <w:left w:val="none" w:sz="0" w:space="0" w:color="auto"/>
                <w:bottom w:val="none" w:sz="0" w:space="0" w:color="auto"/>
                <w:right w:val="none" w:sz="0" w:space="0" w:color="auto"/>
              </w:divBdr>
            </w:div>
            <w:div w:id="1616403506">
              <w:marLeft w:val="0"/>
              <w:marRight w:val="0"/>
              <w:marTop w:val="0"/>
              <w:marBottom w:val="0"/>
              <w:divBdr>
                <w:top w:val="none" w:sz="0" w:space="0" w:color="auto"/>
                <w:left w:val="none" w:sz="0" w:space="0" w:color="auto"/>
                <w:bottom w:val="none" w:sz="0" w:space="0" w:color="auto"/>
                <w:right w:val="none" w:sz="0" w:space="0" w:color="auto"/>
              </w:divBdr>
            </w:div>
            <w:div w:id="158161200">
              <w:marLeft w:val="0"/>
              <w:marRight w:val="0"/>
              <w:marTop w:val="0"/>
              <w:marBottom w:val="0"/>
              <w:divBdr>
                <w:top w:val="none" w:sz="0" w:space="0" w:color="auto"/>
                <w:left w:val="none" w:sz="0" w:space="0" w:color="auto"/>
                <w:bottom w:val="none" w:sz="0" w:space="0" w:color="auto"/>
                <w:right w:val="none" w:sz="0" w:space="0" w:color="auto"/>
              </w:divBdr>
              <w:divsChild>
                <w:div w:id="202911724">
                  <w:marLeft w:val="0"/>
                  <w:marRight w:val="0"/>
                  <w:marTop w:val="0"/>
                  <w:marBottom w:val="0"/>
                  <w:divBdr>
                    <w:top w:val="none" w:sz="0" w:space="0" w:color="auto"/>
                    <w:left w:val="none" w:sz="0" w:space="0" w:color="auto"/>
                    <w:bottom w:val="none" w:sz="0" w:space="0" w:color="auto"/>
                    <w:right w:val="none" w:sz="0" w:space="0" w:color="auto"/>
                  </w:divBdr>
                </w:div>
              </w:divsChild>
            </w:div>
            <w:div w:id="499391555">
              <w:marLeft w:val="0"/>
              <w:marRight w:val="0"/>
              <w:marTop w:val="0"/>
              <w:marBottom w:val="0"/>
              <w:divBdr>
                <w:top w:val="none" w:sz="0" w:space="0" w:color="auto"/>
                <w:left w:val="none" w:sz="0" w:space="0" w:color="auto"/>
                <w:bottom w:val="none" w:sz="0" w:space="0" w:color="auto"/>
                <w:right w:val="none" w:sz="0" w:space="0" w:color="auto"/>
              </w:divBdr>
              <w:divsChild>
                <w:div w:id="893277768">
                  <w:marLeft w:val="0"/>
                  <w:marRight w:val="0"/>
                  <w:marTop w:val="0"/>
                  <w:marBottom w:val="0"/>
                  <w:divBdr>
                    <w:top w:val="none" w:sz="0" w:space="0" w:color="auto"/>
                    <w:left w:val="none" w:sz="0" w:space="0" w:color="auto"/>
                    <w:bottom w:val="none" w:sz="0" w:space="0" w:color="auto"/>
                    <w:right w:val="none" w:sz="0" w:space="0" w:color="auto"/>
                  </w:divBdr>
                </w:div>
              </w:divsChild>
            </w:div>
            <w:div w:id="1115371639">
              <w:marLeft w:val="0"/>
              <w:marRight w:val="0"/>
              <w:marTop w:val="0"/>
              <w:marBottom w:val="0"/>
              <w:divBdr>
                <w:top w:val="none" w:sz="0" w:space="0" w:color="auto"/>
                <w:left w:val="none" w:sz="0" w:space="0" w:color="auto"/>
                <w:bottom w:val="none" w:sz="0" w:space="0" w:color="auto"/>
                <w:right w:val="none" w:sz="0" w:space="0" w:color="auto"/>
              </w:divBdr>
              <w:divsChild>
                <w:div w:id="914513777">
                  <w:marLeft w:val="0"/>
                  <w:marRight w:val="0"/>
                  <w:marTop w:val="0"/>
                  <w:marBottom w:val="0"/>
                  <w:divBdr>
                    <w:top w:val="none" w:sz="0" w:space="0" w:color="auto"/>
                    <w:left w:val="none" w:sz="0" w:space="0" w:color="auto"/>
                    <w:bottom w:val="none" w:sz="0" w:space="0" w:color="auto"/>
                    <w:right w:val="none" w:sz="0" w:space="0" w:color="auto"/>
                  </w:divBdr>
                </w:div>
                <w:div w:id="361787727">
                  <w:marLeft w:val="0"/>
                  <w:marRight w:val="0"/>
                  <w:marTop w:val="0"/>
                  <w:marBottom w:val="0"/>
                  <w:divBdr>
                    <w:top w:val="none" w:sz="0" w:space="0" w:color="auto"/>
                    <w:left w:val="none" w:sz="0" w:space="0" w:color="auto"/>
                    <w:bottom w:val="none" w:sz="0" w:space="0" w:color="auto"/>
                    <w:right w:val="none" w:sz="0" w:space="0" w:color="auto"/>
                  </w:divBdr>
                </w:div>
                <w:div w:id="381028852">
                  <w:marLeft w:val="0"/>
                  <w:marRight w:val="0"/>
                  <w:marTop w:val="0"/>
                  <w:marBottom w:val="0"/>
                  <w:divBdr>
                    <w:top w:val="none" w:sz="0" w:space="0" w:color="auto"/>
                    <w:left w:val="none" w:sz="0" w:space="0" w:color="auto"/>
                    <w:bottom w:val="none" w:sz="0" w:space="0" w:color="auto"/>
                    <w:right w:val="none" w:sz="0" w:space="0" w:color="auto"/>
                  </w:divBdr>
                </w:div>
                <w:div w:id="1364792797">
                  <w:marLeft w:val="0"/>
                  <w:marRight w:val="0"/>
                  <w:marTop w:val="0"/>
                  <w:marBottom w:val="0"/>
                  <w:divBdr>
                    <w:top w:val="none" w:sz="0" w:space="0" w:color="auto"/>
                    <w:left w:val="none" w:sz="0" w:space="0" w:color="auto"/>
                    <w:bottom w:val="none" w:sz="0" w:space="0" w:color="auto"/>
                    <w:right w:val="none" w:sz="0" w:space="0" w:color="auto"/>
                  </w:divBdr>
                </w:div>
              </w:divsChild>
            </w:div>
            <w:div w:id="917590834">
              <w:marLeft w:val="0"/>
              <w:marRight w:val="0"/>
              <w:marTop w:val="0"/>
              <w:marBottom w:val="0"/>
              <w:divBdr>
                <w:top w:val="none" w:sz="0" w:space="0" w:color="auto"/>
                <w:left w:val="none" w:sz="0" w:space="0" w:color="auto"/>
                <w:bottom w:val="none" w:sz="0" w:space="0" w:color="auto"/>
                <w:right w:val="none" w:sz="0" w:space="0" w:color="auto"/>
              </w:divBdr>
              <w:divsChild>
                <w:div w:id="903028836">
                  <w:marLeft w:val="0"/>
                  <w:marRight w:val="0"/>
                  <w:marTop w:val="0"/>
                  <w:marBottom w:val="0"/>
                  <w:divBdr>
                    <w:top w:val="none" w:sz="0" w:space="0" w:color="auto"/>
                    <w:left w:val="none" w:sz="0" w:space="0" w:color="auto"/>
                    <w:bottom w:val="none" w:sz="0" w:space="0" w:color="auto"/>
                    <w:right w:val="none" w:sz="0" w:space="0" w:color="auto"/>
                  </w:divBdr>
                </w:div>
                <w:div w:id="684668486">
                  <w:marLeft w:val="0"/>
                  <w:marRight w:val="0"/>
                  <w:marTop w:val="0"/>
                  <w:marBottom w:val="0"/>
                  <w:divBdr>
                    <w:top w:val="none" w:sz="0" w:space="0" w:color="auto"/>
                    <w:left w:val="none" w:sz="0" w:space="0" w:color="auto"/>
                    <w:bottom w:val="none" w:sz="0" w:space="0" w:color="auto"/>
                    <w:right w:val="none" w:sz="0" w:space="0" w:color="auto"/>
                  </w:divBdr>
                </w:div>
                <w:div w:id="958688152">
                  <w:marLeft w:val="0"/>
                  <w:marRight w:val="0"/>
                  <w:marTop w:val="0"/>
                  <w:marBottom w:val="0"/>
                  <w:divBdr>
                    <w:top w:val="none" w:sz="0" w:space="0" w:color="auto"/>
                    <w:left w:val="none" w:sz="0" w:space="0" w:color="auto"/>
                    <w:bottom w:val="none" w:sz="0" w:space="0" w:color="auto"/>
                    <w:right w:val="none" w:sz="0" w:space="0" w:color="auto"/>
                  </w:divBdr>
                </w:div>
                <w:div w:id="1503425981">
                  <w:marLeft w:val="0"/>
                  <w:marRight w:val="0"/>
                  <w:marTop w:val="0"/>
                  <w:marBottom w:val="0"/>
                  <w:divBdr>
                    <w:top w:val="none" w:sz="0" w:space="0" w:color="auto"/>
                    <w:left w:val="none" w:sz="0" w:space="0" w:color="auto"/>
                    <w:bottom w:val="none" w:sz="0" w:space="0" w:color="auto"/>
                    <w:right w:val="none" w:sz="0" w:space="0" w:color="auto"/>
                  </w:divBdr>
                </w:div>
                <w:div w:id="286669755">
                  <w:marLeft w:val="0"/>
                  <w:marRight w:val="0"/>
                  <w:marTop w:val="0"/>
                  <w:marBottom w:val="0"/>
                  <w:divBdr>
                    <w:top w:val="none" w:sz="0" w:space="0" w:color="auto"/>
                    <w:left w:val="none" w:sz="0" w:space="0" w:color="auto"/>
                    <w:bottom w:val="none" w:sz="0" w:space="0" w:color="auto"/>
                    <w:right w:val="none" w:sz="0" w:space="0" w:color="auto"/>
                  </w:divBdr>
                </w:div>
                <w:div w:id="393050204">
                  <w:marLeft w:val="0"/>
                  <w:marRight w:val="0"/>
                  <w:marTop w:val="0"/>
                  <w:marBottom w:val="0"/>
                  <w:divBdr>
                    <w:top w:val="none" w:sz="0" w:space="0" w:color="auto"/>
                    <w:left w:val="none" w:sz="0" w:space="0" w:color="auto"/>
                    <w:bottom w:val="none" w:sz="0" w:space="0" w:color="auto"/>
                    <w:right w:val="none" w:sz="0" w:space="0" w:color="auto"/>
                  </w:divBdr>
                </w:div>
                <w:div w:id="72894781">
                  <w:marLeft w:val="0"/>
                  <w:marRight w:val="0"/>
                  <w:marTop w:val="0"/>
                  <w:marBottom w:val="0"/>
                  <w:divBdr>
                    <w:top w:val="none" w:sz="0" w:space="0" w:color="auto"/>
                    <w:left w:val="none" w:sz="0" w:space="0" w:color="auto"/>
                    <w:bottom w:val="none" w:sz="0" w:space="0" w:color="auto"/>
                    <w:right w:val="none" w:sz="0" w:space="0" w:color="auto"/>
                  </w:divBdr>
                </w:div>
              </w:divsChild>
            </w:div>
            <w:div w:id="246698649">
              <w:marLeft w:val="0"/>
              <w:marRight w:val="0"/>
              <w:marTop w:val="0"/>
              <w:marBottom w:val="0"/>
              <w:divBdr>
                <w:top w:val="none" w:sz="0" w:space="0" w:color="auto"/>
                <w:left w:val="none" w:sz="0" w:space="0" w:color="auto"/>
                <w:bottom w:val="none" w:sz="0" w:space="0" w:color="auto"/>
                <w:right w:val="none" w:sz="0" w:space="0" w:color="auto"/>
              </w:divBdr>
              <w:divsChild>
                <w:div w:id="1408647844">
                  <w:marLeft w:val="0"/>
                  <w:marRight w:val="0"/>
                  <w:marTop w:val="0"/>
                  <w:marBottom w:val="0"/>
                  <w:divBdr>
                    <w:top w:val="none" w:sz="0" w:space="0" w:color="auto"/>
                    <w:left w:val="none" w:sz="0" w:space="0" w:color="auto"/>
                    <w:bottom w:val="none" w:sz="0" w:space="0" w:color="auto"/>
                    <w:right w:val="none" w:sz="0" w:space="0" w:color="auto"/>
                  </w:divBdr>
                </w:div>
                <w:div w:id="2098936563">
                  <w:marLeft w:val="0"/>
                  <w:marRight w:val="0"/>
                  <w:marTop w:val="0"/>
                  <w:marBottom w:val="0"/>
                  <w:divBdr>
                    <w:top w:val="none" w:sz="0" w:space="0" w:color="auto"/>
                    <w:left w:val="none" w:sz="0" w:space="0" w:color="auto"/>
                    <w:bottom w:val="none" w:sz="0" w:space="0" w:color="auto"/>
                    <w:right w:val="none" w:sz="0" w:space="0" w:color="auto"/>
                  </w:divBdr>
                </w:div>
              </w:divsChild>
            </w:div>
            <w:div w:id="963999624">
              <w:marLeft w:val="0"/>
              <w:marRight w:val="0"/>
              <w:marTop w:val="0"/>
              <w:marBottom w:val="0"/>
              <w:divBdr>
                <w:top w:val="none" w:sz="0" w:space="0" w:color="auto"/>
                <w:left w:val="none" w:sz="0" w:space="0" w:color="auto"/>
                <w:bottom w:val="none" w:sz="0" w:space="0" w:color="auto"/>
                <w:right w:val="none" w:sz="0" w:space="0" w:color="auto"/>
              </w:divBdr>
              <w:divsChild>
                <w:div w:id="1260067184">
                  <w:marLeft w:val="0"/>
                  <w:marRight w:val="0"/>
                  <w:marTop w:val="0"/>
                  <w:marBottom w:val="0"/>
                  <w:divBdr>
                    <w:top w:val="none" w:sz="0" w:space="0" w:color="auto"/>
                    <w:left w:val="none" w:sz="0" w:space="0" w:color="auto"/>
                    <w:bottom w:val="none" w:sz="0" w:space="0" w:color="auto"/>
                    <w:right w:val="none" w:sz="0" w:space="0" w:color="auto"/>
                  </w:divBdr>
                </w:div>
                <w:div w:id="2048262490">
                  <w:marLeft w:val="0"/>
                  <w:marRight w:val="0"/>
                  <w:marTop w:val="0"/>
                  <w:marBottom w:val="0"/>
                  <w:divBdr>
                    <w:top w:val="none" w:sz="0" w:space="0" w:color="auto"/>
                    <w:left w:val="none" w:sz="0" w:space="0" w:color="auto"/>
                    <w:bottom w:val="none" w:sz="0" w:space="0" w:color="auto"/>
                    <w:right w:val="none" w:sz="0" w:space="0" w:color="auto"/>
                  </w:divBdr>
                </w:div>
                <w:div w:id="1566910687">
                  <w:marLeft w:val="0"/>
                  <w:marRight w:val="0"/>
                  <w:marTop w:val="0"/>
                  <w:marBottom w:val="0"/>
                  <w:divBdr>
                    <w:top w:val="none" w:sz="0" w:space="0" w:color="auto"/>
                    <w:left w:val="none" w:sz="0" w:space="0" w:color="auto"/>
                    <w:bottom w:val="none" w:sz="0" w:space="0" w:color="auto"/>
                    <w:right w:val="none" w:sz="0" w:space="0" w:color="auto"/>
                  </w:divBdr>
                </w:div>
                <w:div w:id="285704158">
                  <w:marLeft w:val="0"/>
                  <w:marRight w:val="0"/>
                  <w:marTop w:val="0"/>
                  <w:marBottom w:val="0"/>
                  <w:divBdr>
                    <w:top w:val="none" w:sz="0" w:space="0" w:color="auto"/>
                    <w:left w:val="none" w:sz="0" w:space="0" w:color="auto"/>
                    <w:bottom w:val="none" w:sz="0" w:space="0" w:color="auto"/>
                    <w:right w:val="none" w:sz="0" w:space="0" w:color="auto"/>
                  </w:divBdr>
                </w:div>
                <w:div w:id="212929098">
                  <w:marLeft w:val="0"/>
                  <w:marRight w:val="0"/>
                  <w:marTop w:val="0"/>
                  <w:marBottom w:val="0"/>
                  <w:divBdr>
                    <w:top w:val="none" w:sz="0" w:space="0" w:color="auto"/>
                    <w:left w:val="none" w:sz="0" w:space="0" w:color="auto"/>
                    <w:bottom w:val="none" w:sz="0" w:space="0" w:color="auto"/>
                    <w:right w:val="none" w:sz="0" w:space="0" w:color="auto"/>
                  </w:divBdr>
                </w:div>
              </w:divsChild>
            </w:div>
            <w:div w:id="506792697">
              <w:marLeft w:val="0"/>
              <w:marRight w:val="0"/>
              <w:marTop w:val="0"/>
              <w:marBottom w:val="0"/>
              <w:divBdr>
                <w:top w:val="none" w:sz="0" w:space="0" w:color="auto"/>
                <w:left w:val="none" w:sz="0" w:space="0" w:color="auto"/>
                <w:bottom w:val="none" w:sz="0" w:space="0" w:color="auto"/>
                <w:right w:val="none" w:sz="0" w:space="0" w:color="auto"/>
              </w:divBdr>
              <w:divsChild>
                <w:div w:id="1020811223">
                  <w:marLeft w:val="0"/>
                  <w:marRight w:val="0"/>
                  <w:marTop w:val="0"/>
                  <w:marBottom w:val="0"/>
                  <w:divBdr>
                    <w:top w:val="none" w:sz="0" w:space="0" w:color="auto"/>
                    <w:left w:val="none" w:sz="0" w:space="0" w:color="auto"/>
                    <w:bottom w:val="none" w:sz="0" w:space="0" w:color="auto"/>
                    <w:right w:val="none" w:sz="0" w:space="0" w:color="auto"/>
                  </w:divBdr>
                </w:div>
                <w:div w:id="32702767">
                  <w:marLeft w:val="0"/>
                  <w:marRight w:val="0"/>
                  <w:marTop w:val="0"/>
                  <w:marBottom w:val="0"/>
                  <w:divBdr>
                    <w:top w:val="none" w:sz="0" w:space="0" w:color="auto"/>
                    <w:left w:val="none" w:sz="0" w:space="0" w:color="auto"/>
                    <w:bottom w:val="none" w:sz="0" w:space="0" w:color="auto"/>
                    <w:right w:val="none" w:sz="0" w:space="0" w:color="auto"/>
                  </w:divBdr>
                </w:div>
                <w:div w:id="1705248768">
                  <w:marLeft w:val="0"/>
                  <w:marRight w:val="0"/>
                  <w:marTop w:val="0"/>
                  <w:marBottom w:val="0"/>
                  <w:divBdr>
                    <w:top w:val="none" w:sz="0" w:space="0" w:color="auto"/>
                    <w:left w:val="none" w:sz="0" w:space="0" w:color="auto"/>
                    <w:bottom w:val="none" w:sz="0" w:space="0" w:color="auto"/>
                    <w:right w:val="none" w:sz="0" w:space="0" w:color="auto"/>
                  </w:divBdr>
                </w:div>
                <w:div w:id="1602757604">
                  <w:marLeft w:val="0"/>
                  <w:marRight w:val="0"/>
                  <w:marTop w:val="0"/>
                  <w:marBottom w:val="0"/>
                  <w:divBdr>
                    <w:top w:val="none" w:sz="0" w:space="0" w:color="auto"/>
                    <w:left w:val="none" w:sz="0" w:space="0" w:color="auto"/>
                    <w:bottom w:val="none" w:sz="0" w:space="0" w:color="auto"/>
                    <w:right w:val="none" w:sz="0" w:space="0" w:color="auto"/>
                  </w:divBdr>
                </w:div>
                <w:div w:id="1820996796">
                  <w:marLeft w:val="0"/>
                  <w:marRight w:val="0"/>
                  <w:marTop w:val="0"/>
                  <w:marBottom w:val="0"/>
                  <w:divBdr>
                    <w:top w:val="none" w:sz="0" w:space="0" w:color="auto"/>
                    <w:left w:val="none" w:sz="0" w:space="0" w:color="auto"/>
                    <w:bottom w:val="none" w:sz="0" w:space="0" w:color="auto"/>
                    <w:right w:val="none" w:sz="0" w:space="0" w:color="auto"/>
                  </w:divBdr>
                </w:div>
                <w:div w:id="847522243">
                  <w:marLeft w:val="0"/>
                  <w:marRight w:val="0"/>
                  <w:marTop w:val="0"/>
                  <w:marBottom w:val="0"/>
                  <w:divBdr>
                    <w:top w:val="none" w:sz="0" w:space="0" w:color="auto"/>
                    <w:left w:val="none" w:sz="0" w:space="0" w:color="auto"/>
                    <w:bottom w:val="none" w:sz="0" w:space="0" w:color="auto"/>
                    <w:right w:val="none" w:sz="0" w:space="0" w:color="auto"/>
                  </w:divBdr>
                </w:div>
                <w:div w:id="708411276">
                  <w:marLeft w:val="0"/>
                  <w:marRight w:val="0"/>
                  <w:marTop w:val="0"/>
                  <w:marBottom w:val="0"/>
                  <w:divBdr>
                    <w:top w:val="none" w:sz="0" w:space="0" w:color="auto"/>
                    <w:left w:val="none" w:sz="0" w:space="0" w:color="auto"/>
                    <w:bottom w:val="none" w:sz="0" w:space="0" w:color="auto"/>
                    <w:right w:val="none" w:sz="0" w:space="0" w:color="auto"/>
                  </w:divBdr>
                </w:div>
                <w:div w:id="782918857">
                  <w:marLeft w:val="0"/>
                  <w:marRight w:val="0"/>
                  <w:marTop w:val="0"/>
                  <w:marBottom w:val="0"/>
                  <w:divBdr>
                    <w:top w:val="none" w:sz="0" w:space="0" w:color="auto"/>
                    <w:left w:val="none" w:sz="0" w:space="0" w:color="auto"/>
                    <w:bottom w:val="none" w:sz="0" w:space="0" w:color="auto"/>
                    <w:right w:val="none" w:sz="0" w:space="0" w:color="auto"/>
                  </w:divBdr>
                </w:div>
              </w:divsChild>
            </w:div>
            <w:div w:id="183757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3946</Words>
  <Characters>23678</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cp:keywords/>
  <dc:description/>
  <cp:lastModifiedBy>Tomek</cp:lastModifiedBy>
  <cp:revision>1</cp:revision>
  <dcterms:created xsi:type="dcterms:W3CDTF">2017-06-08T16:40:00Z</dcterms:created>
  <dcterms:modified xsi:type="dcterms:W3CDTF">2017-06-08T16:41:00Z</dcterms:modified>
</cp:coreProperties>
</file>