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D34" w:rsidRPr="00716D34" w:rsidRDefault="00716D34" w:rsidP="00716D34">
      <w:pPr>
        <w:spacing w:after="24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Ogłoszenie nr 602875-N-2017 z dnia 2017-10-17 r. </w:t>
      </w:r>
    </w:p>
    <w:p w:rsidR="00716D34" w:rsidRPr="00716D34" w:rsidRDefault="00716D34" w:rsidP="00716D34">
      <w:pPr>
        <w:spacing w:after="0" w:line="450" w:lineRule="atLeast"/>
        <w:jc w:val="center"/>
        <w:rPr>
          <w:rFonts w:ascii="Times New Roman" w:eastAsia="Times New Roman" w:hAnsi="Times New Roman" w:cs="Times New Roman"/>
          <w:b/>
          <w:bCs/>
          <w:color w:val="000000"/>
          <w:sz w:val="27"/>
          <w:szCs w:val="27"/>
          <w:lang w:eastAsia="pl-PL"/>
        </w:rPr>
      </w:pPr>
      <w:r w:rsidRPr="00716D34">
        <w:rPr>
          <w:rFonts w:ascii="Times New Roman" w:eastAsia="Times New Roman" w:hAnsi="Times New Roman" w:cs="Times New Roman"/>
          <w:b/>
          <w:bCs/>
          <w:color w:val="000000"/>
          <w:sz w:val="27"/>
          <w:szCs w:val="27"/>
          <w:lang w:eastAsia="pl-PL"/>
        </w:rPr>
        <w:t>Uniwersytet Muzyczny Fryderyka Chopina: Zaprojektowanie i montaż (wykonanie) dwóch podjazdów dla niepełnosprawnych w budynku dydaktycznym A Wydziału Instrumentalno-Pedagogicznego Uniwersytetu Muzycznego Fryderyka Chopina, Białystok, ul. Kawaleryjska 5</w:t>
      </w:r>
      <w:r w:rsidRPr="00716D34">
        <w:rPr>
          <w:rFonts w:ascii="Times New Roman" w:eastAsia="Times New Roman" w:hAnsi="Times New Roman" w:cs="Times New Roman"/>
          <w:b/>
          <w:bCs/>
          <w:color w:val="000000"/>
          <w:sz w:val="27"/>
          <w:szCs w:val="27"/>
          <w:lang w:eastAsia="pl-PL"/>
        </w:rPr>
        <w:br/>
        <w:t>OGŁOSZENIE O ZAMÓWIENIU - Roboty budowlane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Zamieszczanie ogłoszenia:</w:t>
      </w:r>
      <w:r w:rsidRPr="00716D34">
        <w:rPr>
          <w:rFonts w:ascii="Times New Roman" w:eastAsia="Times New Roman" w:hAnsi="Times New Roman" w:cs="Times New Roman"/>
          <w:color w:val="000000"/>
          <w:sz w:val="27"/>
          <w:szCs w:val="27"/>
          <w:lang w:eastAsia="pl-PL"/>
        </w:rPr>
        <w:t> Zamieszczanie obowiązkowe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Ogłoszenie dotyczy:</w:t>
      </w:r>
      <w:r w:rsidRPr="00716D34">
        <w:rPr>
          <w:rFonts w:ascii="Times New Roman" w:eastAsia="Times New Roman" w:hAnsi="Times New Roman" w:cs="Times New Roman"/>
          <w:color w:val="000000"/>
          <w:sz w:val="27"/>
          <w:szCs w:val="27"/>
          <w:lang w:eastAsia="pl-PL"/>
        </w:rPr>
        <w:t> Zamówienia publicznego</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Tak</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Nazwa projektu lub programu</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716D34">
        <w:rPr>
          <w:rFonts w:ascii="Times New Roman" w:eastAsia="Times New Roman" w:hAnsi="Times New Roman" w:cs="Times New Roman"/>
          <w:color w:val="000000"/>
          <w:sz w:val="27"/>
          <w:szCs w:val="27"/>
          <w:lang w:eastAsia="pl-PL"/>
        </w:rPr>
        <w:t>Pzp</w:t>
      </w:r>
      <w:proofErr w:type="spellEnd"/>
      <w:r w:rsidRPr="00716D34">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b/>
          <w:bCs/>
          <w:color w:val="000000"/>
          <w:sz w:val="27"/>
          <w:szCs w:val="27"/>
          <w:lang w:eastAsia="pl-PL"/>
        </w:rPr>
      </w:pPr>
      <w:r w:rsidRPr="00716D34">
        <w:rPr>
          <w:rFonts w:ascii="Times New Roman" w:eastAsia="Times New Roman" w:hAnsi="Times New Roman" w:cs="Times New Roman"/>
          <w:b/>
          <w:bCs/>
          <w:color w:val="000000"/>
          <w:sz w:val="27"/>
          <w:szCs w:val="27"/>
          <w:u w:val="single"/>
          <w:lang w:eastAsia="pl-PL"/>
        </w:rPr>
        <w:t>SEKCJA I: ZAMAWIAJĄCY</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Postępowanie przeprowadza centralny zamawiający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Postępowanie jest przeprowadzane wspólnie przez zamawiających</w:t>
      </w:r>
      <w:r w:rsidRPr="00716D34">
        <w:rPr>
          <w:rFonts w:ascii="Times New Roman" w:eastAsia="Times New Roman" w:hAnsi="Times New Roman" w:cs="Times New Roman"/>
          <w:color w:val="000000"/>
          <w:sz w:val="27"/>
          <w:szCs w:val="27"/>
          <w:lang w:eastAsia="pl-PL"/>
        </w:rPr>
        <w:t>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Informacje dodatkowe:</w:t>
      </w:r>
      <w:r w:rsidRPr="00716D34">
        <w:rPr>
          <w:rFonts w:ascii="Times New Roman" w:eastAsia="Times New Roman" w:hAnsi="Times New Roman" w:cs="Times New Roman"/>
          <w:color w:val="000000"/>
          <w:sz w:val="27"/>
          <w:szCs w:val="27"/>
          <w:lang w:eastAsia="pl-PL"/>
        </w:rPr>
        <w:t>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 1) NAZWA I ADRES: </w:t>
      </w:r>
      <w:r w:rsidRPr="00716D34">
        <w:rPr>
          <w:rFonts w:ascii="Times New Roman" w:eastAsia="Times New Roman" w:hAnsi="Times New Roman" w:cs="Times New Roman"/>
          <w:color w:val="000000"/>
          <w:sz w:val="27"/>
          <w:szCs w:val="27"/>
          <w:lang w:eastAsia="pl-PL"/>
        </w:rPr>
        <w:t>Uniwersytet Muzyczny Fryderyka Chopina, krajowy numer identyfikacyjny 27570200000, ul. ul. Okólnik  2 , 00368   Warszawa, woj. mazowieckie, państwo Polska, tel.228 278 309, e-mail przetargi@chopin.edu.pl, faks 228 278 309. </w:t>
      </w:r>
      <w:r w:rsidRPr="00716D34">
        <w:rPr>
          <w:rFonts w:ascii="Times New Roman" w:eastAsia="Times New Roman" w:hAnsi="Times New Roman" w:cs="Times New Roman"/>
          <w:color w:val="000000"/>
          <w:sz w:val="27"/>
          <w:szCs w:val="27"/>
          <w:lang w:eastAsia="pl-PL"/>
        </w:rPr>
        <w:br/>
        <w:t>Adres strony internetowej (URL): bip.chopin.edu.pl </w:t>
      </w:r>
      <w:r w:rsidRPr="00716D34">
        <w:rPr>
          <w:rFonts w:ascii="Times New Roman" w:eastAsia="Times New Roman" w:hAnsi="Times New Roman" w:cs="Times New Roman"/>
          <w:color w:val="000000"/>
          <w:sz w:val="27"/>
          <w:szCs w:val="27"/>
          <w:lang w:eastAsia="pl-PL"/>
        </w:rPr>
        <w:br/>
        <w:t>Adres profilu nabywcy: </w:t>
      </w:r>
      <w:r w:rsidRPr="00716D34">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 2) RODZAJ ZAMAWIAJĄCEGO: </w:t>
      </w:r>
      <w:r w:rsidRPr="00716D34">
        <w:rPr>
          <w:rFonts w:ascii="Times New Roman" w:eastAsia="Times New Roman" w:hAnsi="Times New Roman" w:cs="Times New Roman"/>
          <w:color w:val="000000"/>
          <w:sz w:val="27"/>
          <w:szCs w:val="27"/>
          <w:lang w:eastAsia="pl-PL"/>
        </w:rPr>
        <w:t>Inny (proszę określić): </w:t>
      </w:r>
      <w:r w:rsidRPr="00716D34">
        <w:rPr>
          <w:rFonts w:ascii="Times New Roman" w:eastAsia="Times New Roman" w:hAnsi="Times New Roman" w:cs="Times New Roman"/>
          <w:color w:val="000000"/>
          <w:sz w:val="27"/>
          <w:szCs w:val="27"/>
          <w:lang w:eastAsia="pl-PL"/>
        </w:rPr>
        <w:br/>
        <w:t>Uczelnia publiczna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I.3) WSPÓLNE UDZIELANIE ZAMÓWIENIA </w:t>
      </w:r>
      <w:r w:rsidRPr="00716D34">
        <w:rPr>
          <w:rFonts w:ascii="Times New Roman" w:eastAsia="Times New Roman" w:hAnsi="Times New Roman" w:cs="Times New Roman"/>
          <w:b/>
          <w:bCs/>
          <w:i/>
          <w:iCs/>
          <w:color w:val="000000"/>
          <w:sz w:val="27"/>
          <w:szCs w:val="27"/>
          <w:lang w:eastAsia="pl-PL"/>
        </w:rPr>
        <w:t>(jeżeli dotyczy)</w:t>
      </w:r>
      <w:r w:rsidRPr="00716D34">
        <w:rPr>
          <w:rFonts w:ascii="Times New Roman" w:eastAsia="Times New Roman" w:hAnsi="Times New Roman" w:cs="Times New Roman"/>
          <w:b/>
          <w:bCs/>
          <w:color w:val="000000"/>
          <w:sz w:val="27"/>
          <w:szCs w:val="27"/>
          <w:lang w:eastAsia="pl-PL"/>
        </w:rPr>
        <w:t>:</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I.4) KOMUNIKACJA: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Tak </w:t>
      </w:r>
      <w:r w:rsidRPr="00716D34">
        <w:rPr>
          <w:rFonts w:ascii="Times New Roman" w:eastAsia="Times New Roman" w:hAnsi="Times New Roman" w:cs="Times New Roman"/>
          <w:color w:val="000000"/>
          <w:sz w:val="27"/>
          <w:szCs w:val="27"/>
          <w:lang w:eastAsia="pl-PL"/>
        </w:rPr>
        <w:br/>
        <w:t>bip.chopin.edu.pl</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Tak </w:t>
      </w:r>
      <w:r w:rsidRPr="00716D34">
        <w:rPr>
          <w:rFonts w:ascii="Times New Roman" w:eastAsia="Times New Roman" w:hAnsi="Times New Roman" w:cs="Times New Roman"/>
          <w:color w:val="000000"/>
          <w:sz w:val="27"/>
          <w:szCs w:val="27"/>
          <w:lang w:eastAsia="pl-PL"/>
        </w:rPr>
        <w:br/>
        <w:t>bip.chopin.edu.pl</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Tak </w:t>
      </w:r>
      <w:r w:rsidRPr="00716D34">
        <w:rPr>
          <w:rFonts w:ascii="Times New Roman" w:eastAsia="Times New Roman" w:hAnsi="Times New Roman" w:cs="Times New Roman"/>
          <w:color w:val="000000"/>
          <w:sz w:val="27"/>
          <w:szCs w:val="27"/>
          <w:lang w:eastAsia="pl-PL"/>
        </w:rPr>
        <w:br/>
        <w:t>bip.chopin.edu.pl</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Oferty lub wnioski o dopuszczenie do udziału w postępowaniu należy przesyłać:</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Elektronicznie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t>adres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Nie </w:t>
      </w:r>
      <w:r w:rsidRPr="00716D34">
        <w:rPr>
          <w:rFonts w:ascii="Times New Roman" w:eastAsia="Times New Roman" w:hAnsi="Times New Roman" w:cs="Times New Roman"/>
          <w:color w:val="000000"/>
          <w:sz w:val="27"/>
          <w:szCs w:val="27"/>
          <w:lang w:eastAsia="pl-PL"/>
        </w:rPr>
        <w:br/>
        <w:t>Inny sposób: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Tak </w:t>
      </w:r>
      <w:r w:rsidRPr="00716D34">
        <w:rPr>
          <w:rFonts w:ascii="Times New Roman" w:eastAsia="Times New Roman" w:hAnsi="Times New Roman" w:cs="Times New Roman"/>
          <w:color w:val="000000"/>
          <w:sz w:val="27"/>
          <w:szCs w:val="27"/>
          <w:lang w:eastAsia="pl-PL"/>
        </w:rPr>
        <w:br/>
        <w:t>Inny sposób: </w:t>
      </w:r>
      <w:r w:rsidRPr="00716D34">
        <w:rPr>
          <w:rFonts w:ascii="Times New Roman" w:eastAsia="Times New Roman" w:hAnsi="Times New Roman" w:cs="Times New Roman"/>
          <w:color w:val="000000"/>
          <w:sz w:val="27"/>
          <w:szCs w:val="27"/>
          <w:lang w:eastAsia="pl-PL"/>
        </w:rPr>
        <w:br/>
        <w:t>W formie pisemnej na adres podany poniżej </w:t>
      </w:r>
      <w:r w:rsidRPr="00716D34">
        <w:rPr>
          <w:rFonts w:ascii="Times New Roman" w:eastAsia="Times New Roman" w:hAnsi="Times New Roman" w:cs="Times New Roman"/>
          <w:color w:val="000000"/>
          <w:sz w:val="27"/>
          <w:szCs w:val="27"/>
          <w:lang w:eastAsia="pl-PL"/>
        </w:rPr>
        <w:br/>
        <w:t>Adres: </w:t>
      </w:r>
      <w:r w:rsidRPr="00716D34">
        <w:rPr>
          <w:rFonts w:ascii="Times New Roman" w:eastAsia="Times New Roman" w:hAnsi="Times New Roman" w:cs="Times New Roman"/>
          <w:color w:val="000000"/>
          <w:sz w:val="27"/>
          <w:szCs w:val="27"/>
          <w:lang w:eastAsia="pl-PL"/>
        </w:rPr>
        <w:br/>
        <w:t>Uniwersytet Muzyczny Fryderyka Chopina, ul. Okólnik 2, 00-368 Warszawa, Kancelaria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b/>
          <w:bCs/>
          <w:color w:val="000000"/>
          <w:sz w:val="27"/>
          <w:szCs w:val="27"/>
          <w:lang w:eastAsia="pl-PL"/>
        </w:rPr>
      </w:pPr>
      <w:r w:rsidRPr="00716D34">
        <w:rPr>
          <w:rFonts w:ascii="Times New Roman" w:eastAsia="Times New Roman" w:hAnsi="Times New Roman" w:cs="Times New Roman"/>
          <w:b/>
          <w:bCs/>
          <w:color w:val="000000"/>
          <w:sz w:val="27"/>
          <w:szCs w:val="27"/>
          <w:u w:val="single"/>
          <w:lang w:eastAsia="pl-PL"/>
        </w:rPr>
        <w:t>SEKCJA II: PRZEDMIOT ZAMÓWIENIA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II.1) Nazwa nadana zamówieniu przez zamawiającego: </w:t>
      </w:r>
      <w:r w:rsidRPr="00716D34">
        <w:rPr>
          <w:rFonts w:ascii="Times New Roman" w:eastAsia="Times New Roman" w:hAnsi="Times New Roman" w:cs="Times New Roman"/>
          <w:color w:val="000000"/>
          <w:sz w:val="27"/>
          <w:szCs w:val="27"/>
          <w:lang w:eastAsia="pl-PL"/>
        </w:rPr>
        <w:t>Zaprojektowanie i montaż (wykonanie) dwóch podjazdów dla niepełnosprawnych w budynku dydaktycznym A Wydziału Instrumentalno-Pedagogicznego Uniwersytetu Muzycznego Fryderyka Chopina, Białystok, ul. Kawaleryjska 5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Numer referencyjny: </w:t>
      </w:r>
      <w:r w:rsidRPr="00716D34">
        <w:rPr>
          <w:rFonts w:ascii="Times New Roman" w:eastAsia="Times New Roman" w:hAnsi="Times New Roman" w:cs="Times New Roman"/>
          <w:color w:val="000000"/>
          <w:sz w:val="27"/>
          <w:szCs w:val="27"/>
          <w:lang w:eastAsia="pl-PL"/>
        </w:rPr>
        <w:t>Znak sprawy: ZP-12/10/2017/272/B/TL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716D34" w:rsidRPr="00716D34" w:rsidRDefault="00716D34" w:rsidP="00716D34">
      <w:pPr>
        <w:spacing w:after="0" w:line="450" w:lineRule="atLeast"/>
        <w:jc w:val="both"/>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lastRenderedPageBreak/>
        <w:br/>
      </w:r>
      <w:r w:rsidRPr="00716D34">
        <w:rPr>
          <w:rFonts w:ascii="Times New Roman" w:eastAsia="Times New Roman" w:hAnsi="Times New Roman" w:cs="Times New Roman"/>
          <w:b/>
          <w:bCs/>
          <w:color w:val="000000"/>
          <w:sz w:val="27"/>
          <w:szCs w:val="27"/>
          <w:lang w:eastAsia="pl-PL"/>
        </w:rPr>
        <w:t>II.2) Rodzaj zamówienia: </w:t>
      </w:r>
      <w:r w:rsidRPr="00716D34">
        <w:rPr>
          <w:rFonts w:ascii="Times New Roman" w:eastAsia="Times New Roman" w:hAnsi="Times New Roman" w:cs="Times New Roman"/>
          <w:color w:val="000000"/>
          <w:sz w:val="27"/>
          <w:szCs w:val="27"/>
          <w:lang w:eastAsia="pl-PL"/>
        </w:rPr>
        <w:t>Roboty budowlane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II.3) Informacja o możliwości składania ofert częściowych</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Zamówienie podzielone jest na części: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II.4) Krótki opis przedmiotu zamówienia </w:t>
      </w:r>
      <w:r w:rsidRPr="00716D34">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716D34">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716D34">
        <w:rPr>
          <w:rFonts w:ascii="Times New Roman" w:eastAsia="Times New Roman" w:hAnsi="Times New Roman" w:cs="Times New Roman"/>
          <w:color w:val="000000"/>
          <w:sz w:val="27"/>
          <w:szCs w:val="27"/>
          <w:lang w:eastAsia="pl-PL"/>
        </w:rPr>
        <w:t xml:space="preserve">Przedmiotem zamówienia jest Zaprojektowanie i montaż (wykonanie) dwóch podjazdów dla niepełnosprawnych w budynku dydaktycznym A Wydziału Instrumentalno-Pedagogicznego Uniwersytetu Muzycznego Fryderyka Chopina, Białystok, ul. Kawaleryjska 5. Podstawowym celem zamówienia jest zaprojektowanie i montaż (wykonanie) dwóch podjazdów dla niepełnosprawnych. Inwestycja ma na celu umożliwienie wygodnego dostępu na każdą kondygnację budynku dla osób niepełnosprawnych. Opis przedmiotu zamówienia zawiera załącznik nr 2 do SIWZ. W zakresie projektowania robót budowlanych należy uwzględnić wszystkie niezbędne badania i pomiary oraz rodzaje robót, które są niezbędne do wykonania zgodnie z obowiązującymi przepisami techniczno-budowlanymi i ekspertyzą Techniczną. Zakres zamówienia obejmuje : a.) Zadanie 1: Opracowanie </w:t>
      </w:r>
      <w:r w:rsidRPr="00716D34">
        <w:rPr>
          <w:rFonts w:ascii="Times New Roman" w:eastAsia="Times New Roman" w:hAnsi="Times New Roman" w:cs="Times New Roman"/>
          <w:color w:val="000000"/>
          <w:sz w:val="27"/>
          <w:szCs w:val="27"/>
          <w:lang w:eastAsia="pl-PL"/>
        </w:rPr>
        <w:lastRenderedPageBreak/>
        <w:t>dokumentacji projektowej. b.) Zadanie 2: Wykonanie robót budowlanych w zakresie opisanym powyższym projektem oraz przygotowanie dokumentacji powykonawczej.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II.5) Główny kod CPV: </w:t>
      </w:r>
      <w:r w:rsidRPr="00716D34">
        <w:rPr>
          <w:rFonts w:ascii="Times New Roman" w:eastAsia="Times New Roman" w:hAnsi="Times New Roman" w:cs="Times New Roman"/>
          <w:color w:val="000000"/>
          <w:sz w:val="27"/>
          <w:szCs w:val="27"/>
          <w:lang w:eastAsia="pl-PL"/>
        </w:rPr>
        <w:t>45000000-7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Dodatkowe kody CPV:</w:t>
      </w:r>
      <w:r w:rsidRPr="00716D34">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Kod CPV</w:t>
            </w:r>
          </w:p>
        </w:tc>
      </w:tr>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71220000-6</w:t>
            </w:r>
          </w:p>
        </w:tc>
      </w:tr>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45200000-9</w:t>
            </w:r>
          </w:p>
        </w:tc>
      </w:tr>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45223100-7</w:t>
            </w:r>
          </w:p>
        </w:tc>
      </w:tr>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45223500-1</w:t>
            </w:r>
          </w:p>
        </w:tc>
      </w:tr>
    </w:tbl>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II.6) Całkowita wartość zamówienia </w:t>
      </w:r>
      <w:r w:rsidRPr="00716D34">
        <w:rPr>
          <w:rFonts w:ascii="Times New Roman" w:eastAsia="Times New Roman" w:hAnsi="Times New Roman" w:cs="Times New Roman"/>
          <w:i/>
          <w:iCs/>
          <w:color w:val="000000"/>
          <w:sz w:val="27"/>
          <w:szCs w:val="27"/>
          <w:lang w:eastAsia="pl-PL"/>
        </w:rPr>
        <w:t>(jeżeli zamawiający podaje informacje o wartości zamówienia)</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Wartość bez VAT: </w:t>
      </w:r>
      <w:r w:rsidRPr="00716D34">
        <w:rPr>
          <w:rFonts w:ascii="Times New Roman" w:eastAsia="Times New Roman" w:hAnsi="Times New Roman" w:cs="Times New Roman"/>
          <w:color w:val="000000"/>
          <w:sz w:val="27"/>
          <w:szCs w:val="27"/>
          <w:lang w:eastAsia="pl-PL"/>
        </w:rPr>
        <w:br/>
        <w:t>Waluta: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716D34">
        <w:rPr>
          <w:rFonts w:ascii="Times New Roman" w:eastAsia="Times New Roman" w:hAnsi="Times New Roman" w:cs="Times New Roman"/>
          <w:b/>
          <w:bCs/>
          <w:color w:val="000000"/>
          <w:sz w:val="27"/>
          <w:szCs w:val="27"/>
          <w:lang w:eastAsia="pl-PL"/>
        </w:rPr>
        <w:t>Pzp</w:t>
      </w:r>
      <w:proofErr w:type="spellEnd"/>
      <w:r w:rsidRPr="00716D34">
        <w:rPr>
          <w:rFonts w:ascii="Times New Roman" w:eastAsia="Times New Roman" w:hAnsi="Times New Roman" w:cs="Times New Roman"/>
          <w:b/>
          <w:bCs/>
          <w:color w:val="000000"/>
          <w:sz w:val="27"/>
          <w:szCs w:val="27"/>
          <w:lang w:eastAsia="pl-PL"/>
        </w:rPr>
        <w:t>: </w:t>
      </w: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716D34">
        <w:rPr>
          <w:rFonts w:ascii="Times New Roman" w:eastAsia="Times New Roman" w:hAnsi="Times New Roman" w:cs="Times New Roman"/>
          <w:color w:val="000000"/>
          <w:sz w:val="27"/>
          <w:szCs w:val="27"/>
          <w:lang w:eastAsia="pl-PL"/>
        </w:rPr>
        <w:t>Pzp</w:t>
      </w:r>
      <w:proofErr w:type="spellEnd"/>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miesiącach:   </w:t>
      </w:r>
      <w:r w:rsidRPr="00716D34">
        <w:rPr>
          <w:rFonts w:ascii="Times New Roman" w:eastAsia="Times New Roman" w:hAnsi="Times New Roman" w:cs="Times New Roman"/>
          <w:i/>
          <w:iCs/>
          <w:color w:val="000000"/>
          <w:sz w:val="27"/>
          <w:szCs w:val="27"/>
          <w:lang w:eastAsia="pl-PL"/>
        </w:rPr>
        <w:t> lub </w:t>
      </w:r>
      <w:r w:rsidRPr="00716D34">
        <w:rPr>
          <w:rFonts w:ascii="Times New Roman" w:eastAsia="Times New Roman" w:hAnsi="Times New Roman" w:cs="Times New Roman"/>
          <w:b/>
          <w:bCs/>
          <w:color w:val="000000"/>
          <w:sz w:val="27"/>
          <w:szCs w:val="27"/>
          <w:lang w:eastAsia="pl-PL"/>
        </w:rPr>
        <w:t>dniach:</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i/>
          <w:iCs/>
          <w:color w:val="000000"/>
          <w:sz w:val="27"/>
          <w:szCs w:val="27"/>
          <w:lang w:eastAsia="pl-PL"/>
        </w:rPr>
        <w:t>lub</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lastRenderedPageBreak/>
        <w:t>data rozpoczęcia: </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i/>
          <w:iCs/>
          <w:color w:val="000000"/>
          <w:sz w:val="27"/>
          <w:szCs w:val="27"/>
          <w:lang w:eastAsia="pl-PL"/>
        </w:rPr>
        <w:t> lub </w:t>
      </w:r>
      <w:r w:rsidRPr="00716D34">
        <w:rPr>
          <w:rFonts w:ascii="Times New Roman" w:eastAsia="Times New Roman" w:hAnsi="Times New Roman" w:cs="Times New Roman"/>
          <w:b/>
          <w:bCs/>
          <w:color w:val="000000"/>
          <w:sz w:val="27"/>
          <w:szCs w:val="27"/>
          <w:lang w:eastAsia="pl-PL"/>
        </w:rPr>
        <w:t>zakończenia: </w:t>
      </w:r>
      <w:r w:rsidRPr="00716D34">
        <w:rPr>
          <w:rFonts w:ascii="Times New Roman" w:eastAsia="Times New Roman" w:hAnsi="Times New Roman" w:cs="Times New Roman"/>
          <w:color w:val="000000"/>
          <w:sz w:val="27"/>
          <w:szCs w:val="27"/>
          <w:lang w:eastAsia="pl-PL"/>
        </w:rPr>
        <w:t>2017-12-18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II.9) Informacje dodatkowe:</w:t>
      </w:r>
    </w:p>
    <w:p w:rsidR="00716D34" w:rsidRPr="00716D34" w:rsidRDefault="00716D34" w:rsidP="00716D34">
      <w:pPr>
        <w:spacing w:after="0" w:line="450" w:lineRule="atLeast"/>
        <w:rPr>
          <w:rFonts w:ascii="Times New Roman" w:eastAsia="Times New Roman" w:hAnsi="Times New Roman" w:cs="Times New Roman"/>
          <w:b/>
          <w:bCs/>
          <w:color w:val="000000"/>
          <w:sz w:val="27"/>
          <w:szCs w:val="27"/>
          <w:lang w:eastAsia="pl-PL"/>
        </w:rPr>
      </w:pPr>
      <w:r w:rsidRPr="00716D34">
        <w:rPr>
          <w:rFonts w:ascii="Times New Roman" w:eastAsia="Times New Roman" w:hAnsi="Times New Roman" w:cs="Times New Roman"/>
          <w:b/>
          <w:bCs/>
          <w:color w:val="000000"/>
          <w:sz w:val="27"/>
          <w:szCs w:val="27"/>
          <w:u w:val="single"/>
          <w:lang w:eastAsia="pl-PL"/>
        </w:rPr>
        <w:t>SEKCJA III: INFORMACJE O CHARAKTERZE PRAWNYM, EKONOMICZNYM, FINANSOWYM I TECHNICZNYM</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III.1) WARUNKI UDZIAŁU W POSTĘPOWANIU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Określenie warunków: Zamawiający nie określa przedmiotowego warunku. </w:t>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III.1.2) Sytuacja finansowa lub ekonomiczna </w:t>
      </w:r>
      <w:r w:rsidRPr="00716D34">
        <w:rPr>
          <w:rFonts w:ascii="Times New Roman" w:eastAsia="Times New Roman" w:hAnsi="Times New Roman" w:cs="Times New Roman"/>
          <w:color w:val="000000"/>
          <w:sz w:val="27"/>
          <w:szCs w:val="27"/>
          <w:lang w:eastAsia="pl-PL"/>
        </w:rPr>
        <w:br/>
        <w:t>Określenie warunków: Zamawiający nie określa przedmiotowego warunku. </w:t>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III.1.3) Zdolność techniczna lub zawodowa </w:t>
      </w:r>
      <w:r w:rsidRPr="00716D34">
        <w:rPr>
          <w:rFonts w:ascii="Times New Roman" w:eastAsia="Times New Roman" w:hAnsi="Times New Roman" w:cs="Times New Roman"/>
          <w:color w:val="000000"/>
          <w:sz w:val="27"/>
          <w:szCs w:val="27"/>
          <w:lang w:eastAsia="pl-PL"/>
        </w:rPr>
        <w:br/>
        <w:t xml:space="preserve">Określenie warunków: O udzielenie zamówienia mogą ubiegać się Wykonawcy, którzy spełniają warunki udziału w postępowaniu dotyczące zdolności technicznej lub zawodowej: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jedną robotę budowlaną polegającą na wykonaniu rozbudowy bądź remontu bądź przebudowy bądź budowy bądź montażu budynku użyteczności publicznej lub podjazdu dla osób niepełnosprawnych o wartości umowy minimum 30.000,00 zł brutto (w przypadku, jeżeli wartość zamówienia wyrażona została w umowie w walucie obcej – równowartość tej kwoty w zł brutto wg średniego kursu NBP z dnia zawarcia umowy o wykonanie zamówienia). c.2 O udzielenie zamówienia mogą ubiegać się Wykonawcy, którzy potwierdzą, iż dysponują lub podczas realizacji zamówienia będą dysponować przynajmniej jedną osobą posiadającą uprawnienia do projektowania w specjalności konstrukcyjno-budowlanej, która będzie projektować w ramach realizacji zamówienia rozwiązania konstrukcyjno-budowlane. UWAGA: Ilekroć Zamawiający wymaga określonych uprawnień </w:t>
      </w:r>
      <w:r w:rsidRPr="00716D34">
        <w:rPr>
          <w:rFonts w:ascii="Times New Roman" w:eastAsia="Times New Roman" w:hAnsi="Times New Roman" w:cs="Times New Roman"/>
          <w:color w:val="000000"/>
          <w:sz w:val="27"/>
          <w:szCs w:val="27"/>
          <w:lang w:eastAsia="pl-PL"/>
        </w:rPr>
        <w:lastRenderedPageBreak/>
        <w:t>budowlanych na podstawie aktualnie obowiązującej ustawy z dnia 7 lipca 1994 r. – Prawo budowlane (t. j. Dz. U. z 2017 r. poz. 1332, 1529),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w:t>
      </w:r>
      <w:r w:rsidRPr="00716D34">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716D34">
        <w:rPr>
          <w:rFonts w:ascii="Times New Roman" w:eastAsia="Times New Roman" w:hAnsi="Times New Roman" w:cs="Times New Roman"/>
          <w:color w:val="000000"/>
          <w:sz w:val="27"/>
          <w:szCs w:val="27"/>
          <w:lang w:eastAsia="pl-PL"/>
        </w:rPr>
        <w:br/>
        <w:t>Informacje dodatkowe: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III.2) PODSTAWY WYKLUCZENIA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716D34">
        <w:rPr>
          <w:rFonts w:ascii="Times New Roman" w:eastAsia="Times New Roman" w:hAnsi="Times New Roman" w:cs="Times New Roman"/>
          <w:b/>
          <w:bCs/>
          <w:color w:val="000000"/>
          <w:sz w:val="27"/>
          <w:szCs w:val="27"/>
          <w:lang w:eastAsia="pl-PL"/>
        </w:rPr>
        <w:t>Pzp</w:t>
      </w:r>
      <w:proofErr w:type="spellEnd"/>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716D34">
        <w:rPr>
          <w:rFonts w:ascii="Times New Roman" w:eastAsia="Times New Roman" w:hAnsi="Times New Roman" w:cs="Times New Roman"/>
          <w:b/>
          <w:bCs/>
          <w:color w:val="000000"/>
          <w:sz w:val="27"/>
          <w:szCs w:val="27"/>
          <w:lang w:eastAsia="pl-PL"/>
        </w:rPr>
        <w:t>Pzp</w:t>
      </w:r>
      <w:proofErr w:type="spellEnd"/>
      <w:r w:rsidRPr="00716D34">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716D34">
        <w:rPr>
          <w:rFonts w:ascii="Times New Roman" w:eastAsia="Times New Roman" w:hAnsi="Times New Roman" w:cs="Times New Roman"/>
          <w:color w:val="000000"/>
          <w:sz w:val="27"/>
          <w:szCs w:val="27"/>
          <w:lang w:eastAsia="pl-PL"/>
        </w:rPr>
        <w:t>Pzp</w:t>
      </w:r>
      <w:proofErr w:type="spellEnd"/>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lastRenderedPageBreak/>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716D34">
        <w:rPr>
          <w:rFonts w:ascii="Times New Roman" w:eastAsia="Times New Roman" w:hAnsi="Times New Roman" w:cs="Times New Roman"/>
          <w:color w:val="000000"/>
          <w:sz w:val="27"/>
          <w:szCs w:val="27"/>
          <w:lang w:eastAsia="pl-PL"/>
        </w:rPr>
        <w:br/>
        <w:t>Tak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Oświadczenie o spełnianiu kryteriów selekcji </w:t>
      </w:r>
      <w:r w:rsidRPr="00716D34">
        <w:rPr>
          <w:rFonts w:ascii="Times New Roman" w:eastAsia="Times New Roman" w:hAnsi="Times New Roman" w:cs="Times New Roman"/>
          <w:color w:val="000000"/>
          <w:sz w:val="27"/>
          <w:szCs w:val="27"/>
          <w:lang w:eastAsia="pl-PL"/>
        </w:rPr>
        <w:br/>
        <w:t>Nie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wezwie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 xml:space="preserve">III.5) WYKAZ OŚWIADCZEŃ LUB DOKUMENTÓW SKŁADANYCH PRZEZ WYKONAWCĘ W POSTĘPOWANIU NA WEZWANIE </w:t>
      </w:r>
      <w:r w:rsidRPr="00716D34">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1 USTAWY PZP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III.5.1) W ZAKRESIE SPEŁNIANIA WARUNKÓW UDZIAŁU W POSTĘPOWANIU:</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III.5.2) W ZAKRESIE KRYTERIÓW SELEKCJI:</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lastRenderedPageBreak/>
        <w:t>III.6) WYKAZ OŚWIADCZEŃ LUB DOKUMENTÓW SKŁADANYCH PRZEZ WYKONAWCĘ W POSTĘPOWANIU NA WEZWANIE ZAMAWIAJACEGO W CELU POTWIERDZENIA OKOLICZNOŚCI, O KTÓRYCH MOWA W ART. 25 UST. 1 PKT 2 USTAWY PZP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III.7) INNE DOKUMENTY NIE WYMIENIONE W pkt III.3) - III.6)</w:t>
      </w:r>
    </w:p>
    <w:p w:rsidR="00716D34" w:rsidRPr="00716D34" w:rsidRDefault="00716D34" w:rsidP="00716D34">
      <w:pPr>
        <w:spacing w:after="0" w:line="450" w:lineRule="atLeast"/>
        <w:rPr>
          <w:rFonts w:ascii="Times New Roman" w:eastAsia="Times New Roman" w:hAnsi="Times New Roman" w:cs="Times New Roman"/>
          <w:b/>
          <w:bCs/>
          <w:color w:val="000000"/>
          <w:sz w:val="27"/>
          <w:szCs w:val="27"/>
          <w:lang w:eastAsia="pl-PL"/>
        </w:rPr>
      </w:pPr>
      <w:r w:rsidRPr="00716D34">
        <w:rPr>
          <w:rFonts w:ascii="Times New Roman" w:eastAsia="Times New Roman" w:hAnsi="Times New Roman" w:cs="Times New Roman"/>
          <w:b/>
          <w:bCs/>
          <w:color w:val="000000"/>
          <w:sz w:val="27"/>
          <w:szCs w:val="27"/>
          <w:u w:val="single"/>
          <w:lang w:eastAsia="pl-PL"/>
        </w:rPr>
        <w:t>SEKCJA IV: PROCEDURA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IV.1) OPIS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IV.1.1) Tryb udzielenia zamówienia: </w:t>
      </w:r>
      <w:r w:rsidRPr="00716D34">
        <w:rPr>
          <w:rFonts w:ascii="Times New Roman" w:eastAsia="Times New Roman" w:hAnsi="Times New Roman" w:cs="Times New Roman"/>
          <w:color w:val="000000"/>
          <w:sz w:val="27"/>
          <w:szCs w:val="27"/>
          <w:lang w:eastAsia="pl-PL"/>
        </w:rPr>
        <w:t>Przetarg nieograniczony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IV.1.2) Zamawiający żąda wniesienia wadium:</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Tak </w:t>
      </w:r>
      <w:r w:rsidRPr="00716D34">
        <w:rPr>
          <w:rFonts w:ascii="Times New Roman" w:eastAsia="Times New Roman" w:hAnsi="Times New Roman" w:cs="Times New Roman"/>
          <w:color w:val="000000"/>
          <w:sz w:val="27"/>
          <w:szCs w:val="27"/>
          <w:lang w:eastAsia="pl-PL"/>
        </w:rPr>
        <w:br/>
        <w:t>Informacja na temat wadium </w:t>
      </w:r>
      <w:r w:rsidRPr="00716D34">
        <w:rPr>
          <w:rFonts w:ascii="Times New Roman" w:eastAsia="Times New Roman" w:hAnsi="Times New Roman" w:cs="Times New Roman"/>
          <w:color w:val="000000"/>
          <w:sz w:val="27"/>
          <w:szCs w:val="27"/>
          <w:lang w:eastAsia="pl-PL"/>
        </w:rPr>
        <w:br/>
        <w:t xml:space="preserve">1. Zamawiający wymaga wniesienia wadium w wysokości 700,00 zł (słownie: siedemset zł)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Podjazdy Białystok.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t>
      </w:r>
      <w:r w:rsidRPr="00716D34">
        <w:rPr>
          <w:rFonts w:ascii="Times New Roman" w:eastAsia="Times New Roman" w:hAnsi="Times New Roman" w:cs="Times New Roman"/>
          <w:color w:val="000000"/>
          <w:sz w:val="27"/>
          <w:szCs w:val="27"/>
          <w:lang w:eastAsia="pl-PL"/>
        </w:rPr>
        <w:lastRenderedPageBreak/>
        <w:t>wadium, jego przepadku oraz zasady jego zaliczenia na poczet zabezpieczenia należytego wykonania umowy określa ustawa PZP.</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IV.1.3) Przewiduje się udzielenie zaliczek na poczet wykonania zamówienia: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t>Należy podać informacje na temat udzielania zaliczek: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716D34">
        <w:rPr>
          <w:rFonts w:ascii="Times New Roman" w:eastAsia="Times New Roman" w:hAnsi="Times New Roman" w:cs="Times New Roman"/>
          <w:color w:val="000000"/>
          <w:sz w:val="27"/>
          <w:szCs w:val="27"/>
          <w:lang w:eastAsia="pl-PL"/>
        </w:rPr>
        <w:br/>
        <w:t>Nie </w:t>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IV.1.5.) Wymaga się złożenia oferty wariantowej:</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t>Dopuszcza się złożenie oferty wariantowej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Liczba wykonawców   </w:t>
      </w:r>
      <w:r w:rsidRPr="00716D34">
        <w:rPr>
          <w:rFonts w:ascii="Times New Roman" w:eastAsia="Times New Roman" w:hAnsi="Times New Roman" w:cs="Times New Roman"/>
          <w:color w:val="000000"/>
          <w:sz w:val="27"/>
          <w:szCs w:val="27"/>
          <w:lang w:eastAsia="pl-PL"/>
        </w:rPr>
        <w:br/>
        <w:t>Przewidywana minimalna liczba wykonawców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lastRenderedPageBreak/>
        <w:t>Maksymalna liczba wykonawców   </w:t>
      </w:r>
      <w:r w:rsidRPr="00716D34">
        <w:rPr>
          <w:rFonts w:ascii="Times New Roman" w:eastAsia="Times New Roman" w:hAnsi="Times New Roman" w:cs="Times New Roman"/>
          <w:color w:val="000000"/>
          <w:sz w:val="27"/>
          <w:szCs w:val="27"/>
          <w:lang w:eastAsia="pl-PL"/>
        </w:rPr>
        <w:br/>
        <w:t>Kryteria selekcji wykonawców: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IV.1.7) Informacje na temat umowy ramowej lub dynamicznego systemu zakupów:</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Umowa ramowa będzie zawarta: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Czy przewiduje się ograniczenie liczby uczestników umowy ramowej: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Przewidziana maksymalna liczba uczestników umowy ramowej: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Zamówienie obejmuje ustanowienie dynamicznego systemu zakupów: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IV.1.8) Aukcja elektroniczna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Przewidziane jest przeprowadzenie aukcji elektronicznej </w:t>
      </w:r>
      <w:r w:rsidRPr="00716D34">
        <w:rPr>
          <w:rFonts w:ascii="Times New Roman" w:eastAsia="Times New Roman" w:hAnsi="Times New Roman" w:cs="Times New Roman"/>
          <w:i/>
          <w:iCs/>
          <w:color w:val="000000"/>
          <w:sz w:val="27"/>
          <w:szCs w:val="27"/>
          <w:lang w:eastAsia="pl-PL"/>
        </w:rPr>
        <w:t xml:space="preserve">(przetarg </w:t>
      </w:r>
      <w:r w:rsidRPr="00716D34">
        <w:rPr>
          <w:rFonts w:ascii="Times New Roman" w:eastAsia="Times New Roman" w:hAnsi="Times New Roman" w:cs="Times New Roman"/>
          <w:i/>
          <w:iCs/>
          <w:color w:val="000000"/>
          <w:sz w:val="27"/>
          <w:szCs w:val="27"/>
          <w:lang w:eastAsia="pl-PL"/>
        </w:rPr>
        <w:lastRenderedPageBreak/>
        <w:t>nieograniczony, przetarg ograniczony, negocjacje z ogłoszeniem) </w:t>
      </w:r>
      <w:r w:rsidRPr="00716D34">
        <w:rPr>
          <w:rFonts w:ascii="Times New Roman" w:eastAsia="Times New Roman" w:hAnsi="Times New Roman" w:cs="Times New Roman"/>
          <w:color w:val="000000"/>
          <w:sz w:val="27"/>
          <w:szCs w:val="27"/>
          <w:lang w:eastAsia="pl-PL"/>
        </w:rPr>
        <w:t>Nie </w:t>
      </w:r>
      <w:r w:rsidRPr="00716D34">
        <w:rPr>
          <w:rFonts w:ascii="Times New Roman" w:eastAsia="Times New Roman" w:hAnsi="Times New Roman" w:cs="Times New Roman"/>
          <w:color w:val="000000"/>
          <w:sz w:val="27"/>
          <w:szCs w:val="27"/>
          <w:lang w:eastAsia="pl-PL"/>
        </w:rPr>
        <w:br/>
        <w:t>Należy podać adres strony internetowej, na której aukcja będzie prowadzona: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716D34">
        <w:rPr>
          <w:rFonts w:ascii="Times New Roman" w:eastAsia="Times New Roman" w:hAnsi="Times New Roman" w:cs="Times New Roman"/>
          <w:color w:val="000000"/>
          <w:sz w:val="27"/>
          <w:szCs w:val="27"/>
          <w:lang w:eastAsia="pl-PL"/>
        </w:rPr>
        <w:br/>
        <w:t>Informacje dotyczące przebiegu aukcji elektronicznej: </w:t>
      </w:r>
      <w:r w:rsidRPr="00716D34">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716D34">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716D34">
        <w:rPr>
          <w:rFonts w:ascii="Times New Roman" w:eastAsia="Times New Roman" w:hAnsi="Times New Roman" w:cs="Times New Roman"/>
          <w:color w:val="000000"/>
          <w:sz w:val="27"/>
          <w:szCs w:val="27"/>
          <w:lang w:eastAsia="pl-PL"/>
        </w:rPr>
        <w:br/>
        <w:t>Wymagania dotyczące rejestracji i identyfikacji wykonawców w aukcji elektronicznej: </w:t>
      </w:r>
      <w:r w:rsidRPr="00716D34">
        <w:rPr>
          <w:rFonts w:ascii="Times New Roman" w:eastAsia="Times New Roman" w:hAnsi="Times New Roman" w:cs="Times New Roman"/>
          <w:color w:val="000000"/>
          <w:sz w:val="27"/>
          <w:szCs w:val="27"/>
          <w:lang w:eastAsia="pl-PL"/>
        </w:rPr>
        <w:br/>
        <w:t>Informacje o liczbie etapów aukcji elektronicznej i czasie ich trwania: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t>Czas trwania: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Czy wykonawcy, którzy nie złożyli nowych postąpień, zostaną zakwalifikowani do następnego etapu: </w:t>
      </w:r>
      <w:r w:rsidRPr="00716D34">
        <w:rPr>
          <w:rFonts w:ascii="Times New Roman" w:eastAsia="Times New Roman" w:hAnsi="Times New Roman" w:cs="Times New Roman"/>
          <w:color w:val="000000"/>
          <w:sz w:val="27"/>
          <w:szCs w:val="27"/>
          <w:lang w:eastAsia="pl-PL"/>
        </w:rPr>
        <w:br/>
        <w:t>Warunki zamknięcia aukcji elektronicznej: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IV.2) KRYTERIA OCENY OFERT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IV.2.1) Kryteria oceny ofert: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IV.2.2) Kryteria</w:t>
      </w:r>
      <w:r w:rsidRPr="00716D34">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70"/>
        <w:gridCol w:w="1016"/>
      </w:tblGrid>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Znaczenie</w:t>
            </w:r>
          </w:p>
        </w:tc>
      </w:tr>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50,00</w:t>
            </w:r>
          </w:p>
        </w:tc>
      </w:tr>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20,00</w:t>
            </w:r>
          </w:p>
        </w:tc>
      </w:tr>
      <w:tr w:rsidR="00716D34" w:rsidRPr="00716D34" w:rsidTr="00716D34">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Jakość koncepcji projektowej</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6D34" w:rsidRPr="00716D34" w:rsidRDefault="00716D34" w:rsidP="00716D34">
            <w:pPr>
              <w:spacing w:after="0" w:line="240" w:lineRule="auto"/>
              <w:rPr>
                <w:rFonts w:ascii="Times New Roman" w:eastAsia="Times New Roman" w:hAnsi="Times New Roman" w:cs="Times New Roman"/>
                <w:sz w:val="24"/>
                <w:szCs w:val="24"/>
                <w:lang w:eastAsia="pl-PL"/>
              </w:rPr>
            </w:pPr>
            <w:r w:rsidRPr="00716D34">
              <w:rPr>
                <w:rFonts w:ascii="Times New Roman" w:eastAsia="Times New Roman" w:hAnsi="Times New Roman" w:cs="Times New Roman"/>
                <w:sz w:val="24"/>
                <w:szCs w:val="24"/>
                <w:lang w:eastAsia="pl-PL"/>
              </w:rPr>
              <w:t>30,00</w:t>
            </w:r>
          </w:p>
        </w:tc>
      </w:tr>
    </w:tbl>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716D34">
        <w:rPr>
          <w:rFonts w:ascii="Times New Roman" w:eastAsia="Times New Roman" w:hAnsi="Times New Roman" w:cs="Times New Roman"/>
          <w:b/>
          <w:bCs/>
          <w:color w:val="000000"/>
          <w:sz w:val="27"/>
          <w:szCs w:val="27"/>
          <w:lang w:eastAsia="pl-PL"/>
        </w:rPr>
        <w:t>Pzp</w:t>
      </w:r>
      <w:proofErr w:type="spellEnd"/>
      <w:r w:rsidRPr="00716D34">
        <w:rPr>
          <w:rFonts w:ascii="Times New Roman" w:eastAsia="Times New Roman" w:hAnsi="Times New Roman" w:cs="Times New Roman"/>
          <w:b/>
          <w:bCs/>
          <w:color w:val="000000"/>
          <w:sz w:val="27"/>
          <w:szCs w:val="27"/>
          <w:lang w:eastAsia="pl-PL"/>
        </w:rPr>
        <w:t> </w:t>
      </w:r>
      <w:r w:rsidRPr="00716D34">
        <w:rPr>
          <w:rFonts w:ascii="Times New Roman" w:eastAsia="Times New Roman" w:hAnsi="Times New Roman" w:cs="Times New Roman"/>
          <w:color w:val="000000"/>
          <w:sz w:val="27"/>
          <w:szCs w:val="27"/>
          <w:lang w:eastAsia="pl-PL"/>
        </w:rPr>
        <w:t>(przetarg nieograniczony) </w:t>
      </w:r>
      <w:r w:rsidRPr="00716D34">
        <w:rPr>
          <w:rFonts w:ascii="Times New Roman" w:eastAsia="Times New Roman" w:hAnsi="Times New Roman" w:cs="Times New Roman"/>
          <w:color w:val="000000"/>
          <w:sz w:val="27"/>
          <w:szCs w:val="27"/>
          <w:lang w:eastAsia="pl-PL"/>
        </w:rPr>
        <w:br/>
        <w:t>Tak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IV.3) Negocjacje z ogłoszeniem, dialog konkurencyjny, partnerstwo innowacyjne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IV.3.1) Informacje na temat negocjacji z ogłoszeniem</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Minimalne wymagania, które muszą spełniać wszystkie oferty: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w:t>
      </w:r>
      <w:r w:rsidRPr="00716D34">
        <w:rPr>
          <w:rFonts w:ascii="Times New Roman" w:eastAsia="Times New Roman" w:hAnsi="Times New Roman" w:cs="Times New Roman"/>
          <w:color w:val="000000"/>
          <w:sz w:val="27"/>
          <w:szCs w:val="27"/>
          <w:lang w:eastAsia="pl-PL"/>
        </w:rPr>
        <w:br/>
        <w:t>Przewidziany jest podział negocjacji na etapy w celu ograniczenia liczby ofert: </w:t>
      </w:r>
      <w:r w:rsidRPr="00716D34">
        <w:rPr>
          <w:rFonts w:ascii="Times New Roman" w:eastAsia="Times New Roman" w:hAnsi="Times New Roman" w:cs="Times New Roman"/>
          <w:color w:val="000000"/>
          <w:sz w:val="27"/>
          <w:szCs w:val="27"/>
          <w:lang w:eastAsia="pl-PL"/>
        </w:rPr>
        <w:br/>
        <w:t>Należy podać informacje na temat etapów negocjacji (w tym liczbę etapów):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IV.3.2) Informacje na temat dialogu konkurencyjnego</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Wstępny harmonogram postępowania: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Podział dialogu na etapy w celu ograniczenia liczby rozwiązań: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lastRenderedPageBreak/>
        <w:t>Należy podać informacje na temat etapów dialogu: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IV.3.3) Informacje na temat partnerstwa innowacyjnego</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Informacje dodatkowe: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IV.4) Licytacja elektroniczna </w:t>
      </w:r>
      <w:r w:rsidRPr="00716D34">
        <w:rPr>
          <w:rFonts w:ascii="Times New Roman" w:eastAsia="Times New Roman" w:hAnsi="Times New Roman" w:cs="Times New Roman"/>
          <w:color w:val="000000"/>
          <w:sz w:val="27"/>
          <w:szCs w:val="27"/>
          <w:lang w:eastAsia="pl-PL"/>
        </w:rPr>
        <w:br/>
        <w:t>Adres strony internetowej, na której będzie prowadzona licytacja elektroniczna: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Informacje o liczbie etapów licytacji elektronicznej i czasie ich trwania:</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Czas trwania: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t>Termin składania wniosków o dopuszczenie do udziału w licytacji elektronicznej: </w:t>
      </w:r>
      <w:r w:rsidRPr="00716D34">
        <w:rPr>
          <w:rFonts w:ascii="Times New Roman" w:eastAsia="Times New Roman" w:hAnsi="Times New Roman" w:cs="Times New Roman"/>
          <w:color w:val="000000"/>
          <w:sz w:val="27"/>
          <w:szCs w:val="27"/>
          <w:lang w:eastAsia="pl-PL"/>
        </w:rPr>
        <w:br/>
        <w:t>Data: godzina: </w:t>
      </w:r>
      <w:r w:rsidRPr="00716D34">
        <w:rPr>
          <w:rFonts w:ascii="Times New Roman" w:eastAsia="Times New Roman" w:hAnsi="Times New Roman" w:cs="Times New Roman"/>
          <w:color w:val="000000"/>
          <w:sz w:val="27"/>
          <w:szCs w:val="27"/>
          <w:lang w:eastAsia="pl-PL"/>
        </w:rPr>
        <w:br/>
        <w:t>Termin otwarcia licytacji elektronicznej: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lastRenderedPageBreak/>
        <w:t>Termin i warunki zamknięcia licytacji elektronicznej: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t>Wymagania dotyczące zabezpieczenia należytego wykonania umowy: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color w:val="000000"/>
          <w:sz w:val="27"/>
          <w:szCs w:val="27"/>
          <w:lang w:eastAsia="pl-PL"/>
        </w:rPr>
        <w:br/>
        <w:t>Informacje dodatkowe: </w:t>
      </w:r>
    </w:p>
    <w:p w:rsidR="00716D34" w:rsidRPr="00716D34" w:rsidRDefault="00716D34" w:rsidP="00716D34">
      <w:pPr>
        <w:spacing w:after="0" w:line="450" w:lineRule="atLeast"/>
        <w:rPr>
          <w:rFonts w:ascii="Times New Roman" w:eastAsia="Times New Roman" w:hAnsi="Times New Roman" w:cs="Times New Roman"/>
          <w:color w:val="000000"/>
          <w:sz w:val="27"/>
          <w:szCs w:val="27"/>
          <w:lang w:eastAsia="pl-PL"/>
        </w:rPr>
      </w:pPr>
      <w:r w:rsidRPr="00716D34">
        <w:rPr>
          <w:rFonts w:ascii="Times New Roman" w:eastAsia="Times New Roman" w:hAnsi="Times New Roman" w:cs="Times New Roman"/>
          <w:b/>
          <w:bCs/>
          <w:color w:val="000000"/>
          <w:sz w:val="27"/>
          <w:szCs w:val="27"/>
          <w:lang w:eastAsia="pl-PL"/>
        </w:rPr>
        <w:t>IV.5) ZMIANA UMOWY</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716D34">
        <w:rPr>
          <w:rFonts w:ascii="Times New Roman" w:eastAsia="Times New Roman" w:hAnsi="Times New Roman" w:cs="Times New Roman"/>
          <w:color w:val="000000"/>
          <w:sz w:val="27"/>
          <w:szCs w:val="27"/>
          <w:lang w:eastAsia="pl-PL"/>
        </w:rPr>
        <w:t> Tak </w:t>
      </w:r>
      <w:r w:rsidRPr="00716D34">
        <w:rPr>
          <w:rFonts w:ascii="Times New Roman" w:eastAsia="Times New Roman" w:hAnsi="Times New Roman" w:cs="Times New Roman"/>
          <w:color w:val="000000"/>
          <w:sz w:val="27"/>
          <w:szCs w:val="27"/>
          <w:lang w:eastAsia="pl-PL"/>
        </w:rPr>
        <w:br/>
        <w:t>Należy wskazać zakres, charakter zmian oraz warunki wprowadzenia zmian: </w:t>
      </w:r>
      <w:r w:rsidRPr="00716D34">
        <w:rPr>
          <w:rFonts w:ascii="Times New Roman" w:eastAsia="Times New Roman" w:hAnsi="Times New Roman" w:cs="Times New Roman"/>
          <w:color w:val="000000"/>
          <w:sz w:val="27"/>
          <w:szCs w:val="27"/>
          <w:lang w:eastAsia="pl-PL"/>
        </w:rPr>
        <w:br/>
        <w:t xml:space="preserve">Zamawiający dopuszcza możliwość zmian treści zawartej umowy w następujących okolicznościach: 1) nastąpi zmiana powszechnie obowiązujących przepisów prawa w zakresie mającym wpływ na realizację przedmiotu niniejszej Umowy, w szczególności w zakresie wysokości stawki podatku od towarów i usług VAT, 2) konieczność wprowadzenia zmian będzie następstwem zmian wprowadzonych w umowach pomiędzy Zamawiającym a inną niż Wykonawca stroną; 3) wystąpi potrzeba zmiany sposobu wykonania określonego elementu zamówienia (roboty zamienne); wycena prac nastąpi na postawie protokołu konieczności uzgodnionego pomiędzy Stronami, 4) zmiana osób wskazanych w ofercie, biorących udział w realizacji Umowy na wniosek Wykonawcy wymaga pisemnej zgody Zamawiającego, z zastrzeżeniem, iż osoba ta powinna posiadać doświadczenie i kompetencje nie niższe niż wskazana w ofercie, 5)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6) w uzasadnionym przypadku gdy z uwagi na plan zajęć, wydarzenia akademickie i artystyczne </w:t>
      </w:r>
      <w:r w:rsidRPr="00716D34">
        <w:rPr>
          <w:rFonts w:ascii="Times New Roman" w:eastAsia="Times New Roman" w:hAnsi="Times New Roman" w:cs="Times New Roman"/>
          <w:color w:val="000000"/>
          <w:sz w:val="27"/>
          <w:szCs w:val="27"/>
          <w:lang w:eastAsia="pl-PL"/>
        </w:rPr>
        <w:lastRenderedPageBreak/>
        <w:t>niemożliwe będzie prowadzenie prac w szczególności głośnych, odpowiedniemu wydłużeniu może ulec termin wykonania Umowy, 7) w przypadku gdy z przyczyn niezależnych od Stron Umowy procedura administracyjna w zakresie uzyskania decyzji o pozwoleniu na budowę ulegnie wydłużeniu, odpowiedniej zmianie może ulec termin wykonania Umowy, 8) w przypadku konieczności wstrzymania prac na żądanie inspektora nadzoru inwestorskiego potwierdzonego wpisem w dzienniku budowy, zmianie może ulec termin wykonania o okres wstrzymania prac; 9) w przypadku gdy z przyczyn niezależnych od Zamawiającego przekazanie terenu budowy będzie niemożliwe w terminie określonym Umową, odpowiedniemu wydłużeniu ulegnie termin wykonania Umowy.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IV.6) INFORMACJE ADMINISTRACYJNE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IV.6.1) Sposób udostępniania informacji o charakterze poufnym </w:t>
      </w:r>
      <w:r w:rsidRPr="00716D34">
        <w:rPr>
          <w:rFonts w:ascii="Times New Roman" w:eastAsia="Times New Roman" w:hAnsi="Times New Roman" w:cs="Times New Roman"/>
          <w:i/>
          <w:iCs/>
          <w:color w:val="000000"/>
          <w:sz w:val="27"/>
          <w:szCs w:val="27"/>
          <w:lang w:eastAsia="pl-PL"/>
        </w:rPr>
        <w:t>(jeżeli dotyczy):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Środki służące ochronie informacji o charakterze poufnym</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716D34">
        <w:rPr>
          <w:rFonts w:ascii="Times New Roman" w:eastAsia="Times New Roman" w:hAnsi="Times New Roman" w:cs="Times New Roman"/>
          <w:color w:val="000000"/>
          <w:sz w:val="27"/>
          <w:szCs w:val="27"/>
          <w:lang w:eastAsia="pl-PL"/>
        </w:rPr>
        <w:br/>
        <w:t>Data: 2017-11-02, godzina: 14:00, </w:t>
      </w:r>
      <w:r w:rsidRPr="00716D34">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Wskazać powody: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716D34">
        <w:rPr>
          <w:rFonts w:ascii="Times New Roman" w:eastAsia="Times New Roman" w:hAnsi="Times New Roman" w:cs="Times New Roman"/>
          <w:color w:val="000000"/>
          <w:sz w:val="27"/>
          <w:szCs w:val="27"/>
          <w:lang w:eastAsia="pl-PL"/>
        </w:rPr>
        <w:br/>
        <w:t>&gt; polski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IV.6.3) Termin związania ofertą: </w:t>
      </w:r>
      <w:r w:rsidRPr="00716D34">
        <w:rPr>
          <w:rFonts w:ascii="Times New Roman" w:eastAsia="Times New Roman" w:hAnsi="Times New Roman" w:cs="Times New Roman"/>
          <w:color w:val="000000"/>
          <w:sz w:val="27"/>
          <w:szCs w:val="27"/>
          <w:lang w:eastAsia="pl-PL"/>
        </w:rPr>
        <w:t>do: okres w dniach: 30 (od ostatecznego terminu składania ofert)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lastRenderedPageBreak/>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716D34">
        <w:rPr>
          <w:rFonts w:ascii="Times New Roman" w:eastAsia="Times New Roman" w:hAnsi="Times New Roman" w:cs="Times New Roman"/>
          <w:color w:val="000000"/>
          <w:sz w:val="27"/>
          <w:szCs w:val="27"/>
          <w:lang w:eastAsia="pl-PL"/>
        </w:rPr>
        <w:t> Nie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716D34">
        <w:rPr>
          <w:rFonts w:ascii="Times New Roman" w:eastAsia="Times New Roman" w:hAnsi="Times New Roman" w:cs="Times New Roman"/>
          <w:color w:val="000000"/>
          <w:sz w:val="27"/>
          <w:szCs w:val="27"/>
          <w:lang w:eastAsia="pl-PL"/>
        </w:rPr>
        <w:t> Nie </w:t>
      </w:r>
      <w:r w:rsidRPr="00716D34">
        <w:rPr>
          <w:rFonts w:ascii="Times New Roman" w:eastAsia="Times New Roman" w:hAnsi="Times New Roman" w:cs="Times New Roman"/>
          <w:color w:val="000000"/>
          <w:sz w:val="27"/>
          <w:szCs w:val="27"/>
          <w:lang w:eastAsia="pl-PL"/>
        </w:rPr>
        <w:br/>
      </w:r>
      <w:r w:rsidRPr="00716D34">
        <w:rPr>
          <w:rFonts w:ascii="Times New Roman" w:eastAsia="Times New Roman" w:hAnsi="Times New Roman" w:cs="Times New Roman"/>
          <w:b/>
          <w:bCs/>
          <w:color w:val="000000"/>
          <w:sz w:val="27"/>
          <w:szCs w:val="27"/>
          <w:lang w:eastAsia="pl-PL"/>
        </w:rPr>
        <w:t>IV.6.6) Informacje dodatkowe:</w:t>
      </w:r>
      <w:r w:rsidRPr="00716D34">
        <w:rPr>
          <w:rFonts w:ascii="Times New Roman" w:eastAsia="Times New Roman" w:hAnsi="Times New Roman" w:cs="Times New Roman"/>
          <w:color w:val="000000"/>
          <w:sz w:val="27"/>
          <w:szCs w:val="27"/>
          <w:lang w:eastAsia="pl-PL"/>
        </w:rPr>
        <w:t> </w:t>
      </w:r>
      <w:r w:rsidRPr="00716D34">
        <w:rPr>
          <w:rFonts w:ascii="Times New Roman" w:eastAsia="Times New Roman" w:hAnsi="Times New Roman" w:cs="Times New Roman"/>
          <w:color w:val="000000"/>
          <w:sz w:val="27"/>
          <w:szCs w:val="27"/>
          <w:lang w:eastAsia="pl-PL"/>
        </w:rPr>
        <w:br/>
      </w:r>
    </w:p>
    <w:p w:rsidR="00716D34" w:rsidRPr="00716D34" w:rsidRDefault="00716D34" w:rsidP="00716D34">
      <w:pPr>
        <w:spacing w:after="0" w:line="450" w:lineRule="atLeast"/>
        <w:jc w:val="center"/>
        <w:rPr>
          <w:rFonts w:ascii="Times New Roman" w:eastAsia="Times New Roman" w:hAnsi="Times New Roman" w:cs="Times New Roman"/>
          <w:b/>
          <w:bCs/>
          <w:color w:val="000000"/>
          <w:sz w:val="27"/>
          <w:szCs w:val="27"/>
          <w:lang w:eastAsia="pl-PL"/>
        </w:rPr>
      </w:pPr>
      <w:r w:rsidRPr="00716D34">
        <w:rPr>
          <w:rFonts w:ascii="Times New Roman" w:eastAsia="Times New Roman" w:hAnsi="Times New Roman" w:cs="Times New Roman"/>
          <w:b/>
          <w:bCs/>
          <w:color w:val="000000"/>
          <w:sz w:val="27"/>
          <w:szCs w:val="27"/>
          <w:u w:val="single"/>
          <w:lang w:eastAsia="pl-PL"/>
        </w:rPr>
        <w:t>ZAŁĄCZNIK I - INFORMACJE DOTYCZĄCE OFERT CZĘŚCIOWYCH</w:t>
      </w:r>
    </w:p>
    <w:p w:rsidR="002F064B" w:rsidRDefault="00716D34">
      <w:bookmarkStart w:id="0" w:name="_GoBack"/>
      <w:bookmarkEnd w:id="0"/>
    </w:p>
    <w:sectPr w:rsidR="002F06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D34"/>
    <w:rsid w:val="00004A92"/>
    <w:rsid w:val="0010636B"/>
    <w:rsid w:val="00716D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30D29-ACA6-4361-AD09-72C765AC1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087107">
      <w:bodyDiv w:val="1"/>
      <w:marLeft w:val="0"/>
      <w:marRight w:val="0"/>
      <w:marTop w:val="0"/>
      <w:marBottom w:val="0"/>
      <w:divBdr>
        <w:top w:val="none" w:sz="0" w:space="0" w:color="auto"/>
        <w:left w:val="none" w:sz="0" w:space="0" w:color="auto"/>
        <w:bottom w:val="none" w:sz="0" w:space="0" w:color="auto"/>
        <w:right w:val="none" w:sz="0" w:space="0" w:color="auto"/>
      </w:divBdr>
      <w:divsChild>
        <w:div w:id="1620794522">
          <w:marLeft w:val="0"/>
          <w:marRight w:val="0"/>
          <w:marTop w:val="0"/>
          <w:marBottom w:val="0"/>
          <w:divBdr>
            <w:top w:val="none" w:sz="0" w:space="0" w:color="auto"/>
            <w:left w:val="none" w:sz="0" w:space="0" w:color="auto"/>
            <w:bottom w:val="none" w:sz="0" w:space="0" w:color="auto"/>
            <w:right w:val="none" w:sz="0" w:space="0" w:color="auto"/>
          </w:divBdr>
          <w:divsChild>
            <w:div w:id="1328828802">
              <w:marLeft w:val="0"/>
              <w:marRight w:val="0"/>
              <w:marTop w:val="0"/>
              <w:marBottom w:val="0"/>
              <w:divBdr>
                <w:top w:val="none" w:sz="0" w:space="0" w:color="auto"/>
                <w:left w:val="none" w:sz="0" w:space="0" w:color="auto"/>
                <w:bottom w:val="none" w:sz="0" w:space="0" w:color="auto"/>
                <w:right w:val="none" w:sz="0" w:space="0" w:color="auto"/>
              </w:divBdr>
            </w:div>
            <w:div w:id="2127966982">
              <w:marLeft w:val="0"/>
              <w:marRight w:val="0"/>
              <w:marTop w:val="0"/>
              <w:marBottom w:val="0"/>
              <w:divBdr>
                <w:top w:val="none" w:sz="0" w:space="0" w:color="auto"/>
                <w:left w:val="none" w:sz="0" w:space="0" w:color="auto"/>
                <w:bottom w:val="none" w:sz="0" w:space="0" w:color="auto"/>
                <w:right w:val="none" w:sz="0" w:space="0" w:color="auto"/>
              </w:divBdr>
            </w:div>
            <w:div w:id="1471746786">
              <w:marLeft w:val="0"/>
              <w:marRight w:val="0"/>
              <w:marTop w:val="0"/>
              <w:marBottom w:val="0"/>
              <w:divBdr>
                <w:top w:val="none" w:sz="0" w:space="0" w:color="auto"/>
                <w:left w:val="none" w:sz="0" w:space="0" w:color="auto"/>
                <w:bottom w:val="none" w:sz="0" w:space="0" w:color="auto"/>
                <w:right w:val="none" w:sz="0" w:space="0" w:color="auto"/>
              </w:divBdr>
              <w:divsChild>
                <w:div w:id="12458542">
                  <w:marLeft w:val="0"/>
                  <w:marRight w:val="0"/>
                  <w:marTop w:val="0"/>
                  <w:marBottom w:val="0"/>
                  <w:divBdr>
                    <w:top w:val="none" w:sz="0" w:space="0" w:color="auto"/>
                    <w:left w:val="none" w:sz="0" w:space="0" w:color="auto"/>
                    <w:bottom w:val="none" w:sz="0" w:space="0" w:color="auto"/>
                    <w:right w:val="none" w:sz="0" w:space="0" w:color="auto"/>
                  </w:divBdr>
                </w:div>
              </w:divsChild>
            </w:div>
            <w:div w:id="413666300">
              <w:marLeft w:val="0"/>
              <w:marRight w:val="0"/>
              <w:marTop w:val="0"/>
              <w:marBottom w:val="0"/>
              <w:divBdr>
                <w:top w:val="none" w:sz="0" w:space="0" w:color="auto"/>
                <w:left w:val="none" w:sz="0" w:space="0" w:color="auto"/>
                <w:bottom w:val="none" w:sz="0" w:space="0" w:color="auto"/>
                <w:right w:val="none" w:sz="0" w:space="0" w:color="auto"/>
              </w:divBdr>
              <w:divsChild>
                <w:div w:id="1904173260">
                  <w:marLeft w:val="0"/>
                  <w:marRight w:val="0"/>
                  <w:marTop w:val="0"/>
                  <w:marBottom w:val="0"/>
                  <w:divBdr>
                    <w:top w:val="none" w:sz="0" w:space="0" w:color="auto"/>
                    <w:left w:val="none" w:sz="0" w:space="0" w:color="auto"/>
                    <w:bottom w:val="none" w:sz="0" w:space="0" w:color="auto"/>
                    <w:right w:val="none" w:sz="0" w:space="0" w:color="auto"/>
                  </w:divBdr>
                </w:div>
              </w:divsChild>
            </w:div>
            <w:div w:id="1208761492">
              <w:marLeft w:val="0"/>
              <w:marRight w:val="0"/>
              <w:marTop w:val="0"/>
              <w:marBottom w:val="0"/>
              <w:divBdr>
                <w:top w:val="none" w:sz="0" w:space="0" w:color="auto"/>
                <w:left w:val="none" w:sz="0" w:space="0" w:color="auto"/>
                <w:bottom w:val="none" w:sz="0" w:space="0" w:color="auto"/>
                <w:right w:val="none" w:sz="0" w:space="0" w:color="auto"/>
              </w:divBdr>
              <w:divsChild>
                <w:div w:id="1231232483">
                  <w:marLeft w:val="0"/>
                  <w:marRight w:val="0"/>
                  <w:marTop w:val="0"/>
                  <w:marBottom w:val="0"/>
                  <w:divBdr>
                    <w:top w:val="none" w:sz="0" w:space="0" w:color="auto"/>
                    <w:left w:val="none" w:sz="0" w:space="0" w:color="auto"/>
                    <w:bottom w:val="none" w:sz="0" w:space="0" w:color="auto"/>
                    <w:right w:val="none" w:sz="0" w:space="0" w:color="auto"/>
                  </w:divBdr>
                </w:div>
                <w:div w:id="595289685">
                  <w:marLeft w:val="0"/>
                  <w:marRight w:val="0"/>
                  <w:marTop w:val="0"/>
                  <w:marBottom w:val="0"/>
                  <w:divBdr>
                    <w:top w:val="none" w:sz="0" w:space="0" w:color="auto"/>
                    <w:left w:val="none" w:sz="0" w:space="0" w:color="auto"/>
                    <w:bottom w:val="none" w:sz="0" w:space="0" w:color="auto"/>
                    <w:right w:val="none" w:sz="0" w:space="0" w:color="auto"/>
                  </w:divBdr>
                </w:div>
                <w:div w:id="1857577652">
                  <w:marLeft w:val="0"/>
                  <w:marRight w:val="0"/>
                  <w:marTop w:val="0"/>
                  <w:marBottom w:val="0"/>
                  <w:divBdr>
                    <w:top w:val="none" w:sz="0" w:space="0" w:color="auto"/>
                    <w:left w:val="none" w:sz="0" w:space="0" w:color="auto"/>
                    <w:bottom w:val="none" w:sz="0" w:space="0" w:color="auto"/>
                    <w:right w:val="none" w:sz="0" w:space="0" w:color="auto"/>
                  </w:divBdr>
                </w:div>
                <w:div w:id="1131483546">
                  <w:marLeft w:val="0"/>
                  <w:marRight w:val="0"/>
                  <w:marTop w:val="0"/>
                  <w:marBottom w:val="0"/>
                  <w:divBdr>
                    <w:top w:val="none" w:sz="0" w:space="0" w:color="auto"/>
                    <w:left w:val="none" w:sz="0" w:space="0" w:color="auto"/>
                    <w:bottom w:val="none" w:sz="0" w:space="0" w:color="auto"/>
                    <w:right w:val="none" w:sz="0" w:space="0" w:color="auto"/>
                  </w:divBdr>
                </w:div>
              </w:divsChild>
            </w:div>
            <w:div w:id="731273531">
              <w:marLeft w:val="0"/>
              <w:marRight w:val="0"/>
              <w:marTop w:val="0"/>
              <w:marBottom w:val="0"/>
              <w:divBdr>
                <w:top w:val="none" w:sz="0" w:space="0" w:color="auto"/>
                <w:left w:val="none" w:sz="0" w:space="0" w:color="auto"/>
                <w:bottom w:val="none" w:sz="0" w:space="0" w:color="auto"/>
                <w:right w:val="none" w:sz="0" w:space="0" w:color="auto"/>
              </w:divBdr>
              <w:divsChild>
                <w:div w:id="342049131">
                  <w:marLeft w:val="0"/>
                  <w:marRight w:val="0"/>
                  <w:marTop w:val="0"/>
                  <w:marBottom w:val="0"/>
                  <w:divBdr>
                    <w:top w:val="none" w:sz="0" w:space="0" w:color="auto"/>
                    <w:left w:val="none" w:sz="0" w:space="0" w:color="auto"/>
                    <w:bottom w:val="none" w:sz="0" w:space="0" w:color="auto"/>
                    <w:right w:val="none" w:sz="0" w:space="0" w:color="auto"/>
                  </w:divBdr>
                </w:div>
                <w:div w:id="1355840640">
                  <w:marLeft w:val="0"/>
                  <w:marRight w:val="0"/>
                  <w:marTop w:val="0"/>
                  <w:marBottom w:val="0"/>
                  <w:divBdr>
                    <w:top w:val="none" w:sz="0" w:space="0" w:color="auto"/>
                    <w:left w:val="none" w:sz="0" w:space="0" w:color="auto"/>
                    <w:bottom w:val="none" w:sz="0" w:space="0" w:color="auto"/>
                    <w:right w:val="none" w:sz="0" w:space="0" w:color="auto"/>
                  </w:divBdr>
                </w:div>
                <w:div w:id="1956061104">
                  <w:marLeft w:val="0"/>
                  <w:marRight w:val="0"/>
                  <w:marTop w:val="0"/>
                  <w:marBottom w:val="0"/>
                  <w:divBdr>
                    <w:top w:val="none" w:sz="0" w:space="0" w:color="auto"/>
                    <w:left w:val="none" w:sz="0" w:space="0" w:color="auto"/>
                    <w:bottom w:val="none" w:sz="0" w:space="0" w:color="auto"/>
                    <w:right w:val="none" w:sz="0" w:space="0" w:color="auto"/>
                  </w:divBdr>
                </w:div>
                <w:div w:id="1030184243">
                  <w:marLeft w:val="0"/>
                  <w:marRight w:val="0"/>
                  <w:marTop w:val="0"/>
                  <w:marBottom w:val="0"/>
                  <w:divBdr>
                    <w:top w:val="none" w:sz="0" w:space="0" w:color="auto"/>
                    <w:left w:val="none" w:sz="0" w:space="0" w:color="auto"/>
                    <w:bottom w:val="none" w:sz="0" w:space="0" w:color="auto"/>
                    <w:right w:val="none" w:sz="0" w:space="0" w:color="auto"/>
                  </w:divBdr>
                </w:div>
                <w:div w:id="552347040">
                  <w:marLeft w:val="0"/>
                  <w:marRight w:val="0"/>
                  <w:marTop w:val="0"/>
                  <w:marBottom w:val="0"/>
                  <w:divBdr>
                    <w:top w:val="none" w:sz="0" w:space="0" w:color="auto"/>
                    <w:left w:val="none" w:sz="0" w:space="0" w:color="auto"/>
                    <w:bottom w:val="none" w:sz="0" w:space="0" w:color="auto"/>
                    <w:right w:val="none" w:sz="0" w:space="0" w:color="auto"/>
                  </w:divBdr>
                </w:div>
                <w:div w:id="1853571385">
                  <w:marLeft w:val="0"/>
                  <w:marRight w:val="0"/>
                  <w:marTop w:val="0"/>
                  <w:marBottom w:val="0"/>
                  <w:divBdr>
                    <w:top w:val="none" w:sz="0" w:space="0" w:color="auto"/>
                    <w:left w:val="none" w:sz="0" w:space="0" w:color="auto"/>
                    <w:bottom w:val="none" w:sz="0" w:space="0" w:color="auto"/>
                    <w:right w:val="none" w:sz="0" w:space="0" w:color="auto"/>
                  </w:divBdr>
                </w:div>
                <w:div w:id="1154762554">
                  <w:marLeft w:val="0"/>
                  <w:marRight w:val="0"/>
                  <w:marTop w:val="0"/>
                  <w:marBottom w:val="0"/>
                  <w:divBdr>
                    <w:top w:val="none" w:sz="0" w:space="0" w:color="auto"/>
                    <w:left w:val="none" w:sz="0" w:space="0" w:color="auto"/>
                    <w:bottom w:val="none" w:sz="0" w:space="0" w:color="auto"/>
                    <w:right w:val="none" w:sz="0" w:space="0" w:color="auto"/>
                  </w:divBdr>
                </w:div>
              </w:divsChild>
            </w:div>
            <w:div w:id="1824546042">
              <w:marLeft w:val="0"/>
              <w:marRight w:val="0"/>
              <w:marTop w:val="0"/>
              <w:marBottom w:val="0"/>
              <w:divBdr>
                <w:top w:val="none" w:sz="0" w:space="0" w:color="auto"/>
                <w:left w:val="none" w:sz="0" w:space="0" w:color="auto"/>
                <w:bottom w:val="none" w:sz="0" w:space="0" w:color="auto"/>
                <w:right w:val="none" w:sz="0" w:space="0" w:color="auto"/>
              </w:divBdr>
              <w:divsChild>
                <w:div w:id="1342660628">
                  <w:marLeft w:val="0"/>
                  <w:marRight w:val="0"/>
                  <w:marTop w:val="0"/>
                  <w:marBottom w:val="0"/>
                  <w:divBdr>
                    <w:top w:val="none" w:sz="0" w:space="0" w:color="auto"/>
                    <w:left w:val="none" w:sz="0" w:space="0" w:color="auto"/>
                    <w:bottom w:val="none" w:sz="0" w:space="0" w:color="auto"/>
                    <w:right w:val="none" w:sz="0" w:space="0" w:color="auto"/>
                  </w:divBdr>
                </w:div>
                <w:div w:id="1482111356">
                  <w:marLeft w:val="0"/>
                  <w:marRight w:val="0"/>
                  <w:marTop w:val="0"/>
                  <w:marBottom w:val="0"/>
                  <w:divBdr>
                    <w:top w:val="none" w:sz="0" w:space="0" w:color="auto"/>
                    <w:left w:val="none" w:sz="0" w:space="0" w:color="auto"/>
                    <w:bottom w:val="none" w:sz="0" w:space="0" w:color="auto"/>
                    <w:right w:val="none" w:sz="0" w:space="0" w:color="auto"/>
                  </w:divBdr>
                </w:div>
              </w:divsChild>
            </w:div>
            <w:div w:id="972901548">
              <w:marLeft w:val="0"/>
              <w:marRight w:val="0"/>
              <w:marTop w:val="0"/>
              <w:marBottom w:val="0"/>
              <w:divBdr>
                <w:top w:val="none" w:sz="0" w:space="0" w:color="auto"/>
                <w:left w:val="none" w:sz="0" w:space="0" w:color="auto"/>
                <w:bottom w:val="none" w:sz="0" w:space="0" w:color="auto"/>
                <w:right w:val="none" w:sz="0" w:space="0" w:color="auto"/>
              </w:divBdr>
              <w:divsChild>
                <w:div w:id="206067649">
                  <w:marLeft w:val="0"/>
                  <w:marRight w:val="0"/>
                  <w:marTop w:val="0"/>
                  <w:marBottom w:val="0"/>
                  <w:divBdr>
                    <w:top w:val="none" w:sz="0" w:space="0" w:color="auto"/>
                    <w:left w:val="none" w:sz="0" w:space="0" w:color="auto"/>
                    <w:bottom w:val="none" w:sz="0" w:space="0" w:color="auto"/>
                    <w:right w:val="none" w:sz="0" w:space="0" w:color="auto"/>
                  </w:divBdr>
                </w:div>
                <w:div w:id="509949308">
                  <w:marLeft w:val="0"/>
                  <w:marRight w:val="0"/>
                  <w:marTop w:val="0"/>
                  <w:marBottom w:val="0"/>
                  <w:divBdr>
                    <w:top w:val="none" w:sz="0" w:space="0" w:color="auto"/>
                    <w:left w:val="none" w:sz="0" w:space="0" w:color="auto"/>
                    <w:bottom w:val="none" w:sz="0" w:space="0" w:color="auto"/>
                    <w:right w:val="none" w:sz="0" w:space="0" w:color="auto"/>
                  </w:divBdr>
                </w:div>
                <w:div w:id="1672222392">
                  <w:marLeft w:val="0"/>
                  <w:marRight w:val="0"/>
                  <w:marTop w:val="0"/>
                  <w:marBottom w:val="0"/>
                  <w:divBdr>
                    <w:top w:val="none" w:sz="0" w:space="0" w:color="auto"/>
                    <w:left w:val="none" w:sz="0" w:space="0" w:color="auto"/>
                    <w:bottom w:val="none" w:sz="0" w:space="0" w:color="auto"/>
                    <w:right w:val="none" w:sz="0" w:space="0" w:color="auto"/>
                  </w:divBdr>
                </w:div>
                <w:div w:id="775714229">
                  <w:marLeft w:val="0"/>
                  <w:marRight w:val="0"/>
                  <w:marTop w:val="0"/>
                  <w:marBottom w:val="0"/>
                  <w:divBdr>
                    <w:top w:val="none" w:sz="0" w:space="0" w:color="auto"/>
                    <w:left w:val="none" w:sz="0" w:space="0" w:color="auto"/>
                    <w:bottom w:val="none" w:sz="0" w:space="0" w:color="auto"/>
                    <w:right w:val="none" w:sz="0" w:space="0" w:color="auto"/>
                  </w:divBdr>
                </w:div>
                <w:div w:id="1481656780">
                  <w:marLeft w:val="0"/>
                  <w:marRight w:val="0"/>
                  <w:marTop w:val="0"/>
                  <w:marBottom w:val="0"/>
                  <w:divBdr>
                    <w:top w:val="none" w:sz="0" w:space="0" w:color="auto"/>
                    <w:left w:val="none" w:sz="0" w:space="0" w:color="auto"/>
                    <w:bottom w:val="none" w:sz="0" w:space="0" w:color="auto"/>
                    <w:right w:val="none" w:sz="0" w:space="0" w:color="auto"/>
                  </w:divBdr>
                </w:div>
              </w:divsChild>
            </w:div>
            <w:div w:id="1168709112">
              <w:marLeft w:val="0"/>
              <w:marRight w:val="0"/>
              <w:marTop w:val="0"/>
              <w:marBottom w:val="0"/>
              <w:divBdr>
                <w:top w:val="none" w:sz="0" w:space="0" w:color="auto"/>
                <w:left w:val="none" w:sz="0" w:space="0" w:color="auto"/>
                <w:bottom w:val="none" w:sz="0" w:space="0" w:color="auto"/>
                <w:right w:val="none" w:sz="0" w:space="0" w:color="auto"/>
              </w:divBdr>
              <w:divsChild>
                <w:div w:id="281309145">
                  <w:marLeft w:val="0"/>
                  <w:marRight w:val="0"/>
                  <w:marTop w:val="0"/>
                  <w:marBottom w:val="0"/>
                  <w:divBdr>
                    <w:top w:val="none" w:sz="0" w:space="0" w:color="auto"/>
                    <w:left w:val="none" w:sz="0" w:space="0" w:color="auto"/>
                    <w:bottom w:val="none" w:sz="0" w:space="0" w:color="auto"/>
                    <w:right w:val="none" w:sz="0" w:space="0" w:color="auto"/>
                  </w:divBdr>
                </w:div>
                <w:div w:id="2069917727">
                  <w:marLeft w:val="0"/>
                  <w:marRight w:val="0"/>
                  <w:marTop w:val="0"/>
                  <w:marBottom w:val="0"/>
                  <w:divBdr>
                    <w:top w:val="none" w:sz="0" w:space="0" w:color="auto"/>
                    <w:left w:val="none" w:sz="0" w:space="0" w:color="auto"/>
                    <w:bottom w:val="none" w:sz="0" w:space="0" w:color="auto"/>
                    <w:right w:val="none" w:sz="0" w:space="0" w:color="auto"/>
                  </w:divBdr>
                </w:div>
                <w:div w:id="2142572942">
                  <w:marLeft w:val="0"/>
                  <w:marRight w:val="0"/>
                  <w:marTop w:val="0"/>
                  <w:marBottom w:val="0"/>
                  <w:divBdr>
                    <w:top w:val="none" w:sz="0" w:space="0" w:color="auto"/>
                    <w:left w:val="none" w:sz="0" w:space="0" w:color="auto"/>
                    <w:bottom w:val="none" w:sz="0" w:space="0" w:color="auto"/>
                    <w:right w:val="none" w:sz="0" w:space="0" w:color="auto"/>
                  </w:divBdr>
                </w:div>
                <w:div w:id="28991828">
                  <w:marLeft w:val="0"/>
                  <w:marRight w:val="0"/>
                  <w:marTop w:val="0"/>
                  <w:marBottom w:val="0"/>
                  <w:divBdr>
                    <w:top w:val="none" w:sz="0" w:space="0" w:color="auto"/>
                    <w:left w:val="none" w:sz="0" w:space="0" w:color="auto"/>
                    <w:bottom w:val="none" w:sz="0" w:space="0" w:color="auto"/>
                    <w:right w:val="none" w:sz="0" w:space="0" w:color="auto"/>
                  </w:divBdr>
                </w:div>
                <w:div w:id="1819809063">
                  <w:marLeft w:val="0"/>
                  <w:marRight w:val="0"/>
                  <w:marTop w:val="0"/>
                  <w:marBottom w:val="0"/>
                  <w:divBdr>
                    <w:top w:val="none" w:sz="0" w:space="0" w:color="auto"/>
                    <w:left w:val="none" w:sz="0" w:space="0" w:color="auto"/>
                    <w:bottom w:val="none" w:sz="0" w:space="0" w:color="auto"/>
                    <w:right w:val="none" w:sz="0" w:space="0" w:color="auto"/>
                  </w:divBdr>
                </w:div>
                <w:div w:id="223373616">
                  <w:marLeft w:val="0"/>
                  <w:marRight w:val="0"/>
                  <w:marTop w:val="0"/>
                  <w:marBottom w:val="0"/>
                  <w:divBdr>
                    <w:top w:val="none" w:sz="0" w:space="0" w:color="auto"/>
                    <w:left w:val="none" w:sz="0" w:space="0" w:color="auto"/>
                    <w:bottom w:val="none" w:sz="0" w:space="0" w:color="auto"/>
                    <w:right w:val="none" w:sz="0" w:space="0" w:color="auto"/>
                  </w:divBdr>
                </w:div>
                <w:div w:id="1961497633">
                  <w:marLeft w:val="0"/>
                  <w:marRight w:val="0"/>
                  <w:marTop w:val="0"/>
                  <w:marBottom w:val="0"/>
                  <w:divBdr>
                    <w:top w:val="none" w:sz="0" w:space="0" w:color="auto"/>
                    <w:left w:val="none" w:sz="0" w:space="0" w:color="auto"/>
                    <w:bottom w:val="none" w:sz="0" w:space="0" w:color="auto"/>
                    <w:right w:val="none" w:sz="0" w:space="0" w:color="auto"/>
                  </w:divBdr>
                </w:div>
                <w:div w:id="15672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3708</Words>
  <Characters>22254</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2017-10-17T15:36:00Z</dcterms:created>
  <dcterms:modified xsi:type="dcterms:W3CDTF">2017-10-17T15:37:00Z</dcterms:modified>
</cp:coreProperties>
</file>