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3ABF" w:rsidRPr="002D3ABF" w:rsidRDefault="002D3ABF" w:rsidP="002D3ABF">
      <w:pPr>
        <w:spacing w:after="0" w:line="260" w:lineRule="atLeast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  <w:r w:rsidRPr="002D3ABF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t>Adres strony internetowej, na której Zamawiający udostępnia Specyfikację Istotnych Warunków Zamówienia:</w:t>
      </w:r>
    </w:p>
    <w:p w:rsidR="002D3ABF" w:rsidRPr="002D3ABF" w:rsidRDefault="002D3ABF" w:rsidP="002D3ABF">
      <w:pPr>
        <w:spacing w:after="24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7" w:tgtFrame="_blank" w:history="1">
        <w:r w:rsidRPr="002D3ABF">
          <w:rPr>
            <w:rFonts w:ascii="Verdana" w:eastAsia="Times New Roman" w:hAnsi="Verdana" w:cs="Times New Roman"/>
            <w:b/>
            <w:bCs/>
            <w:color w:val="FF0000"/>
            <w:sz w:val="17"/>
            <w:szCs w:val="17"/>
            <w:lang w:eastAsia="pl-PL"/>
          </w:rPr>
          <w:t>www.chopin.edu.pl</w:t>
        </w:r>
      </w:hyperlink>
    </w:p>
    <w:p w:rsidR="002D3ABF" w:rsidRPr="002D3ABF" w:rsidRDefault="002D3ABF" w:rsidP="002D3A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ABF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std="t" o:hrnoshade="t" o:hr="t" fillcolor="black" stroked="f"/>
        </w:pict>
      </w:r>
    </w:p>
    <w:p w:rsidR="002D3ABF" w:rsidRPr="002D3ABF" w:rsidRDefault="002D3ABF" w:rsidP="002D3ABF">
      <w:pPr>
        <w:spacing w:after="280" w:line="420" w:lineRule="atLeast"/>
        <w:ind w:left="225"/>
        <w:jc w:val="center"/>
        <w:rPr>
          <w:rFonts w:ascii="Arial CE" w:eastAsia="Times New Roman" w:hAnsi="Arial CE" w:cs="Arial CE"/>
          <w:color w:val="000000"/>
          <w:sz w:val="28"/>
          <w:szCs w:val="28"/>
          <w:lang w:eastAsia="pl-PL"/>
        </w:rPr>
      </w:pPr>
      <w:r w:rsidRPr="002D3ABF">
        <w:rPr>
          <w:rFonts w:ascii="Arial CE" w:eastAsia="Times New Roman" w:hAnsi="Arial CE" w:cs="Arial CE"/>
          <w:b/>
          <w:bCs/>
          <w:color w:val="000000"/>
          <w:sz w:val="28"/>
          <w:szCs w:val="28"/>
          <w:lang w:eastAsia="pl-PL"/>
        </w:rPr>
        <w:t>Warszawa: Wykonanie kompletnej dokumentacji projektowej - koncepcyjnej, budowlanej, wykonawczej i kosztorysowej dla inwestycji modernizacji holu głównego i przyziemia oraz adaptacji pomieszczenia po składzie opału na cele dydaktyczne w budynku dydaktycznym A Uniwersytetu Muzycznego Fryderyka Chopina w Warszawie zlokalizowanego w Białymstoku, ul. Kawaleryjska 5</w:t>
      </w:r>
      <w:r w:rsidRPr="002D3ABF">
        <w:rPr>
          <w:rFonts w:ascii="Arial CE" w:eastAsia="Times New Roman" w:hAnsi="Arial CE" w:cs="Arial CE"/>
          <w:color w:val="000000"/>
          <w:sz w:val="28"/>
          <w:szCs w:val="28"/>
          <w:lang w:eastAsia="pl-PL"/>
        </w:rPr>
        <w:br/>
      </w:r>
      <w:r w:rsidRPr="002D3ABF">
        <w:rPr>
          <w:rFonts w:ascii="Arial CE" w:eastAsia="Times New Roman" w:hAnsi="Arial CE" w:cs="Arial CE"/>
          <w:b/>
          <w:bCs/>
          <w:color w:val="000000"/>
          <w:sz w:val="28"/>
          <w:szCs w:val="28"/>
          <w:lang w:eastAsia="pl-PL"/>
        </w:rPr>
        <w:t>Numer ogłoszenia: 88329 - 2016; data zamieszczenia: 15.06.2016</w:t>
      </w:r>
      <w:r w:rsidRPr="002D3ABF">
        <w:rPr>
          <w:rFonts w:ascii="Arial CE" w:eastAsia="Times New Roman" w:hAnsi="Arial CE" w:cs="Arial CE"/>
          <w:color w:val="000000"/>
          <w:sz w:val="28"/>
          <w:szCs w:val="28"/>
          <w:lang w:eastAsia="pl-PL"/>
        </w:rPr>
        <w:br/>
        <w:t>OGŁOSZENIE O ZAMÓWIENIU - usługi</w:t>
      </w:r>
    </w:p>
    <w:p w:rsidR="002D3ABF" w:rsidRPr="002D3ABF" w:rsidRDefault="002D3ABF" w:rsidP="002D3ABF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D3ABF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Zamieszczanie ogłoszenia:</w:t>
      </w:r>
      <w:r w:rsidRPr="002D3ABF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obowiązkowe.</w:t>
      </w:r>
    </w:p>
    <w:p w:rsidR="002D3ABF" w:rsidRPr="002D3ABF" w:rsidRDefault="002D3ABF" w:rsidP="002D3ABF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D3ABF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Ogłoszenie dotyczy:</w:t>
      </w:r>
    </w:p>
    <w:tbl>
      <w:tblPr>
        <w:tblW w:w="0" w:type="auto"/>
        <w:tblCellSpacing w:w="15" w:type="dxa"/>
        <w:tblInd w:w="22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5"/>
        <w:gridCol w:w="4643"/>
      </w:tblGrid>
      <w:tr w:rsidR="002D3ABF" w:rsidRPr="002D3ABF" w:rsidTr="002D3ABF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D3ABF" w:rsidRPr="002D3ABF" w:rsidRDefault="002D3ABF" w:rsidP="002D3AB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  <w:r w:rsidRPr="002D3ABF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pl-PL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:rsidR="002D3ABF" w:rsidRPr="002D3ABF" w:rsidRDefault="002D3ABF" w:rsidP="002D3A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  <w:r w:rsidRPr="002D3AB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  <w:t>zamówienia publicznego</w:t>
            </w:r>
          </w:p>
        </w:tc>
      </w:tr>
      <w:tr w:rsidR="002D3ABF" w:rsidRPr="002D3ABF" w:rsidTr="002D3ABF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D3ABF" w:rsidRPr="002D3ABF" w:rsidRDefault="002D3ABF" w:rsidP="002D3A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2D3ABF" w:rsidRPr="002D3ABF" w:rsidRDefault="002D3ABF" w:rsidP="002D3A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  <w:r w:rsidRPr="002D3AB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  <w:t>zawarcia umowy ramowej</w:t>
            </w:r>
          </w:p>
        </w:tc>
      </w:tr>
      <w:tr w:rsidR="002D3ABF" w:rsidRPr="002D3ABF" w:rsidTr="002D3ABF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D3ABF" w:rsidRPr="002D3ABF" w:rsidRDefault="002D3ABF" w:rsidP="002D3A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2D3ABF" w:rsidRPr="002D3ABF" w:rsidRDefault="002D3ABF" w:rsidP="002D3A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  <w:r w:rsidRPr="002D3AB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  <w:t>ustanowienia dynamicznego systemu zakupów (DSZ)</w:t>
            </w:r>
          </w:p>
        </w:tc>
      </w:tr>
    </w:tbl>
    <w:p w:rsidR="002D3ABF" w:rsidRPr="002D3ABF" w:rsidRDefault="002D3ABF" w:rsidP="002D3ABF">
      <w:pPr>
        <w:spacing w:before="375" w:after="225" w:line="400" w:lineRule="atLeast"/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</w:pPr>
      <w:r w:rsidRPr="002D3ABF"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SEKCJA I: ZAMAWIAJĄCY</w:t>
      </w:r>
    </w:p>
    <w:p w:rsidR="002D3ABF" w:rsidRPr="002D3ABF" w:rsidRDefault="002D3ABF" w:rsidP="002D3ABF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D3ABF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I. 1) NAZWA I ADRES:</w:t>
      </w:r>
      <w:r w:rsidRPr="002D3ABF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Uniwersytet Muzyczny Fryderyka Chopina , ul. Okólnik 2, 00-368 Warszawa, woj. mazowieckie, tel. 22 8278309, faks 22 8278309.</w:t>
      </w:r>
    </w:p>
    <w:p w:rsidR="002D3ABF" w:rsidRPr="002D3ABF" w:rsidRDefault="002D3ABF" w:rsidP="002D3ABF">
      <w:pPr>
        <w:numPr>
          <w:ilvl w:val="0"/>
          <w:numId w:val="1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D3ABF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Adres strony internetowej zamawiającego:</w:t>
      </w:r>
      <w:r w:rsidRPr="002D3ABF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www.chopin.edu.pl</w:t>
      </w:r>
    </w:p>
    <w:p w:rsidR="002D3ABF" w:rsidRPr="002D3ABF" w:rsidRDefault="002D3ABF" w:rsidP="002D3ABF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D3ABF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I. 2) RODZAJ ZAMAWIAJĄCEGO:</w:t>
      </w:r>
      <w:r w:rsidRPr="002D3ABF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Uczelnia publiczna.</w:t>
      </w:r>
    </w:p>
    <w:p w:rsidR="002D3ABF" w:rsidRPr="002D3ABF" w:rsidRDefault="002D3ABF" w:rsidP="002D3ABF">
      <w:pPr>
        <w:spacing w:before="375" w:after="225" w:line="400" w:lineRule="atLeast"/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</w:pPr>
      <w:r w:rsidRPr="002D3ABF"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SEKCJA II: PRZEDMIOT ZAMÓWIENIA</w:t>
      </w:r>
    </w:p>
    <w:p w:rsidR="002D3ABF" w:rsidRPr="002D3ABF" w:rsidRDefault="002D3ABF" w:rsidP="002D3ABF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D3ABF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II.1) OKREŚLENIE PRZEDMIOTU ZAMÓWIENIA</w:t>
      </w:r>
    </w:p>
    <w:p w:rsidR="002D3ABF" w:rsidRPr="002D3ABF" w:rsidRDefault="002D3ABF" w:rsidP="002D3ABF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D3ABF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II.1.1) Nazwa nadana zamówieniu przez zamawiającego:</w:t>
      </w:r>
      <w:r w:rsidRPr="002D3ABF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Wykonanie kompletnej dokumentacji projektowej - koncepcyjnej, budowlanej, wykonawczej i kosztorysowej dla inwestycji modernizacji holu głównego i przyziemia oraz adaptacji pomieszczenia po składzie opału na cele dydaktyczne w budynku dydaktycznym A Uniwersytetu Muzycznego Fryderyka Chopina w Warszawie zlokalizowanego w Białymstoku, ul. Kawaleryjska 5.</w:t>
      </w:r>
    </w:p>
    <w:p w:rsidR="002D3ABF" w:rsidRPr="002D3ABF" w:rsidRDefault="002D3ABF" w:rsidP="002D3ABF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D3ABF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II.1.2) Rodzaj zamówienia:</w:t>
      </w:r>
      <w:r w:rsidRPr="002D3ABF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usługi.</w:t>
      </w:r>
    </w:p>
    <w:p w:rsidR="002D3ABF" w:rsidRPr="002D3ABF" w:rsidRDefault="002D3ABF" w:rsidP="002D3ABF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D3ABF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lastRenderedPageBreak/>
        <w:t>II.1.4) Określenie przedmiotu oraz wielkości lub zakresu zamówienia:</w:t>
      </w:r>
      <w:r w:rsidRPr="002D3ABF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Przedmiotem Zamówienia jest wykonanie kompletnej dokumentacji projektowej - koncepcyjnej, budowlanej, wykonawczej i kosztorysowej dla inwestycji modernizacji holu głównego i przyziemia oraz adaptacji pomieszczenia po składzie opału na cele dydaktyczne w budynku dydaktycznym A Uniwersytetu Muzycznego Fryderyka Chopina w Warszawie zlokalizowanego w Białymstoku, ul. Kawaleryjska 5 Opis przedmiotu zamówienia zawiera załącznik nr 7 do SIWZ..</w:t>
      </w:r>
    </w:p>
    <w:p w:rsidR="002D3ABF" w:rsidRPr="002D3ABF" w:rsidRDefault="002D3ABF" w:rsidP="002D3ABF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</w:pPr>
      <w:r w:rsidRPr="002D3ABF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II.1.5)</w:t>
      </w:r>
    </w:p>
    <w:tbl>
      <w:tblPr>
        <w:tblW w:w="0" w:type="auto"/>
        <w:tblCellSpacing w:w="15" w:type="dxa"/>
        <w:tblInd w:w="22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"/>
        <w:gridCol w:w="5131"/>
      </w:tblGrid>
      <w:tr w:rsidR="002D3ABF" w:rsidRPr="002D3ABF" w:rsidTr="002D3ABF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3ABF" w:rsidRPr="002D3ABF" w:rsidRDefault="002D3ABF" w:rsidP="002D3AB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  <w:r w:rsidRPr="002D3ABF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D3ABF" w:rsidRPr="002D3ABF" w:rsidRDefault="002D3ABF" w:rsidP="002D3A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  <w:r w:rsidRPr="002D3ABF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pl-PL"/>
              </w:rPr>
              <w:t>przewiduje się udzielenie zamówień uzupełniających</w:t>
            </w:r>
          </w:p>
        </w:tc>
      </w:tr>
    </w:tbl>
    <w:p w:rsidR="002D3ABF" w:rsidRPr="002D3ABF" w:rsidRDefault="002D3ABF" w:rsidP="002D3ABF">
      <w:pPr>
        <w:numPr>
          <w:ilvl w:val="0"/>
          <w:numId w:val="2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D3ABF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Określenie przedmiotu oraz wielkości lub zakresu zamówień uzupełniających</w:t>
      </w:r>
    </w:p>
    <w:p w:rsidR="002D3ABF" w:rsidRPr="002D3ABF" w:rsidRDefault="002D3ABF" w:rsidP="002D3ABF">
      <w:pPr>
        <w:numPr>
          <w:ilvl w:val="0"/>
          <w:numId w:val="2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</w:p>
    <w:p w:rsidR="002D3ABF" w:rsidRPr="002D3ABF" w:rsidRDefault="002D3ABF" w:rsidP="002D3ABF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D3ABF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II.1.6) Wspólny Słownik Zamówień (CPV):</w:t>
      </w:r>
      <w:r w:rsidRPr="002D3ABF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71.25.00.00-5, 71.24.50.00-7, 71.24.00.00-9, 71.22.10.00-3.</w:t>
      </w:r>
    </w:p>
    <w:p w:rsidR="002D3ABF" w:rsidRPr="002D3ABF" w:rsidRDefault="002D3ABF" w:rsidP="002D3ABF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D3ABF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II.1.7) Czy dopuszcza się złożenie oferty częściowej:</w:t>
      </w:r>
      <w:r w:rsidRPr="002D3ABF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nie.</w:t>
      </w:r>
    </w:p>
    <w:p w:rsidR="002D3ABF" w:rsidRPr="002D3ABF" w:rsidRDefault="002D3ABF" w:rsidP="002D3ABF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D3ABF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II.1.8) Czy dopuszcza się złożenie oferty wariantowej:</w:t>
      </w:r>
      <w:r w:rsidRPr="002D3ABF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nie.</w:t>
      </w:r>
    </w:p>
    <w:p w:rsidR="002D3ABF" w:rsidRPr="002D3ABF" w:rsidRDefault="002D3ABF" w:rsidP="002D3A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ABF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br/>
      </w:r>
    </w:p>
    <w:p w:rsidR="002D3ABF" w:rsidRPr="002D3ABF" w:rsidRDefault="002D3ABF" w:rsidP="002D3ABF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D3ABF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II.2) CZAS TRWANIA ZAMÓWIENIA LUB TERMIN WYKONANIA:</w:t>
      </w:r>
      <w:r w:rsidRPr="002D3ABF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Okres w dniach: 51.</w:t>
      </w:r>
    </w:p>
    <w:p w:rsidR="002D3ABF" w:rsidRPr="002D3ABF" w:rsidRDefault="002D3ABF" w:rsidP="002D3ABF">
      <w:pPr>
        <w:spacing w:before="375" w:after="225" w:line="400" w:lineRule="atLeast"/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</w:pPr>
      <w:r w:rsidRPr="002D3ABF"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SEKCJA III: INFORMACJE O CHARAKTERZE PRAWNYM, EKONOMICZNYM, FINANSOWYM I TECHNICZNYM</w:t>
      </w:r>
    </w:p>
    <w:p w:rsidR="002D3ABF" w:rsidRPr="002D3ABF" w:rsidRDefault="002D3ABF" w:rsidP="002D3ABF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D3ABF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III.1) WADIUM</w:t>
      </w:r>
    </w:p>
    <w:p w:rsidR="002D3ABF" w:rsidRPr="002D3ABF" w:rsidRDefault="002D3ABF" w:rsidP="002D3ABF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D3ABF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Informacja na temat wadium:</w:t>
      </w:r>
      <w:r w:rsidRPr="002D3ABF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 1. Zamawiający wymaga wniesienia wadium w wysokości 3 000,00 zł (słownie: trzy tysiące) przed upływem terminu składania ofert określonego w niniejszej SIWZ. 2. Wadium może być wnoszone w jednej lub w kilku następujących formach: 1) pieniądzu; 2) poręczeniach bankowych lub poręczeniach spółdzielczej kasy oszczędnościowo-kredytowej, z tym że poręczenie kasy jest zawsze poręczeniem pieniężnym; 3) gwarancjach bankowych; 4) gwarancjach ubezpieczeniowych; 5) poręczeniach udzielanych przez podmioty, o których mowa w art. 6b ust. 5 pkt 2 ustawy z dnia 9 listopada 2000 r. o utworzeniu Polskiej Agencji Rozwoju Przedsiębiorczości (Dz. U. z 2007 r. Nr 42, poz. 275). 3. Wadium wnoszone w pieniądzu należy wpłacić na rachunek bankowy nr 62 1750 0009 0000 0000 1333 6188 z dopiskiem Projekt aranżacji Białystok - wadium. 4. Skuteczne wniesienie wadium w pieniądzu następuje z chwilą wpływu środków pieniężnych na rachunek bankowy, o którym mowa w ust. 3, przed upływem terminu składania ofert. 5. Wadium wnoszone w formach określonych w ust. 2 pkt 2-5, musi zawierać zobowiązanie gwaranta lub poręczyciela z tytułu wystąpienia zdarzeń, o których mowa w art. 46 </w:t>
      </w:r>
      <w:r w:rsidRPr="002D3ABF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lastRenderedPageBreak/>
        <w:t>ust. 4a i 5 ustawy Prawo zamówień publicznych, przy czym: 1) dokumenty te będą zawierały klauzule zapłaty sumy wadialnej na rzecz zamawiającego bezwarunkowo i na pierwsze żądanie, 2) dokumenty te zostaną złożone w oryginale.</w:t>
      </w:r>
    </w:p>
    <w:p w:rsidR="002D3ABF" w:rsidRPr="002D3ABF" w:rsidRDefault="002D3ABF" w:rsidP="002D3ABF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D3ABF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III.2) ZALICZKI</w:t>
      </w:r>
    </w:p>
    <w:p w:rsidR="002D3ABF" w:rsidRPr="002D3ABF" w:rsidRDefault="002D3ABF" w:rsidP="002D3ABF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D3ABF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III.3) WARUNKI UDZIAŁU W POSTĘPOWANIU ORAZ OPIS SPOSOBU DOKONYWANIA OCENY SPEŁNIANIA TYCH WARUNKÓW</w:t>
      </w:r>
    </w:p>
    <w:p w:rsidR="002D3ABF" w:rsidRPr="002D3ABF" w:rsidRDefault="002D3ABF" w:rsidP="002D3ABF">
      <w:pPr>
        <w:numPr>
          <w:ilvl w:val="0"/>
          <w:numId w:val="3"/>
        </w:num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D3ABF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 3.1) Uprawnienia do wykonywania określonej działalności lub czynności, jeżeli przepisy prawa nakładają obowiązek ich posiadania</w:t>
      </w:r>
    </w:p>
    <w:p w:rsidR="002D3ABF" w:rsidRPr="002D3ABF" w:rsidRDefault="002D3ABF" w:rsidP="002D3ABF">
      <w:p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D3ABF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Opis sposobu dokonywania oceny spełniania tego warunku</w:t>
      </w:r>
    </w:p>
    <w:p w:rsidR="002D3ABF" w:rsidRPr="002D3ABF" w:rsidRDefault="002D3ABF" w:rsidP="002D3ABF">
      <w:pPr>
        <w:numPr>
          <w:ilvl w:val="1"/>
          <w:numId w:val="3"/>
        </w:numPr>
        <w:spacing w:after="0" w:line="400" w:lineRule="atLeast"/>
        <w:ind w:left="11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D3ABF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Zamawiający nie konkretyzuje niniejszego warunku. Ocena spełniania warunku dokonana zostanie na podstawie złożonego przez Wykonawcę oświadczenia o spełnianiu warunków udziału w postępowaniu (zgodnie ze wzorem zamieszczonym w załączniku nr 1 do SIWZ).</w:t>
      </w:r>
    </w:p>
    <w:p w:rsidR="002D3ABF" w:rsidRPr="002D3ABF" w:rsidRDefault="002D3ABF" w:rsidP="002D3ABF">
      <w:pPr>
        <w:numPr>
          <w:ilvl w:val="0"/>
          <w:numId w:val="3"/>
        </w:num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D3ABF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III.3.2) Wiedza i doświadczenie</w:t>
      </w:r>
    </w:p>
    <w:p w:rsidR="002D3ABF" w:rsidRPr="002D3ABF" w:rsidRDefault="002D3ABF" w:rsidP="002D3ABF">
      <w:p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D3ABF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Opis sposobu dokonywania oceny spełniania tego warunku</w:t>
      </w:r>
    </w:p>
    <w:p w:rsidR="002D3ABF" w:rsidRPr="002D3ABF" w:rsidRDefault="002D3ABF" w:rsidP="002D3ABF">
      <w:pPr>
        <w:numPr>
          <w:ilvl w:val="1"/>
          <w:numId w:val="3"/>
        </w:numPr>
        <w:spacing w:after="0" w:line="400" w:lineRule="atLeast"/>
        <w:ind w:left="11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D3ABF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Na potwierdzenie spełnienia niniejszego warunku, Zamawiający żąda od Wykonawcy wykazania się wykonaniem z należytą starannością, a w przypadku świadczeń okresowych lub ciągłych wykonywaniem z należytą starannością w okresie ostatnich 3 lat przed upływem terminu składania ofert, a jeżeli okres prowadzenia działalności jest krótszy - w tym okresie, co najmniej trzech wykonanych projektów, w tym minimum: - dwóch dotyczących budowy lub przebudowy lub adaptacji lub rozbudowy zespołu pomieszczeń przy czym projekty komunikacji wnętrz obejmowały minimum 250m2 w każdym z tych dwóch zamówień, - jednego dotyczącego budowy lub przebudowy lub adaptacji lub rozbudowy zespołu pomieszczeń przy czym projekt związany był z zaprojektowaniem akustyki w sali o powierzchni co najmniej 65m2, tj. kameralnej sali koncertowej, ćwiczeniowej (dla muzyki klasycznej), a łączna wartość trzech wykazanych opisanych powyżej usług, opiewała na wartość nie mniejszą niż 120 000,00 zł brutto (a w przypadku, jeżeli wartość zamówienia została w umowie wyrażona w walucie obcej - równowartość tej kwoty w zł brutto wg średniego kursu NBP z dnia zawarcia umowy o wykonanie zamówienia).</w:t>
      </w:r>
    </w:p>
    <w:p w:rsidR="002D3ABF" w:rsidRPr="002D3ABF" w:rsidRDefault="002D3ABF" w:rsidP="002D3ABF">
      <w:pPr>
        <w:numPr>
          <w:ilvl w:val="0"/>
          <w:numId w:val="3"/>
        </w:num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D3ABF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III.3.3) Potencjał techniczny</w:t>
      </w:r>
    </w:p>
    <w:p w:rsidR="002D3ABF" w:rsidRPr="002D3ABF" w:rsidRDefault="002D3ABF" w:rsidP="002D3ABF">
      <w:p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D3ABF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Opis sposobu dokonywania oceny spełniania tego warunku</w:t>
      </w:r>
    </w:p>
    <w:p w:rsidR="002D3ABF" w:rsidRPr="002D3ABF" w:rsidRDefault="002D3ABF" w:rsidP="002D3ABF">
      <w:pPr>
        <w:numPr>
          <w:ilvl w:val="1"/>
          <w:numId w:val="3"/>
        </w:numPr>
        <w:spacing w:after="0" w:line="400" w:lineRule="atLeast"/>
        <w:ind w:left="11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D3ABF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Zamawiający nie konkretyzuje niniejszego warunku. Ocena spełniania warunku dokonana zostanie na podstawie złożonego przez Wykonawcę oświadczenia o spełnianiu </w:t>
      </w:r>
      <w:r w:rsidRPr="002D3ABF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lastRenderedPageBreak/>
        <w:t>warunków udziału w postępowaniu (zgodnie ze wzorem zamieszczonym w załączniku nr 1 do SIWZ).</w:t>
      </w:r>
    </w:p>
    <w:p w:rsidR="002D3ABF" w:rsidRPr="002D3ABF" w:rsidRDefault="002D3ABF" w:rsidP="002D3ABF">
      <w:pPr>
        <w:numPr>
          <w:ilvl w:val="0"/>
          <w:numId w:val="3"/>
        </w:num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D3ABF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III.3.4) Osoby zdolne do wykonania zamówienia</w:t>
      </w:r>
    </w:p>
    <w:p w:rsidR="002D3ABF" w:rsidRPr="002D3ABF" w:rsidRDefault="002D3ABF" w:rsidP="002D3ABF">
      <w:p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D3ABF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Opis sposobu dokonywania oceny spełniania tego warunku</w:t>
      </w:r>
    </w:p>
    <w:p w:rsidR="002D3ABF" w:rsidRPr="002D3ABF" w:rsidRDefault="002D3ABF" w:rsidP="002D3ABF">
      <w:pPr>
        <w:numPr>
          <w:ilvl w:val="1"/>
          <w:numId w:val="3"/>
        </w:numPr>
        <w:spacing w:after="0" w:line="400" w:lineRule="atLeast"/>
        <w:ind w:left="11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D3ABF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A. Na potwierdzenie spełnienia niniejszego warunku, Zamawiający żąda od Wykonawcy wykazania, iż Wykonawca dysponuje lub będzie dysponował zespołem osób, które będą uczestniczyć w realizacji przedmiotu zamówienia, w tym przynajmniej: a. osobą posiadającą uprawnienia do projektowania bez ograniczeń w specjalności architektonicznej, która będzie pełnić funkcję kierownika zespołu projektowego; b. osobą posiadającą uprawnienia do projektowania w specjalności konstrukcyjno-budowlanej; c. osobą posiadającą uprawnienia do projektowania w specjalności sieci, instalacji i urządzeń elektrycznych i elektroenergetycznych; d. osobą posiadającą uprawnienia do projektowania w specjalności instalacyjnej w zakresie sieci, instalacji i urządzeń cieplnych, wentylacyjnych, gazowych, wodociągowych i kanalizacyjnych osobą posiadającą wykształcenie z dziedziny akustyki, która to osoba będzie projektantem pomieszczeń wymagających właściwego klimatu akustycznego, która to osoba posiada doświadczenie w projektowaniu co najmniej ustrojów akustycznych dla pomieszczeń przeznaczonych do wykonywania i odbioru muzyki klasycznej. Zamawiający dopuszcza możliwość spełniania przez jedną osobę dwóch lub więcej, z powyższych warunków (określonych w lit. a-e), z tym, zastrzeżeniem, że Wykonawca musi wykazać, że dysponuje lub będzie dysponował osobami spełniającymi wszystkie wyżej wymienione warunki. B. Wykonawca zobowiązany jest potwierdzić poprzez przedłożenie stosownego oświadczenia, że osoby, które będą uczestniczyć w wykonywaniu zamówienia, posiadają wymagane uprawnienia, jeżeli ustawy nakładają obowiązek posiadania takich uprawnień. UWAGA: Ilekroć Zamawiający wymaga określonych uprawnień na podstawie aktualnie obowiązującej ustawy z dnia 7 lipca 1994 r. - Prawo budowlane (tekst jednolity Dz. U. z 2013 r. poz. 1409 z późn. zm.), rozumie przez to również odpowiadające im ważne uprawnienia, wydane na podstawie uprzednio obowiązujących przepisów prawa lub odpowiednich przepisów prawa państw członkowskich Unii Europejskiej, Konfederacji Szwajcarskiej lub państw członkowskich Europejskiego Porozumienia o Wolnym Handlu (EFTA) - stron umowy o Europejskim Obszarze Gospodarczym, którzy nabyli prawo do wykonywania określonych zawodów regulowanych lub określonych działalności, jeżeli te kwalifikacje zostały uznane na zasadach przewidzianych w ustawie z dnia 18 marca 2008 r. o zasadach uznawania kwalifikacji zawodowych nabytych w państwach członkowskich Unii Europejskiej (Dz. U. Nr 63, poz. 394).</w:t>
      </w:r>
    </w:p>
    <w:p w:rsidR="002D3ABF" w:rsidRPr="002D3ABF" w:rsidRDefault="002D3ABF" w:rsidP="002D3ABF">
      <w:pPr>
        <w:numPr>
          <w:ilvl w:val="0"/>
          <w:numId w:val="3"/>
        </w:num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D3ABF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lastRenderedPageBreak/>
        <w:t>III.3.5) Sytuacja ekonomiczna i finansowa</w:t>
      </w:r>
    </w:p>
    <w:p w:rsidR="002D3ABF" w:rsidRPr="002D3ABF" w:rsidRDefault="002D3ABF" w:rsidP="002D3ABF">
      <w:p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D3ABF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Opis sposobu dokonywania oceny spełniania tego warunku</w:t>
      </w:r>
    </w:p>
    <w:p w:rsidR="002D3ABF" w:rsidRPr="002D3ABF" w:rsidRDefault="002D3ABF" w:rsidP="002D3ABF">
      <w:pPr>
        <w:numPr>
          <w:ilvl w:val="1"/>
          <w:numId w:val="3"/>
        </w:numPr>
        <w:spacing w:after="0" w:line="400" w:lineRule="atLeast"/>
        <w:ind w:left="11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D3ABF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Zamawiający nie konkretyzuje niniejszego warunku. Ocena spełniania warunku dokonana zostanie na podstawie złożonego przez Wykonawcę oświadczenia o spełnianiu warunków udziału w postępowaniu (zgodnie ze wzorem zamieszczonym w załączniku nr 1 do SIWZ).</w:t>
      </w:r>
    </w:p>
    <w:p w:rsidR="002D3ABF" w:rsidRPr="002D3ABF" w:rsidRDefault="002D3ABF" w:rsidP="002D3ABF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D3ABF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2D3ABF" w:rsidRPr="002D3ABF" w:rsidRDefault="002D3ABF" w:rsidP="002D3ABF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D3ABF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2D3ABF" w:rsidRPr="002D3ABF" w:rsidRDefault="002D3ABF" w:rsidP="002D3ABF">
      <w:pPr>
        <w:numPr>
          <w:ilvl w:val="0"/>
          <w:numId w:val="4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D3ABF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wykaz wykonanych, a w przypadku świadczeń okresowych lub ciągłych również wykonywanych, głównych dostaw lub usług, w okresie ostatnich trzech lat przed upływem terminu składania ofert albo wniosków o dopuszczenie do udziału w postępowaniu, a jeżeli okres prowadzenia działalności jest krótszy - w tym okresie, wraz z podaniem ich wartości, przedmiotu, dat wykonania i podmiotów, na rzecz których dostawy lub usługi zostały wykonane, oraz załączeniem dowodów, czy zostały wykonane lub są wykonywane należycie;</w:t>
      </w:r>
    </w:p>
    <w:p w:rsidR="002D3ABF" w:rsidRPr="002D3ABF" w:rsidRDefault="002D3ABF" w:rsidP="002D3ABF">
      <w:pPr>
        <w:numPr>
          <w:ilvl w:val="0"/>
          <w:numId w:val="4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D3ABF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określenie dostaw lub usług, których dotyczy obowiązek wskazania przez wykonawcę w wykazie lub złożenia poświadczeń, w tym informacja o dostawach lub usługach niewykonanych lub wykonanych nienależycie</w:t>
      </w:r>
      <w:r w:rsidRPr="002D3ABF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br/>
        <w:t xml:space="preserve">Stosownie do dyspozycji zawartej w § 1 ust. 4 Rozporządzenia Prezesa Rady Ministrów z dnia 19 lutego 2013 r. w sprawie dokumentów, jakich może żądać zamawiający od wykonawcy, oraz form w jakich te dokumenty mogą być składane (Dz. U. 2013 r., poz. 231) Zamawiający wymaga uwzględnienia w wykazie co najmniej usług określonych w pkt. III.3.2) niniejszego ogłoszenia, załączając jednocześnie dowody potwierdzające czy zostały one wykonane lub są wykonywane należycie. Wzór wykazu stanowi Załącznik nr 3 do SIWZ. Jeżeli Wykonawcy wspólnie ubiegają się o udzielenie zamówienia dokument ten składa przynajmniej jeden z nich. a) Dowodami, o których mowa powyżej są: i. poświadczenie, z tym że w odniesieniu do nadal wykonywanych dostaw lub usług okresowych lub ciągłych poświadczenie powinno być wydane nie wcześniej niż na 3 miesiące przed upływem terminu </w:t>
      </w:r>
      <w:r w:rsidRPr="002D3ABF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lastRenderedPageBreak/>
        <w:t>składania wniosków o dopuszczenie do udziału w postępowaniu albo ofert; ii. w przypadku zamówień na dostawy lub usługi - oświadczenie wykonawcy - jeżeli z uzasadnionych przyczyn o obiektywnym charakterze wykonawca nie jest w stanie uzyskać poświadczenia, o którym mowa w pkt i) powyżej; b) W przypadku gdy zamawiający jest podmiotem, na rzecz którego dostawy lub usługi wskazane w wykazie, o którym mowa w ust. 4 zostały wykonane, wykonawca nie ma obowiązku przedkładania dowodów, o których mowa w lit. a) powyżej.;</w:t>
      </w:r>
    </w:p>
    <w:p w:rsidR="002D3ABF" w:rsidRPr="002D3ABF" w:rsidRDefault="002D3ABF" w:rsidP="002D3ABF">
      <w:pPr>
        <w:numPr>
          <w:ilvl w:val="0"/>
          <w:numId w:val="4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D3ABF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do wykonania zamówienia, a także zakresu wykonywanych przez nie czynności, oraz informacją o podstawie do dysponowania tymi osobami;</w:t>
      </w:r>
    </w:p>
    <w:p w:rsidR="002D3ABF" w:rsidRPr="002D3ABF" w:rsidRDefault="002D3ABF" w:rsidP="002D3ABF">
      <w:pPr>
        <w:numPr>
          <w:ilvl w:val="0"/>
          <w:numId w:val="4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D3ABF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oświadczenie, że osoby, które będą uczestniczyć w wykonywaniu zamówienia, posiadają wymagane uprawnienia, jeżeli ustawy nakładają obowiązek posiadania takich uprawnień;</w:t>
      </w:r>
    </w:p>
    <w:p w:rsidR="002D3ABF" w:rsidRPr="002D3ABF" w:rsidRDefault="002D3ABF" w:rsidP="002D3ABF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D3ABF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III.4.2) W zakresie potwierdzenia niepodlegania wykluczeniu na podstawie art. 24 ust. 1 ustawy, należy przedłożyć:</w:t>
      </w:r>
    </w:p>
    <w:p w:rsidR="002D3ABF" w:rsidRPr="002D3ABF" w:rsidRDefault="002D3ABF" w:rsidP="002D3ABF">
      <w:pPr>
        <w:numPr>
          <w:ilvl w:val="0"/>
          <w:numId w:val="5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D3ABF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oświadczenie o braku podstaw do wykluczenia;</w:t>
      </w:r>
    </w:p>
    <w:p w:rsidR="002D3ABF" w:rsidRPr="002D3ABF" w:rsidRDefault="002D3ABF" w:rsidP="002D3ABF">
      <w:pPr>
        <w:numPr>
          <w:ilvl w:val="0"/>
          <w:numId w:val="5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D3ABF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aktualny odpis z właściwego rejestru lub z centralnej ewidencji i informacji o działalności gospodarczej, jeżeli odrębne przepisy wymagają wpisu do rejestru lub ewidencji, w celu wykazania braku podstaw do wykluczenia w oparciu o art. 24 ust. 1 pkt 2 ustawy, wystawiony nie wcześniej niż 6 miesięcy przed upływem terminu składania wniosków o dopuszczenie do udziału w postępowaniu o udzielenie zamówienia albo składania ofert;</w:t>
      </w:r>
    </w:p>
    <w:p w:rsidR="002D3ABF" w:rsidRPr="002D3ABF" w:rsidRDefault="002D3ABF" w:rsidP="002D3ABF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</w:pPr>
      <w:r w:rsidRPr="002D3ABF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III.4.3) Dokumenty podmiotów zagranicznych</w:t>
      </w:r>
    </w:p>
    <w:p w:rsidR="002D3ABF" w:rsidRPr="002D3ABF" w:rsidRDefault="002D3ABF" w:rsidP="002D3ABF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</w:pPr>
      <w:r w:rsidRPr="002D3ABF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Jeżeli wykonawca ma siedzibę lub miejsce zamieszkania poza terytorium Rzeczypospolitej Polskiej, przedkłada:</w:t>
      </w:r>
    </w:p>
    <w:p w:rsidR="002D3ABF" w:rsidRPr="002D3ABF" w:rsidRDefault="002D3ABF" w:rsidP="002D3ABF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</w:pPr>
      <w:r w:rsidRPr="002D3ABF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III.4.3.1) dokument wystawiony w kraju, w którym ma siedzibę lub miejsce zamieszkania potwierdzający, że:</w:t>
      </w:r>
    </w:p>
    <w:p w:rsidR="002D3ABF" w:rsidRPr="002D3ABF" w:rsidRDefault="002D3ABF" w:rsidP="002D3ABF">
      <w:pPr>
        <w:numPr>
          <w:ilvl w:val="0"/>
          <w:numId w:val="6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D3ABF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2D3ABF" w:rsidRPr="002D3ABF" w:rsidRDefault="002D3ABF" w:rsidP="002D3ABF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</w:pPr>
      <w:r w:rsidRPr="002D3ABF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III.4.4) Dokumenty dotyczące przynależności do tej samej grupy kapitałowej</w:t>
      </w:r>
    </w:p>
    <w:p w:rsidR="002D3ABF" w:rsidRPr="002D3ABF" w:rsidRDefault="002D3ABF" w:rsidP="002D3ABF">
      <w:pPr>
        <w:numPr>
          <w:ilvl w:val="0"/>
          <w:numId w:val="7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D3ABF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lastRenderedPageBreak/>
        <w:t>lista podmiotów należących do tej samej grupy kapitałowej w rozumieniu ustawy z dnia 16 lutego 2007 r. o ochronie konkurencji i konsumentów albo informacji o tym, że nie należy do grupy kapitałowej;</w:t>
      </w:r>
    </w:p>
    <w:p w:rsidR="002D3ABF" w:rsidRPr="002D3ABF" w:rsidRDefault="002D3ABF" w:rsidP="002D3ABF">
      <w:pPr>
        <w:spacing w:before="375" w:after="225" w:line="400" w:lineRule="atLeast"/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</w:pPr>
      <w:r w:rsidRPr="002D3ABF"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SEKCJA IV: PROCEDURA</w:t>
      </w:r>
    </w:p>
    <w:p w:rsidR="002D3ABF" w:rsidRPr="002D3ABF" w:rsidRDefault="002D3ABF" w:rsidP="002D3ABF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D3ABF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IV.1) TRYB UDZIELENIA ZAMÓWIENIA</w:t>
      </w:r>
    </w:p>
    <w:p w:rsidR="002D3ABF" w:rsidRPr="002D3ABF" w:rsidRDefault="002D3ABF" w:rsidP="002D3ABF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D3ABF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IV.1.1) Tryb udzielenia zamówienia:</w:t>
      </w:r>
      <w:r w:rsidRPr="002D3ABF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przetarg nieograniczony.</w:t>
      </w:r>
    </w:p>
    <w:p w:rsidR="002D3ABF" w:rsidRPr="002D3ABF" w:rsidRDefault="002D3ABF" w:rsidP="002D3ABF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D3ABF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IV.2) KRYTERIA OCENY OFERT</w:t>
      </w:r>
    </w:p>
    <w:p w:rsidR="002D3ABF" w:rsidRPr="002D3ABF" w:rsidRDefault="002D3ABF" w:rsidP="002D3ABF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D3ABF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IV.2.1) Kryteria oceny ofert: </w:t>
      </w:r>
      <w:r w:rsidRPr="002D3ABF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cena oraz inne kryteria związane z przedmiotem zamówienia:</w:t>
      </w:r>
    </w:p>
    <w:p w:rsidR="002D3ABF" w:rsidRPr="002D3ABF" w:rsidRDefault="002D3ABF" w:rsidP="002D3ABF">
      <w:pPr>
        <w:numPr>
          <w:ilvl w:val="0"/>
          <w:numId w:val="8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D3ABF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1 - Cena - 55</w:t>
      </w:r>
    </w:p>
    <w:p w:rsidR="002D3ABF" w:rsidRPr="002D3ABF" w:rsidRDefault="002D3ABF" w:rsidP="002D3ABF">
      <w:pPr>
        <w:numPr>
          <w:ilvl w:val="0"/>
          <w:numId w:val="8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D3ABF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2 - Termin wykonania przedmiotu zamówienia - 30</w:t>
      </w:r>
    </w:p>
    <w:p w:rsidR="002D3ABF" w:rsidRPr="002D3ABF" w:rsidRDefault="002D3ABF" w:rsidP="002D3ABF">
      <w:pPr>
        <w:numPr>
          <w:ilvl w:val="0"/>
          <w:numId w:val="8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D3ABF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3 - Zużycie energii elektrycznej (energooszczędność) - 15</w:t>
      </w:r>
    </w:p>
    <w:p w:rsidR="002D3ABF" w:rsidRPr="002D3ABF" w:rsidRDefault="002D3ABF" w:rsidP="002D3ABF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D3ABF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IV.2.2)</w:t>
      </w:r>
    </w:p>
    <w:tbl>
      <w:tblPr>
        <w:tblW w:w="0" w:type="auto"/>
        <w:tblCellSpacing w:w="15" w:type="dxa"/>
        <w:tblInd w:w="22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"/>
        <w:gridCol w:w="8248"/>
      </w:tblGrid>
      <w:tr w:rsidR="002D3ABF" w:rsidRPr="002D3ABF" w:rsidTr="002D3ABF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3ABF" w:rsidRPr="002D3ABF" w:rsidRDefault="002D3ABF" w:rsidP="002D3AB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  <w:r w:rsidRPr="002D3ABF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D3ABF" w:rsidRPr="002D3ABF" w:rsidRDefault="002D3ABF" w:rsidP="002D3A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  <w:r w:rsidRPr="002D3ABF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pl-PL"/>
              </w:rPr>
              <w:t>przeprowadzona będzie aukcja elektroniczna,</w:t>
            </w:r>
            <w:r w:rsidRPr="002D3AB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  <w:t> adres strony, na której będzie prowadzona:</w:t>
            </w:r>
          </w:p>
        </w:tc>
      </w:tr>
    </w:tbl>
    <w:p w:rsidR="002D3ABF" w:rsidRPr="002D3ABF" w:rsidRDefault="002D3ABF" w:rsidP="002D3ABF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D3ABF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IV.3) ZMIANA UMOWY</w:t>
      </w:r>
    </w:p>
    <w:p w:rsidR="002D3ABF" w:rsidRPr="002D3ABF" w:rsidRDefault="002D3ABF" w:rsidP="002D3ABF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D3ABF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przewiduje się istotne zmiany postanowień zawartej umowy w stosunku do treści oferty, na podstawie której dokonano wyboru wykonawcy:</w:t>
      </w:r>
    </w:p>
    <w:p w:rsidR="002D3ABF" w:rsidRPr="002D3ABF" w:rsidRDefault="002D3ABF" w:rsidP="002D3ABF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D3ABF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Dopuszczalne zmiany postanowień umowy oraz określenie warunków zmian</w:t>
      </w:r>
    </w:p>
    <w:p w:rsidR="002D3ABF" w:rsidRPr="002D3ABF" w:rsidRDefault="002D3ABF" w:rsidP="002D3ABF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D3ABF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Zamawiający dopuszcza możliwość zmian treści zawartej umowy w następujących okolicznościach: a. nastąpi zmiana powszechnie obowiązujących przepisów prawa w zakresie mającym wpływ na realizację przedmiotu niniejszej Umowy, w szczególności w zakresie wysokości stawki podatku od towarów i usług VAT, b. konieczność wprowadzenia zmian będzie następstwem zmian wprowadzonych w umowach pomiędzy Zamawiającym a inną niż Wykonawca stroną; c. w uzasadnionym przypadku gdy z uwagi na okoliczności niezależne od Stron Umowy odpowiedniemu wydłużeniu może ulec termin wykonania Umowy,</w:t>
      </w:r>
      <w:bookmarkStart w:id="0" w:name="_GoBack"/>
      <w:bookmarkEnd w:id="0"/>
      <w:r w:rsidRPr="002D3ABF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 d. wystąpienie siły wyższej, uniemożliwiającej zrealizowanie Umowy lub powodującej konieczność przesunięcia terminu jej realizacji, e. zmiana obowiązujących przepisów - w tym przypadku Zamawiający będzie uprawniony do zmiany Umowy tylko w tym zakresie, w jakim zmiana przepisów prawa wpływa na prawa i obowiązki stron umowy, f. konieczność dokonania zmian w wykazie osób wyznaczonych do realizacji przedmiotu Umowy ze strony Wykonawcy - pod warunkiem, że Wykonawca wykaże, iż osoby te spełniają wymagania określone w SIWZ.</w:t>
      </w:r>
    </w:p>
    <w:p w:rsidR="002D3ABF" w:rsidRPr="002D3ABF" w:rsidRDefault="002D3ABF" w:rsidP="002D3ABF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D3ABF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IV.4) INFORMACJE ADMINISTRACYJNE</w:t>
      </w:r>
    </w:p>
    <w:p w:rsidR="002D3ABF" w:rsidRPr="002D3ABF" w:rsidRDefault="002D3ABF" w:rsidP="002D3ABF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D3ABF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lastRenderedPageBreak/>
        <w:t>IV.4.1)</w:t>
      </w:r>
      <w:r w:rsidRPr="002D3ABF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</w:t>
      </w:r>
      <w:r w:rsidRPr="002D3ABF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Adres strony internetowej, na której jest dostępna specyfikacja istotnych warunków zamówienia:</w:t>
      </w:r>
      <w:r w:rsidRPr="002D3ABF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www.chopin.edu.pl</w:t>
      </w:r>
      <w:r w:rsidRPr="002D3ABF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br/>
      </w:r>
      <w:r w:rsidRPr="002D3ABF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Specyfikację istotnych warunków zamówienia można uzyskać pod adresem:</w:t>
      </w:r>
      <w:r w:rsidRPr="002D3ABF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Uniwersytet Muzyczny Fryderyka Chopina, ul. Okólnik 2, 00-368 Warszawa, pok. 211.</w:t>
      </w:r>
    </w:p>
    <w:p w:rsidR="002D3ABF" w:rsidRPr="002D3ABF" w:rsidRDefault="002D3ABF" w:rsidP="002D3ABF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D3ABF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IV.4.4) Termin składania wniosków o dopuszczenie do udziału w postępowaniu lub ofert:</w:t>
      </w:r>
      <w:r w:rsidRPr="002D3ABF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28.06.2016 godzina 14:00, miejsce: Uniwersytet Muzyczny Fryderyka Chopina, ul. Okólnik 2, 00-368 Warszawa, Kancelaria.</w:t>
      </w:r>
    </w:p>
    <w:p w:rsidR="002D3ABF" w:rsidRPr="002D3ABF" w:rsidRDefault="002D3ABF" w:rsidP="002D3ABF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D3ABF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IV.4.5) Termin związania ofertą:</w:t>
      </w:r>
      <w:r w:rsidRPr="002D3ABF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okres w dniach: 30 (od ostatecznego terminu składania ofert).</w:t>
      </w:r>
    </w:p>
    <w:p w:rsidR="002D3ABF" w:rsidRPr="002D3ABF" w:rsidRDefault="002D3ABF" w:rsidP="002D3ABF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D3ABF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 </w:t>
      </w:r>
      <w:r w:rsidRPr="002D3ABF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nie</w:t>
      </w:r>
    </w:p>
    <w:p w:rsidR="00583FA5" w:rsidRDefault="00583FA5"/>
    <w:sectPr w:rsidR="00583FA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3ABF" w:rsidRDefault="002D3ABF" w:rsidP="002D3ABF">
      <w:pPr>
        <w:spacing w:after="0" w:line="240" w:lineRule="auto"/>
      </w:pPr>
      <w:r>
        <w:separator/>
      </w:r>
    </w:p>
  </w:endnote>
  <w:endnote w:type="continuationSeparator" w:id="0">
    <w:p w:rsidR="002D3ABF" w:rsidRDefault="002D3ABF" w:rsidP="002D3A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CE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99397051"/>
      <w:docPartObj>
        <w:docPartGallery w:val="Page Numbers (Bottom of Page)"/>
        <w:docPartUnique/>
      </w:docPartObj>
    </w:sdtPr>
    <w:sdtContent>
      <w:p w:rsidR="002D3ABF" w:rsidRDefault="002D3AB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8</w:t>
        </w:r>
        <w:r>
          <w:fldChar w:fldCharType="end"/>
        </w:r>
      </w:p>
    </w:sdtContent>
  </w:sdt>
  <w:p w:rsidR="002D3ABF" w:rsidRDefault="002D3A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3ABF" w:rsidRDefault="002D3ABF" w:rsidP="002D3ABF">
      <w:pPr>
        <w:spacing w:after="0" w:line="240" w:lineRule="auto"/>
      </w:pPr>
      <w:r>
        <w:separator/>
      </w:r>
    </w:p>
  </w:footnote>
  <w:footnote w:type="continuationSeparator" w:id="0">
    <w:p w:rsidR="002D3ABF" w:rsidRDefault="002D3ABF" w:rsidP="002D3A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B0FCB"/>
    <w:multiLevelType w:val="multilevel"/>
    <w:tmpl w:val="11BEE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15716B"/>
    <w:multiLevelType w:val="multilevel"/>
    <w:tmpl w:val="EEF6D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3B140C"/>
    <w:multiLevelType w:val="multilevel"/>
    <w:tmpl w:val="A92A3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01D40ED"/>
    <w:multiLevelType w:val="multilevel"/>
    <w:tmpl w:val="28DCE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07266FA"/>
    <w:multiLevelType w:val="multilevel"/>
    <w:tmpl w:val="8A94E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99041EE"/>
    <w:multiLevelType w:val="multilevel"/>
    <w:tmpl w:val="21F63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266CFA"/>
    <w:multiLevelType w:val="multilevel"/>
    <w:tmpl w:val="F9409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AFD2C3C"/>
    <w:multiLevelType w:val="multilevel"/>
    <w:tmpl w:val="6FB62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2"/>
  </w:num>
  <w:num w:numId="5">
    <w:abstractNumId w:val="4"/>
  </w:num>
  <w:num w:numId="6">
    <w:abstractNumId w:val="6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ABF"/>
    <w:rsid w:val="002D3ABF"/>
    <w:rsid w:val="00583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090B57-095C-43BE-81E7-99ED56345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D3A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D3ABF"/>
  </w:style>
  <w:style w:type="paragraph" w:styleId="Stopka">
    <w:name w:val="footer"/>
    <w:basedOn w:val="Normalny"/>
    <w:link w:val="StopkaZnak"/>
    <w:uiPriority w:val="99"/>
    <w:unhideWhenUsed/>
    <w:rsid w:val="002D3A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D3A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958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377705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chopin.edu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2322</Words>
  <Characters>13935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Tomek</dc:creator>
  <cp:keywords/>
  <dc:description/>
  <cp:lastModifiedBy>Tomek</cp:lastModifiedBy>
  <cp:revision>1</cp:revision>
  <dcterms:created xsi:type="dcterms:W3CDTF">2016-06-15T20:43:00Z</dcterms:created>
  <dcterms:modified xsi:type="dcterms:W3CDTF">2016-06-15T20:44:00Z</dcterms:modified>
</cp:coreProperties>
</file>