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78B70" w14:textId="65C6FC5C" w:rsidR="0096552A" w:rsidRPr="004E759D" w:rsidRDefault="00914162" w:rsidP="0096552A">
      <w:pPr>
        <w:spacing w:line="312" w:lineRule="auto"/>
        <w:jc w:val="right"/>
        <w:rPr>
          <w:rFonts w:ascii="Arial" w:hAnsi="Arial" w:cs="Arial"/>
          <w:b/>
          <w:bCs/>
          <w:sz w:val="20"/>
          <w:szCs w:val="20"/>
        </w:rPr>
      </w:pPr>
      <w:r>
        <w:rPr>
          <w:rFonts w:ascii="Arial" w:hAnsi="Arial" w:cs="Arial"/>
          <w:sz w:val="20"/>
          <w:szCs w:val="20"/>
        </w:rPr>
        <w:t xml:space="preserve">Warszawa, dnia </w:t>
      </w:r>
      <w:r w:rsidR="001D1937">
        <w:rPr>
          <w:rFonts w:ascii="Arial" w:hAnsi="Arial" w:cs="Arial"/>
          <w:sz w:val="20"/>
          <w:szCs w:val="20"/>
        </w:rPr>
        <w:t>29.11.2017 r.</w:t>
      </w:r>
      <w:bookmarkStart w:id="0" w:name="_GoBack"/>
      <w:bookmarkEnd w:id="0"/>
    </w:p>
    <w:p w14:paraId="4C6D4A49" w14:textId="77777777" w:rsidR="0096552A" w:rsidRPr="004E759D" w:rsidRDefault="0096552A" w:rsidP="0096552A">
      <w:pPr>
        <w:spacing w:line="312" w:lineRule="auto"/>
        <w:jc w:val="center"/>
        <w:rPr>
          <w:rFonts w:ascii="Arial" w:hAnsi="Arial" w:cs="Arial"/>
          <w:b/>
          <w:bCs/>
          <w:sz w:val="20"/>
          <w:szCs w:val="20"/>
        </w:rPr>
      </w:pPr>
    </w:p>
    <w:p w14:paraId="7D36336E" w14:textId="7F14A93E" w:rsidR="0096552A" w:rsidRPr="004E759D" w:rsidRDefault="0096552A" w:rsidP="0096552A">
      <w:pPr>
        <w:spacing w:line="312" w:lineRule="auto"/>
        <w:jc w:val="center"/>
        <w:rPr>
          <w:rFonts w:ascii="Arial" w:hAnsi="Arial" w:cs="Arial"/>
          <w:b/>
          <w:bCs/>
          <w:sz w:val="20"/>
          <w:szCs w:val="20"/>
        </w:rPr>
      </w:pPr>
    </w:p>
    <w:p w14:paraId="235FF7DA" w14:textId="77777777" w:rsidR="0096552A" w:rsidRPr="004E759D" w:rsidRDefault="0096552A" w:rsidP="0096552A">
      <w:pPr>
        <w:spacing w:line="312" w:lineRule="auto"/>
        <w:jc w:val="center"/>
        <w:rPr>
          <w:rFonts w:ascii="Arial" w:hAnsi="Arial" w:cs="Arial"/>
          <w:b/>
          <w:bCs/>
          <w:sz w:val="20"/>
          <w:szCs w:val="20"/>
        </w:rPr>
      </w:pPr>
    </w:p>
    <w:p w14:paraId="33B42775" w14:textId="77777777" w:rsidR="0096552A" w:rsidRPr="004E759D" w:rsidRDefault="0096552A" w:rsidP="0096552A">
      <w:pPr>
        <w:spacing w:line="312" w:lineRule="auto"/>
        <w:jc w:val="center"/>
        <w:rPr>
          <w:rFonts w:ascii="Arial" w:hAnsi="Arial" w:cs="Arial"/>
          <w:b/>
          <w:bCs/>
          <w:sz w:val="20"/>
          <w:szCs w:val="20"/>
        </w:rPr>
      </w:pPr>
      <w:r w:rsidRPr="004E759D">
        <w:rPr>
          <w:rFonts w:ascii="Arial" w:hAnsi="Arial" w:cs="Arial"/>
          <w:b/>
          <w:bCs/>
          <w:sz w:val="20"/>
          <w:szCs w:val="20"/>
        </w:rPr>
        <w:t>SPECYFIKACJA ISTOTNYCH WARUNKÓW ZAMÓWIENIA (SIWZ)</w:t>
      </w:r>
    </w:p>
    <w:p w14:paraId="7F0C4A1A" w14:textId="0FD732A0" w:rsidR="002D6B6F" w:rsidRDefault="00FA2935" w:rsidP="008C5720">
      <w:pPr>
        <w:widowControl w:val="0"/>
        <w:spacing w:line="312" w:lineRule="auto"/>
        <w:jc w:val="center"/>
        <w:rPr>
          <w:rFonts w:ascii="Calibri" w:hAnsi="Calibri"/>
          <w:b/>
          <w:sz w:val="22"/>
          <w:szCs w:val="22"/>
        </w:rPr>
      </w:pPr>
      <w:r>
        <w:rPr>
          <w:rFonts w:ascii="Calibri" w:hAnsi="Calibri"/>
          <w:b/>
          <w:sz w:val="22"/>
          <w:szCs w:val="22"/>
        </w:rPr>
        <w:t>D</w:t>
      </w:r>
      <w:r w:rsidRPr="00FA2935">
        <w:rPr>
          <w:rFonts w:ascii="Calibri" w:hAnsi="Calibri"/>
          <w:b/>
          <w:sz w:val="22"/>
          <w:szCs w:val="22"/>
        </w:rPr>
        <w:t>ostawa sprzętu studyjnego</w:t>
      </w:r>
      <w:r w:rsidR="00973676">
        <w:rPr>
          <w:rFonts w:ascii="Calibri" w:hAnsi="Calibri"/>
          <w:b/>
          <w:sz w:val="22"/>
          <w:szCs w:val="22"/>
        </w:rPr>
        <w:t xml:space="preserve"> dla potrzeb</w:t>
      </w:r>
      <w:r w:rsidR="002D6B6F">
        <w:rPr>
          <w:rFonts w:ascii="Calibri" w:hAnsi="Calibri"/>
          <w:b/>
          <w:sz w:val="22"/>
          <w:szCs w:val="22"/>
        </w:rPr>
        <w:t xml:space="preserve"> Uniwersytetu Muzycznego Fryderyka Chopina </w:t>
      </w:r>
    </w:p>
    <w:p w14:paraId="7CE22DCA" w14:textId="77777777" w:rsidR="002D6B6F" w:rsidRDefault="002D6B6F" w:rsidP="008C5720">
      <w:pPr>
        <w:widowControl w:val="0"/>
        <w:spacing w:line="312" w:lineRule="auto"/>
        <w:jc w:val="center"/>
        <w:rPr>
          <w:rFonts w:ascii="Calibri" w:hAnsi="Calibri"/>
          <w:b/>
          <w:sz w:val="22"/>
          <w:szCs w:val="22"/>
        </w:rPr>
      </w:pPr>
    </w:p>
    <w:p w14:paraId="1A3B9E54" w14:textId="6B536CF1" w:rsidR="00A0742B" w:rsidRPr="00006349" w:rsidRDefault="00A0742B" w:rsidP="008C5720">
      <w:pPr>
        <w:widowControl w:val="0"/>
        <w:spacing w:line="312" w:lineRule="auto"/>
        <w:jc w:val="center"/>
        <w:rPr>
          <w:rFonts w:ascii="Arial" w:hAnsi="Arial" w:cs="Arial"/>
          <w:b/>
          <w:sz w:val="20"/>
          <w:szCs w:val="20"/>
        </w:rPr>
      </w:pPr>
      <w:r w:rsidRPr="00006349">
        <w:rPr>
          <w:rFonts w:ascii="Arial" w:hAnsi="Arial" w:cs="Arial"/>
          <w:b/>
          <w:sz w:val="20"/>
          <w:szCs w:val="20"/>
        </w:rPr>
        <w:t>Znak sprawy: ZP-</w:t>
      </w:r>
      <w:r w:rsidR="00F00E1F">
        <w:rPr>
          <w:rFonts w:ascii="Arial" w:hAnsi="Arial" w:cs="Arial"/>
          <w:b/>
          <w:sz w:val="20"/>
          <w:szCs w:val="20"/>
        </w:rPr>
        <w:t>13</w:t>
      </w:r>
      <w:r w:rsidRPr="00006349">
        <w:rPr>
          <w:rFonts w:ascii="Arial" w:hAnsi="Arial" w:cs="Arial"/>
          <w:b/>
          <w:sz w:val="20"/>
          <w:szCs w:val="20"/>
        </w:rPr>
        <w:t>/</w:t>
      </w:r>
      <w:r w:rsidR="00D60488">
        <w:rPr>
          <w:rFonts w:ascii="Arial" w:hAnsi="Arial" w:cs="Arial"/>
          <w:b/>
          <w:sz w:val="20"/>
          <w:szCs w:val="20"/>
        </w:rPr>
        <w:t>11</w:t>
      </w:r>
      <w:r w:rsidRPr="00006349">
        <w:rPr>
          <w:rFonts w:ascii="Arial" w:hAnsi="Arial" w:cs="Arial"/>
          <w:b/>
          <w:sz w:val="20"/>
          <w:szCs w:val="20"/>
        </w:rPr>
        <w:t>/201</w:t>
      </w:r>
      <w:r w:rsidR="0061487F">
        <w:rPr>
          <w:rFonts w:ascii="Arial" w:hAnsi="Arial" w:cs="Arial"/>
          <w:b/>
          <w:sz w:val="20"/>
          <w:szCs w:val="20"/>
        </w:rPr>
        <w:t>7</w:t>
      </w:r>
      <w:r w:rsidRPr="00006349">
        <w:rPr>
          <w:rFonts w:ascii="Arial" w:hAnsi="Arial" w:cs="Arial"/>
          <w:b/>
          <w:sz w:val="20"/>
          <w:szCs w:val="20"/>
        </w:rPr>
        <w:t>/272/W/TL</w:t>
      </w:r>
    </w:p>
    <w:p w14:paraId="6EE4FC37" w14:textId="77777777" w:rsidR="00F14160" w:rsidRDefault="00F14160" w:rsidP="00427453">
      <w:pPr>
        <w:pStyle w:val="pkt"/>
        <w:spacing w:before="0" w:after="40"/>
        <w:ind w:left="0" w:firstLine="0"/>
        <w:rPr>
          <w:rFonts w:ascii="Calibri" w:hAnsi="Calibri" w:cs="Segoe UI"/>
          <w:b/>
          <w:bCs/>
          <w:kern w:val="32"/>
          <w:sz w:val="20"/>
        </w:rPr>
      </w:pPr>
    </w:p>
    <w:p w14:paraId="64BD8BF4" w14:textId="77777777" w:rsidR="007C3869" w:rsidRDefault="00F14160" w:rsidP="00F14160">
      <w:pPr>
        <w:pStyle w:val="pkt"/>
        <w:spacing w:before="0" w:after="40"/>
        <w:ind w:left="0" w:firstLine="0"/>
        <w:jc w:val="center"/>
        <w:rPr>
          <w:rFonts w:ascii="Calibri" w:hAnsi="Calibri" w:cs="Segoe UI"/>
          <w:b/>
          <w:bCs/>
          <w:i/>
          <w:iCs/>
          <w:kern w:val="32"/>
          <w:sz w:val="20"/>
        </w:rPr>
      </w:pPr>
      <w:r w:rsidRPr="00F14160">
        <w:rPr>
          <w:rFonts w:ascii="Calibri" w:hAnsi="Calibri" w:cs="Segoe UI"/>
          <w:b/>
          <w:bCs/>
          <w:kern w:val="32"/>
          <w:sz w:val="20"/>
        </w:rPr>
        <w:t>Całkowita wartość zamówienia </w:t>
      </w:r>
    </w:p>
    <w:p w14:paraId="61ACBC18" w14:textId="56AEF35E" w:rsidR="00F14160" w:rsidRDefault="00F14160" w:rsidP="00F14160">
      <w:pPr>
        <w:pStyle w:val="pkt"/>
        <w:spacing w:before="0" w:after="40"/>
        <w:ind w:left="0" w:firstLine="0"/>
        <w:jc w:val="center"/>
        <w:rPr>
          <w:rFonts w:ascii="Calibri" w:hAnsi="Calibri" w:cs="Segoe UI"/>
          <w:b/>
          <w:bCs/>
          <w:kern w:val="32"/>
          <w:sz w:val="20"/>
        </w:rPr>
      </w:pPr>
      <w:r w:rsidRPr="00F14160">
        <w:rPr>
          <w:rFonts w:ascii="Calibri" w:hAnsi="Calibri" w:cs="Segoe UI"/>
          <w:b/>
          <w:bCs/>
          <w:kern w:val="32"/>
          <w:sz w:val="20"/>
        </w:rPr>
        <w:t>Wartość bez VAT:</w:t>
      </w:r>
    </w:p>
    <w:p w14:paraId="762DC7BB" w14:textId="77777777" w:rsidR="00C16543" w:rsidRDefault="00C16543" w:rsidP="00F14160">
      <w:pPr>
        <w:pStyle w:val="pkt"/>
        <w:spacing w:before="0" w:after="40"/>
        <w:ind w:left="0" w:firstLine="0"/>
        <w:jc w:val="center"/>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0DA846BD" w14:textId="77777777" w:rsidR="00BD11A4" w:rsidRPr="004E759D" w:rsidRDefault="00BD11A4" w:rsidP="00427453">
      <w:pPr>
        <w:tabs>
          <w:tab w:val="left" w:pos="540"/>
        </w:tabs>
        <w:spacing w:after="40"/>
        <w:rPr>
          <w:rFonts w:asciiTheme="majorHAnsi" w:hAnsiTheme="majorHAnsi" w:cs="Segoe UI"/>
          <w:sz w:val="22"/>
          <w:szCs w:val="22"/>
        </w:rPr>
      </w:pP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259AD89" w14:textId="77777777" w:rsidR="00E37F70" w:rsidRPr="00BB1A2F" w:rsidRDefault="00E37F70" w:rsidP="00427453">
      <w:pPr>
        <w:tabs>
          <w:tab w:val="left" w:pos="540"/>
        </w:tabs>
        <w:spacing w:after="40"/>
        <w:jc w:val="both"/>
        <w:rPr>
          <w:rFonts w:asciiTheme="majorHAnsi" w:hAnsiTheme="majorHAnsi" w:cs="Segoe UI"/>
          <w:sz w:val="22"/>
          <w:szCs w:val="22"/>
          <w:lang w:val="en-US"/>
        </w:rPr>
      </w:pPr>
    </w:p>
    <w:p w14:paraId="37232E81"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66420435" w14:textId="77777777" w:rsidR="00BD11A4" w:rsidRPr="004E759D" w:rsidRDefault="00BD11A4" w:rsidP="00427453">
      <w:pPr>
        <w:pStyle w:val="pkt"/>
        <w:spacing w:before="0" w:after="40"/>
        <w:ind w:left="0" w:firstLine="0"/>
        <w:rPr>
          <w:rFonts w:asciiTheme="majorHAnsi" w:hAnsiTheme="majorHAnsi" w:cs="Segoe UI"/>
          <w:b/>
          <w:sz w:val="22"/>
          <w:szCs w:val="22"/>
        </w:rPr>
      </w:pPr>
    </w:p>
    <w:p w14:paraId="51BF679D" w14:textId="45A6CF77" w:rsidR="0096552A" w:rsidRPr="004E759D" w:rsidRDefault="0096552A" w:rsidP="00DC4C62">
      <w:pPr>
        <w:pStyle w:val="pkt"/>
        <w:numPr>
          <w:ilvl w:val="0"/>
          <w:numId w:val="14"/>
        </w:numPr>
        <w:spacing w:after="40"/>
        <w:rPr>
          <w:rFonts w:asciiTheme="majorHAnsi" w:hAnsiTheme="majorHAnsi" w:cs="Segoe UI"/>
          <w:sz w:val="22"/>
          <w:szCs w:val="22"/>
        </w:rPr>
      </w:pPr>
      <w:r w:rsidRPr="004E759D">
        <w:rPr>
          <w:rFonts w:asciiTheme="majorHAnsi" w:hAnsiTheme="majorHAnsi" w:cs="Segoe UI"/>
          <w:sz w:val="22"/>
          <w:szCs w:val="22"/>
        </w:rPr>
        <w:t>Ustawa z dnia 29 stycznia 2004 r. Prawo zamówień publicznych (t. jedn. Dz. U. z 201</w:t>
      </w:r>
      <w:r w:rsidR="00F227D4">
        <w:rPr>
          <w:rFonts w:asciiTheme="majorHAnsi" w:hAnsiTheme="majorHAnsi" w:cs="Segoe UI"/>
          <w:sz w:val="22"/>
          <w:szCs w:val="22"/>
        </w:rPr>
        <w:t>7</w:t>
      </w:r>
      <w:r w:rsidRPr="004E759D">
        <w:rPr>
          <w:rFonts w:asciiTheme="majorHAnsi" w:hAnsiTheme="majorHAnsi" w:cs="Segoe UI"/>
          <w:sz w:val="22"/>
          <w:szCs w:val="22"/>
        </w:rPr>
        <w:t xml:space="preserve"> r., poz. </w:t>
      </w:r>
      <w:r w:rsidR="00F227D4">
        <w:rPr>
          <w:rFonts w:asciiTheme="majorHAnsi" w:hAnsiTheme="majorHAnsi" w:cs="Segoe UI"/>
          <w:sz w:val="22"/>
          <w:szCs w:val="22"/>
        </w:rPr>
        <w:t>1579</w:t>
      </w:r>
      <w:r w:rsidRPr="004E759D">
        <w:rPr>
          <w:rFonts w:asciiTheme="majorHAnsi" w:hAnsiTheme="majorHAnsi" w:cs="Segoe UI"/>
          <w:sz w:val="22"/>
          <w:szCs w:val="22"/>
        </w:rPr>
        <w:t xml:space="preserve">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xml:space="preserve">. zm.) zwana dalej ustawą lub ustawą </w:t>
      </w:r>
      <w:proofErr w:type="spellStart"/>
      <w:r w:rsidRPr="004E759D">
        <w:rPr>
          <w:rFonts w:asciiTheme="majorHAnsi" w:hAnsiTheme="majorHAnsi" w:cs="Segoe UI"/>
          <w:sz w:val="22"/>
          <w:szCs w:val="22"/>
        </w:rPr>
        <w:t>Pzp</w:t>
      </w:r>
      <w:proofErr w:type="spellEnd"/>
      <w:r w:rsidRPr="004E759D">
        <w:rPr>
          <w:rFonts w:asciiTheme="majorHAnsi" w:hAnsiTheme="majorHAnsi" w:cs="Segoe UI"/>
          <w:sz w:val="22"/>
          <w:szCs w:val="22"/>
        </w:rPr>
        <w:t xml:space="preserve"> oraz dyrektywy 2014/24/EU z dnia 26 lutego 2014r. w sprawie zamówień publicznych, uchylająca dyrektywę 2004/18/WE zwanej dalej dyrektywą, w trybie przetargu nieograniczonego.</w:t>
      </w:r>
    </w:p>
    <w:p w14:paraId="08C1CF21" w14:textId="77777777" w:rsidR="00E37F70" w:rsidRPr="004E759D" w:rsidRDefault="00E37F70" w:rsidP="00DC4C62">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E33EB46" w14:textId="42F37DD7" w:rsidR="00E37F70" w:rsidRPr="004E759D" w:rsidRDefault="00E37F70" w:rsidP="00DC4C62">
      <w:pPr>
        <w:pStyle w:val="pkt"/>
        <w:numPr>
          <w:ilvl w:val="0"/>
          <w:numId w:val="14"/>
        </w:numPr>
        <w:tabs>
          <w:tab w:val="clear" w:pos="519"/>
          <w:tab w:val="num" w:pos="426"/>
        </w:tabs>
        <w:spacing w:before="0" w:after="40"/>
        <w:ind w:left="426" w:hanging="426"/>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PZP. </w:t>
      </w:r>
    </w:p>
    <w:p w14:paraId="26442137" w14:textId="77777777" w:rsidR="00BD11A4" w:rsidRPr="004E759D" w:rsidRDefault="00BD11A4" w:rsidP="00427453">
      <w:pPr>
        <w:pStyle w:val="pkt"/>
        <w:spacing w:before="0" w:after="40"/>
        <w:ind w:left="0" w:firstLine="0"/>
        <w:rPr>
          <w:rFonts w:asciiTheme="majorHAnsi" w:hAnsiTheme="majorHAnsi" w:cs="Segoe UI"/>
          <w:sz w:val="22"/>
          <w:szCs w:val="22"/>
        </w:rPr>
      </w:pPr>
    </w:p>
    <w:p w14:paraId="77BF42A7" w14:textId="77777777" w:rsidR="0019597F" w:rsidRPr="004E759D" w:rsidRDefault="0019597F"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356EA49E" w14:textId="3C2C97E8" w:rsidR="00181BF2" w:rsidRDefault="00EF7969" w:rsidP="002F2E50">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Przedmiotem zamówienia jest </w:t>
      </w:r>
      <w:r w:rsidR="00973676">
        <w:rPr>
          <w:rFonts w:asciiTheme="majorHAnsi" w:hAnsiTheme="majorHAnsi" w:cs="Segoe UI"/>
          <w:sz w:val="22"/>
          <w:szCs w:val="22"/>
        </w:rPr>
        <w:t>dostawa sprzętu audio-video dla potrzeb Uniwersytetu Muzycznego Fryderyka Chopina w Warszawie.</w:t>
      </w:r>
    </w:p>
    <w:p w14:paraId="65277C8C" w14:textId="77777777" w:rsidR="002F2E50" w:rsidRDefault="002F2E50" w:rsidP="00181BF2">
      <w:pPr>
        <w:tabs>
          <w:tab w:val="left" w:pos="3855"/>
        </w:tabs>
        <w:spacing w:after="40"/>
        <w:ind w:left="426"/>
        <w:jc w:val="both"/>
        <w:rPr>
          <w:rFonts w:ascii="Calibri" w:hAnsi="Calibri"/>
          <w:sz w:val="22"/>
          <w:szCs w:val="22"/>
        </w:rPr>
      </w:pPr>
    </w:p>
    <w:p w14:paraId="513D4651" w14:textId="16617FC0" w:rsidR="00A0742B" w:rsidRPr="00BB1A2F" w:rsidRDefault="00A0742B" w:rsidP="00181BF2">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75919C16" w14:textId="6C20A3AD" w:rsidR="00A0742B" w:rsidRPr="00BB1A2F" w:rsidRDefault="00A0742B" w:rsidP="00A0742B">
      <w:pPr>
        <w:tabs>
          <w:tab w:val="left" w:pos="3855"/>
        </w:tabs>
        <w:spacing w:after="40"/>
        <w:ind w:left="426"/>
        <w:jc w:val="both"/>
        <w:rPr>
          <w:rFonts w:ascii="Calibri" w:hAnsi="Calibri"/>
          <w:sz w:val="22"/>
          <w:szCs w:val="22"/>
        </w:rPr>
      </w:pPr>
      <w:r w:rsidRPr="00C11E1B">
        <w:rPr>
          <w:rFonts w:ascii="Calibri" w:hAnsi="Calibri"/>
          <w:sz w:val="22"/>
          <w:szCs w:val="22"/>
        </w:rPr>
        <w:t xml:space="preserve">Załącznik nr </w:t>
      </w:r>
      <w:r w:rsidR="00A338EA" w:rsidRPr="00C11E1B">
        <w:rPr>
          <w:rFonts w:ascii="Calibri" w:hAnsi="Calibri"/>
          <w:sz w:val="22"/>
          <w:szCs w:val="22"/>
        </w:rPr>
        <w:t>2</w:t>
      </w:r>
      <w:r w:rsidRPr="00C11E1B">
        <w:rPr>
          <w:rFonts w:ascii="Calibri" w:hAnsi="Calibri"/>
          <w:sz w:val="22"/>
          <w:szCs w:val="22"/>
        </w:rPr>
        <w:t xml:space="preserve"> do SIWZ oraz </w:t>
      </w:r>
      <w:r w:rsidR="009E7A60">
        <w:rPr>
          <w:rFonts w:ascii="Calibri" w:hAnsi="Calibri"/>
          <w:sz w:val="22"/>
          <w:szCs w:val="22"/>
        </w:rPr>
        <w:t>istotne postanowienia umowy</w:t>
      </w:r>
      <w:r w:rsidRPr="00C11E1B">
        <w:rPr>
          <w:rFonts w:ascii="Calibri" w:hAnsi="Calibri"/>
          <w:sz w:val="22"/>
          <w:szCs w:val="22"/>
        </w:rPr>
        <w:t xml:space="preserve"> </w:t>
      </w:r>
      <w:r w:rsidR="009E7A60">
        <w:rPr>
          <w:rFonts w:ascii="Calibri" w:hAnsi="Calibri"/>
          <w:sz w:val="22"/>
          <w:szCs w:val="22"/>
        </w:rPr>
        <w:t>stanowiące załącznik</w:t>
      </w:r>
      <w:r w:rsidRPr="00C11E1B">
        <w:rPr>
          <w:rFonts w:ascii="Calibri" w:hAnsi="Calibri"/>
          <w:sz w:val="22"/>
          <w:szCs w:val="22"/>
        </w:rPr>
        <w:t xml:space="preserve"> nr </w:t>
      </w:r>
      <w:r w:rsidR="00A338EA" w:rsidRPr="00C11E1B">
        <w:rPr>
          <w:rFonts w:ascii="Calibri" w:hAnsi="Calibri"/>
          <w:sz w:val="22"/>
          <w:szCs w:val="22"/>
        </w:rPr>
        <w:t>5</w:t>
      </w:r>
      <w:r w:rsidRPr="00C11E1B">
        <w:rPr>
          <w:rFonts w:ascii="Calibri" w:hAnsi="Calibri"/>
          <w:sz w:val="22"/>
          <w:szCs w:val="22"/>
        </w:rPr>
        <w:t xml:space="preserve"> do SIWZ.</w:t>
      </w:r>
    </w:p>
    <w:p w14:paraId="6E1DF8F1" w14:textId="77777777" w:rsidR="00A0742B" w:rsidRPr="00BB1A2F" w:rsidRDefault="00A0742B" w:rsidP="00A0742B">
      <w:pPr>
        <w:tabs>
          <w:tab w:val="left" w:pos="3855"/>
        </w:tabs>
        <w:spacing w:after="40"/>
        <w:ind w:left="426"/>
        <w:jc w:val="both"/>
        <w:rPr>
          <w:rFonts w:ascii="Calibri" w:hAnsi="Calibri"/>
          <w:sz w:val="22"/>
          <w:szCs w:val="22"/>
        </w:rPr>
      </w:pPr>
    </w:p>
    <w:p w14:paraId="577D3557" w14:textId="77777777" w:rsidR="00F00E1F" w:rsidRPr="00F00E1F" w:rsidRDefault="00F00E1F" w:rsidP="00F00E1F">
      <w:pPr>
        <w:pStyle w:val="Akapitzlist"/>
        <w:tabs>
          <w:tab w:val="left" w:pos="3855"/>
        </w:tabs>
        <w:spacing w:after="40"/>
        <w:ind w:left="720"/>
        <w:jc w:val="both"/>
        <w:rPr>
          <w:rFonts w:ascii="Calibri" w:hAnsi="Calibri"/>
          <w:sz w:val="22"/>
          <w:szCs w:val="22"/>
        </w:rPr>
      </w:pPr>
      <w:r w:rsidRPr="00F00E1F">
        <w:rPr>
          <w:rFonts w:ascii="Calibri" w:hAnsi="Calibri"/>
          <w:sz w:val="22"/>
          <w:szCs w:val="22"/>
        </w:rPr>
        <w:t>Opis przedmiotu zamówienia w oparciu o Wspólny Słownik Zamówień (CPV):</w:t>
      </w:r>
    </w:p>
    <w:p w14:paraId="797421AB" w14:textId="441271AB" w:rsidR="00F00E1F" w:rsidRPr="00F00E1F" w:rsidRDefault="00F00E1F" w:rsidP="00F00E1F">
      <w:pPr>
        <w:pStyle w:val="Akapitzlist"/>
        <w:tabs>
          <w:tab w:val="left" w:pos="3855"/>
        </w:tabs>
        <w:spacing w:after="40"/>
        <w:ind w:left="720"/>
        <w:jc w:val="both"/>
        <w:rPr>
          <w:rFonts w:ascii="Calibri" w:hAnsi="Calibri"/>
          <w:sz w:val="22"/>
          <w:szCs w:val="22"/>
        </w:rPr>
      </w:pPr>
      <w:r>
        <w:rPr>
          <w:rFonts w:ascii="Calibri" w:hAnsi="Calibri"/>
          <w:sz w:val="22"/>
          <w:szCs w:val="22"/>
        </w:rPr>
        <w:t xml:space="preserve">32 33 00 00-5 </w:t>
      </w:r>
      <w:r w:rsidRPr="00F00E1F">
        <w:rPr>
          <w:rFonts w:ascii="Calibri" w:hAnsi="Calibri"/>
          <w:sz w:val="22"/>
          <w:szCs w:val="22"/>
        </w:rPr>
        <w:t>Aparatura do nagrywania i powielania dźwięku i obrazu wideo</w:t>
      </w:r>
    </w:p>
    <w:p w14:paraId="773C9FDE" w14:textId="129F74AE" w:rsidR="00F00E1F" w:rsidRPr="00F00E1F" w:rsidRDefault="00F00E1F" w:rsidP="00F00E1F">
      <w:pPr>
        <w:pStyle w:val="Akapitzlist"/>
        <w:tabs>
          <w:tab w:val="left" w:pos="3855"/>
        </w:tabs>
        <w:spacing w:after="40"/>
        <w:ind w:left="720"/>
        <w:jc w:val="both"/>
        <w:rPr>
          <w:rFonts w:ascii="Calibri" w:hAnsi="Calibri"/>
          <w:sz w:val="22"/>
          <w:szCs w:val="22"/>
        </w:rPr>
      </w:pPr>
      <w:r>
        <w:rPr>
          <w:rFonts w:ascii="Calibri" w:hAnsi="Calibri"/>
          <w:sz w:val="22"/>
          <w:szCs w:val="22"/>
        </w:rPr>
        <w:t xml:space="preserve">30 20 00 00-1 </w:t>
      </w:r>
      <w:r w:rsidRPr="00F00E1F">
        <w:rPr>
          <w:rFonts w:ascii="Calibri" w:hAnsi="Calibri"/>
          <w:sz w:val="22"/>
          <w:szCs w:val="22"/>
        </w:rPr>
        <w:t>Urządzenia komputerowe</w:t>
      </w:r>
    </w:p>
    <w:p w14:paraId="6BCE0680" w14:textId="0A4BFC99" w:rsidR="00F00E1F" w:rsidRPr="00F00E1F" w:rsidRDefault="00F00E1F" w:rsidP="00F00E1F">
      <w:pPr>
        <w:pStyle w:val="Akapitzlist"/>
        <w:tabs>
          <w:tab w:val="left" w:pos="3855"/>
        </w:tabs>
        <w:spacing w:after="40"/>
        <w:ind w:left="720"/>
        <w:jc w:val="both"/>
        <w:rPr>
          <w:rFonts w:ascii="Calibri" w:hAnsi="Calibri"/>
          <w:sz w:val="22"/>
          <w:szCs w:val="22"/>
        </w:rPr>
      </w:pPr>
      <w:r>
        <w:rPr>
          <w:rFonts w:ascii="Calibri" w:hAnsi="Calibri"/>
          <w:sz w:val="22"/>
          <w:szCs w:val="22"/>
        </w:rPr>
        <w:t xml:space="preserve">32 34 24 10-9 </w:t>
      </w:r>
      <w:r w:rsidRPr="00F00E1F">
        <w:rPr>
          <w:rFonts w:ascii="Calibri" w:hAnsi="Calibri"/>
          <w:sz w:val="22"/>
          <w:szCs w:val="22"/>
        </w:rPr>
        <w:t>Sprzęt dźwiękowy</w:t>
      </w:r>
    </w:p>
    <w:p w14:paraId="731A16F3" w14:textId="202634B4" w:rsidR="00F00E1F" w:rsidRDefault="00F00E1F" w:rsidP="00F00E1F">
      <w:pPr>
        <w:pStyle w:val="Akapitzlist"/>
        <w:tabs>
          <w:tab w:val="left" w:pos="3855"/>
        </w:tabs>
        <w:spacing w:after="40"/>
        <w:ind w:left="720"/>
        <w:jc w:val="both"/>
        <w:rPr>
          <w:rFonts w:ascii="Calibri" w:hAnsi="Calibri"/>
          <w:sz w:val="22"/>
          <w:szCs w:val="22"/>
        </w:rPr>
      </w:pPr>
      <w:r>
        <w:rPr>
          <w:rFonts w:ascii="Calibri" w:hAnsi="Calibri"/>
          <w:sz w:val="22"/>
          <w:szCs w:val="22"/>
        </w:rPr>
        <w:t xml:space="preserve">48 52 10 00-6 </w:t>
      </w:r>
      <w:r w:rsidRPr="00F00E1F">
        <w:rPr>
          <w:rFonts w:ascii="Calibri" w:hAnsi="Calibri"/>
          <w:sz w:val="22"/>
          <w:szCs w:val="22"/>
        </w:rPr>
        <w:t>Pakiety oprogramowania muzycznego lub do edycji dźwięków</w:t>
      </w:r>
    </w:p>
    <w:p w14:paraId="72B2C3AF" w14:textId="6C385336" w:rsidR="00F00E1F" w:rsidRDefault="00E37F70" w:rsidP="00F00E1F">
      <w:pPr>
        <w:pStyle w:val="Akapitzlist"/>
        <w:numPr>
          <w:ilvl w:val="0"/>
          <w:numId w:val="50"/>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lastRenderedPageBreak/>
        <w:t xml:space="preserve">Zamawiający </w:t>
      </w:r>
      <w:r w:rsidRPr="000043F7">
        <w:rPr>
          <w:rFonts w:asciiTheme="majorHAnsi" w:hAnsiTheme="majorHAnsi" w:cs="Segoe UI"/>
          <w:b/>
          <w:sz w:val="22"/>
          <w:szCs w:val="22"/>
        </w:rPr>
        <w:t>dopuszcza</w:t>
      </w:r>
      <w:r w:rsidRPr="00A0742B">
        <w:rPr>
          <w:rFonts w:asciiTheme="majorHAnsi" w:hAnsiTheme="majorHAnsi" w:cs="Segoe UI"/>
          <w:sz w:val="22"/>
          <w:szCs w:val="22"/>
        </w:rPr>
        <w:t xml:space="preserve"> </w:t>
      </w:r>
      <w:r w:rsidR="007667A2">
        <w:rPr>
          <w:rFonts w:asciiTheme="majorHAnsi" w:hAnsiTheme="majorHAnsi" w:cs="Segoe UI"/>
          <w:sz w:val="22"/>
          <w:szCs w:val="22"/>
        </w:rPr>
        <w:t>możliwość</w:t>
      </w:r>
      <w:r w:rsidRPr="004E759D">
        <w:rPr>
          <w:rFonts w:asciiTheme="majorHAnsi" w:hAnsiTheme="majorHAnsi" w:cs="Segoe UI"/>
          <w:sz w:val="22"/>
          <w:szCs w:val="22"/>
        </w:rPr>
        <w:t xml:space="preserve"> składania ofert częściowych</w:t>
      </w:r>
      <w:r w:rsidR="007667A2">
        <w:rPr>
          <w:rFonts w:asciiTheme="majorHAnsi" w:hAnsiTheme="majorHAnsi" w:cs="Segoe UI"/>
          <w:sz w:val="22"/>
          <w:szCs w:val="22"/>
        </w:rPr>
        <w:t xml:space="preserve"> (na jedną, dwie lub trzy części)</w:t>
      </w:r>
      <w:r w:rsidRPr="004E759D">
        <w:rPr>
          <w:rFonts w:asciiTheme="majorHAnsi" w:hAnsiTheme="majorHAnsi" w:cs="Segoe UI"/>
          <w:sz w:val="22"/>
          <w:szCs w:val="22"/>
        </w:rPr>
        <w:t>.</w:t>
      </w:r>
    </w:p>
    <w:p w14:paraId="206F164F" w14:textId="77777777" w:rsidR="00F00E1F" w:rsidRDefault="00FB05DF" w:rsidP="00F00E1F">
      <w:pPr>
        <w:pStyle w:val="Akapitzlist"/>
        <w:numPr>
          <w:ilvl w:val="0"/>
          <w:numId w:val="50"/>
        </w:numPr>
        <w:tabs>
          <w:tab w:val="left" w:pos="3855"/>
        </w:tabs>
        <w:spacing w:after="40"/>
        <w:jc w:val="both"/>
        <w:rPr>
          <w:rFonts w:asciiTheme="majorHAnsi" w:hAnsiTheme="majorHAnsi" w:cs="Segoe UI"/>
          <w:sz w:val="22"/>
          <w:szCs w:val="22"/>
        </w:rPr>
      </w:pPr>
      <w:r w:rsidRPr="00F00E1F">
        <w:rPr>
          <w:rFonts w:asciiTheme="majorHAnsi" w:hAnsiTheme="majorHAnsi" w:cs="Segoe UI"/>
          <w:sz w:val="22"/>
          <w:szCs w:val="22"/>
        </w:rPr>
        <w:t xml:space="preserve">Zamawiający </w:t>
      </w:r>
      <w:r w:rsidRPr="00F00E1F">
        <w:rPr>
          <w:rFonts w:asciiTheme="majorHAnsi" w:hAnsiTheme="majorHAnsi" w:cs="Segoe UI"/>
          <w:b/>
          <w:sz w:val="22"/>
          <w:szCs w:val="22"/>
        </w:rPr>
        <w:t xml:space="preserve">nie dopuszcza </w:t>
      </w:r>
      <w:r w:rsidRPr="00F00E1F">
        <w:rPr>
          <w:rFonts w:asciiTheme="majorHAnsi" w:hAnsiTheme="majorHAnsi" w:cs="Segoe UI"/>
          <w:sz w:val="22"/>
          <w:szCs w:val="22"/>
        </w:rPr>
        <w:t>składania ofert wariantowych.</w:t>
      </w:r>
    </w:p>
    <w:p w14:paraId="54F5DF02" w14:textId="77777777" w:rsidR="00F00E1F" w:rsidRDefault="00E37F70" w:rsidP="00F00E1F">
      <w:pPr>
        <w:pStyle w:val="Akapitzlist"/>
        <w:numPr>
          <w:ilvl w:val="0"/>
          <w:numId w:val="50"/>
        </w:numPr>
        <w:tabs>
          <w:tab w:val="left" w:pos="3855"/>
        </w:tabs>
        <w:spacing w:after="40"/>
        <w:jc w:val="both"/>
        <w:rPr>
          <w:rFonts w:asciiTheme="majorHAnsi" w:hAnsiTheme="majorHAnsi" w:cs="Segoe UI"/>
          <w:sz w:val="22"/>
          <w:szCs w:val="22"/>
        </w:rPr>
      </w:pPr>
      <w:r w:rsidRPr="00F00E1F">
        <w:rPr>
          <w:rFonts w:asciiTheme="majorHAnsi" w:hAnsiTheme="majorHAnsi" w:cs="Segoe UI"/>
          <w:sz w:val="22"/>
          <w:szCs w:val="22"/>
        </w:rPr>
        <w:t xml:space="preserve">Zamawiający </w:t>
      </w:r>
      <w:r w:rsidRPr="00F00E1F">
        <w:rPr>
          <w:rFonts w:asciiTheme="majorHAnsi" w:hAnsiTheme="majorHAnsi" w:cs="Segoe UI"/>
          <w:b/>
          <w:sz w:val="22"/>
          <w:szCs w:val="22"/>
        </w:rPr>
        <w:t xml:space="preserve">nie przewiduje </w:t>
      </w:r>
      <w:r w:rsidRPr="00F00E1F">
        <w:rPr>
          <w:rFonts w:asciiTheme="majorHAnsi" w:hAnsiTheme="majorHAnsi" w:cs="Segoe UI"/>
          <w:sz w:val="22"/>
          <w:szCs w:val="22"/>
        </w:rPr>
        <w:t>udzieleni</w:t>
      </w:r>
      <w:r w:rsidR="00DB36A1" w:rsidRPr="00F00E1F">
        <w:rPr>
          <w:rFonts w:asciiTheme="majorHAnsi" w:hAnsiTheme="majorHAnsi" w:cs="Segoe UI"/>
          <w:sz w:val="22"/>
          <w:szCs w:val="22"/>
        </w:rPr>
        <w:t>a</w:t>
      </w:r>
      <w:r w:rsidRPr="00F00E1F">
        <w:rPr>
          <w:rFonts w:asciiTheme="majorHAnsi" w:hAnsiTheme="majorHAnsi" w:cs="Segoe UI"/>
          <w:sz w:val="22"/>
          <w:szCs w:val="22"/>
        </w:rPr>
        <w:t xml:space="preserve"> zamówień</w:t>
      </w:r>
      <w:r w:rsidR="00B011C3" w:rsidRPr="00F00E1F">
        <w:rPr>
          <w:rFonts w:asciiTheme="majorHAnsi" w:hAnsiTheme="majorHAnsi"/>
          <w:sz w:val="22"/>
          <w:szCs w:val="22"/>
        </w:rPr>
        <w:t xml:space="preserve">, o których mowa w </w:t>
      </w:r>
      <w:r w:rsidR="00BD11A4" w:rsidRPr="00F00E1F">
        <w:rPr>
          <w:rFonts w:asciiTheme="majorHAnsi" w:hAnsiTheme="majorHAnsi"/>
          <w:sz w:val="22"/>
          <w:szCs w:val="22"/>
        </w:rPr>
        <w:t>art</w:t>
      </w:r>
      <w:r w:rsidR="003B0B61" w:rsidRPr="00F00E1F">
        <w:rPr>
          <w:rFonts w:asciiTheme="majorHAnsi" w:hAnsiTheme="majorHAnsi"/>
          <w:sz w:val="22"/>
          <w:szCs w:val="22"/>
        </w:rPr>
        <w:t xml:space="preserve">. 67 ust. </w:t>
      </w:r>
      <w:r w:rsidR="00B011C3" w:rsidRPr="00F00E1F">
        <w:rPr>
          <w:rFonts w:asciiTheme="majorHAnsi" w:hAnsiTheme="majorHAnsi"/>
          <w:sz w:val="22"/>
          <w:szCs w:val="22"/>
        </w:rPr>
        <w:t xml:space="preserve">1 pkt </w:t>
      </w:r>
      <w:r w:rsidR="008846A9" w:rsidRPr="00F00E1F">
        <w:rPr>
          <w:rFonts w:asciiTheme="majorHAnsi" w:hAnsiTheme="majorHAnsi"/>
          <w:b/>
          <w:sz w:val="22"/>
          <w:szCs w:val="22"/>
        </w:rPr>
        <w:t>6</w:t>
      </w:r>
      <w:r w:rsidRPr="00F00E1F">
        <w:rPr>
          <w:rFonts w:asciiTheme="majorHAnsi" w:hAnsiTheme="majorHAnsi" w:cs="Segoe UI"/>
          <w:sz w:val="22"/>
          <w:szCs w:val="22"/>
        </w:rPr>
        <w:t>.</w:t>
      </w:r>
    </w:p>
    <w:p w14:paraId="4B05B881" w14:textId="7779345A" w:rsidR="00FB05DF" w:rsidRPr="00F00E1F" w:rsidRDefault="00C01278" w:rsidP="00F00E1F">
      <w:pPr>
        <w:pStyle w:val="Akapitzlist"/>
        <w:numPr>
          <w:ilvl w:val="0"/>
          <w:numId w:val="50"/>
        </w:numPr>
        <w:tabs>
          <w:tab w:val="left" w:pos="3855"/>
        </w:tabs>
        <w:spacing w:after="40"/>
        <w:jc w:val="both"/>
        <w:rPr>
          <w:rFonts w:asciiTheme="majorHAnsi" w:hAnsiTheme="majorHAnsi" w:cs="Segoe UI"/>
          <w:sz w:val="22"/>
          <w:szCs w:val="22"/>
        </w:rPr>
      </w:pPr>
      <w:r w:rsidRPr="00F00E1F">
        <w:rPr>
          <w:rFonts w:asciiTheme="majorHAnsi" w:hAnsiTheme="majorHAnsi"/>
          <w:sz w:val="22"/>
          <w:szCs w:val="22"/>
          <w14:numForm w14:val="lining"/>
        </w:rPr>
        <w:t xml:space="preserve">Zamawiający </w:t>
      </w:r>
      <w:r w:rsidRPr="00F00E1F">
        <w:rPr>
          <w:rFonts w:asciiTheme="majorHAnsi" w:hAnsiTheme="majorHAnsi"/>
          <w:b/>
          <w:sz w:val="22"/>
          <w:szCs w:val="22"/>
          <w14:numForm w14:val="lining"/>
        </w:rPr>
        <w:t>nie zastrzega</w:t>
      </w:r>
      <w:r w:rsidRPr="00F00E1F">
        <w:rPr>
          <w:rFonts w:asciiTheme="majorHAnsi" w:hAnsiTheme="majorHAnsi"/>
          <w:sz w:val="22"/>
          <w:szCs w:val="22"/>
          <w14:numForm w14:val="lining"/>
        </w:rPr>
        <w:t xml:space="preserve"> obowiązku osobistego wykonania przez wykonawcę prac związanych </w:t>
      </w:r>
      <w:r w:rsidRPr="00F00E1F">
        <w:rPr>
          <w:rFonts w:asciiTheme="majorHAnsi" w:hAnsiTheme="majorHAnsi"/>
          <w:b/>
          <w:sz w:val="22"/>
          <w:szCs w:val="22"/>
          <w14:numForm w14:val="lining"/>
        </w:rPr>
        <w:t xml:space="preserve">z </w:t>
      </w:r>
      <w:r w:rsidR="00423F06" w:rsidRPr="00F00E1F">
        <w:rPr>
          <w:rFonts w:asciiTheme="majorHAnsi" w:hAnsiTheme="majorHAnsi"/>
          <w:b/>
          <w:sz w:val="22"/>
          <w:szCs w:val="22"/>
          <w14:numForm w14:val="lining"/>
        </w:rPr>
        <w:t>realizacją przedmiotu zamówienia.</w:t>
      </w:r>
    </w:p>
    <w:p w14:paraId="6A185684"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747F30A5" w14:textId="21E0EA46"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1791FFCB" w14:textId="7EA8D534" w:rsidR="003309A5" w:rsidRDefault="00973676" w:rsidP="003309A5">
      <w:pPr>
        <w:pStyle w:val="pkt"/>
        <w:spacing w:before="0" w:after="40"/>
        <w:ind w:left="556" w:firstLine="0"/>
        <w:rPr>
          <w:rFonts w:asciiTheme="majorHAnsi" w:hAnsiTheme="majorHAnsi"/>
          <w:sz w:val="22"/>
          <w:szCs w:val="22"/>
        </w:rPr>
      </w:pPr>
      <w:r>
        <w:rPr>
          <w:rFonts w:asciiTheme="majorHAnsi" w:hAnsiTheme="majorHAnsi"/>
          <w:sz w:val="22"/>
          <w:szCs w:val="22"/>
        </w:rPr>
        <w:t>Dostawa i montaż nie później niż do dnia 20.12.2017 r.</w:t>
      </w:r>
    </w:p>
    <w:p w14:paraId="63572FA5" w14:textId="77777777" w:rsidR="008721EC" w:rsidRDefault="008721EC" w:rsidP="00427453">
      <w:pPr>
        <w:pStyle w:val="pkt"/>
        <w:spacing w:before="0" w:after="40"/>
        <w:ind w:left="0" w:firstLine="0"/>
        <w:rPr>
          <w:rFonts w:asciiTheme="majorHAnsi" w:hAnsiTheme="majorHAnsi" w:cs="Segoe UI"/>
          <w:b/>
          <w:sz w:val="22"/>
          <w:szCs w:val="22"/>
        </w:rPr>
      </w:pPr>
    </w:p>
    <w:p w14:paraId="2CDF9E49" w14:textId="77777777" w:rsidR="00956183" w:rsidRPr="004E759D" w:rsidRDefault="00956183" w:rsidP="00427453">
      <w:pPr>
        <w:pStyle w:val="pkt"/>
        <w:spacing w:before="0" w:after="40"/>
        <w:ind w:left="0" w:firstLine="0"/>
        <w:rPr>
          <w:rFonts w:asciiTheme="majorHAnsi" w:hAnsiTheme="majorHAnsi" w:cs="Segoe UI"/>
          <w:b/>
          <w:sz w:val="22"/>
          <w:szCs w:val="22"/>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4CB8CC63" w14:textId="77777777" w:rsidR="00E37F70" w:rsidRPr="004E759D" w:rsidRDefault="00E37F70" w:rsidP="00427453">
      <w:pPr>
        <w:tabs>
          <w:tab w:val="left" w:pos="851"/>
        </w:tabs>
        <w:spacing w:after="40"/>
        <w:jc w:val="both"/>
        <w:rPr>
          <w:rFonts w:asciiTheme="majorHAnsi" w:hAnsiTheme="majorHAnsi" w:cs="Segoe UI"/>
          <w:sz w:val="22"/>
          <w:szCs w:val="22"/>
        </w:rPr>
      </w:pPr>
    </w:p>
    <w:p w14:paraId="6885C270" w14:textId="77777777" w:rsidR="00E37F70" w:rsidRPr="004E759D" w:rsidRDefault="00E37F70" w:rsidP="00DC4C62">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ubiegać się Wykonawcy, którzy: </w:t>
      </w:r>
    </w:p>
    <w:p w14:paraId="5319A114" w14:textId="09AB621A" w:rsidR="007A4E10" w:rsidRPr="00CB7FAE" w:rsidRDefault="007A4E10" w:rsidP="00CB7FAE">
      <w:pPr>
        <w:numPr>
          <w:ilvl w:val="0"/>
          <w:numId w:val="7"/>
        </w:numPr>
        <w:tabs>
          <w:tab w:val="left" w:pos="851"/>
        </w:tabs>
        <w:spacing w:after="40"/>
        <w:jc w:val="both"/>
        <w:rPr>
          <w:rFonts w:asciiTheme="majorHAnsi" w:hAnsiTheme="majorHAnsi" w:cs="Segoe UI"/>
          <w:sz w:val="22"/>
          <w:szCs w:val="22"/>
        </w:rPr>
      </w:pPr>
      <w:r w:rsidRPr="00CB7FAE">
        <w:rPr>
          <w:rFonts w:asciiTheme="majorHAnsi" w:hAnsiTheme="majorHAnsi"/>
          <w:bCs/>
          <w:sz w:val="22"/>
          <w:szCs w:val="22"/>
        </w:rPr>
        <w:t>nie podlegają wykluczeniu</w:t>
      </w:r>
      <w:r w:rsidR="00CB7FAE" w:rsidRPr="00CB7FAE">
        <w:rPr>
          <w:rFonts w:asciiTheme="majorHAnsi" w:hAnsiTheme="majorHAnsi"/>
          <w:bCs/>
          <w:sz w:val="22"/>
          <w:szCs w:val="22"/>
        </w:rPr>
        <w:t xml:space="preserve"> na podstawie art. 24 ust 1 pkt 12-2</w:t>
      </w:r>
      <w:r w:rsidR="00882427">
        <w:rPr>
          <w:rFonts w:asciiTheme="majorHAnsi" w:hAnsiTheme="majorHAnsi"/>
          <w:bCs/>
          <w:sz w:val="22"/>
          <w:szCs w:val="22"/>
        </w:rPr>
        <w:t>3</w:t>
      </w:r>
      <w:r w:rsidR="00CB7FAE" w:rsidRPr="00CB7FAE">
        <w:rPr>
          <w:rFonts w:asciiTheme="majorHAnsi" w:hAnsiTheme="majorHAnsi"/>
          <w:bCs/>
          <w:sz w:val="22"/>
          <w:szCs w:val="22"/>
        </w:rPr>
        <w:t xml:space="preserve"> ustawy </w:t>
      </w:r>
      <w:proofErr w:type="spellStart"/>
      <w:r w:rsidR="00CB7FAE" w:rsidRPr="00CB7FAE">
        <w:rPr>
          <w:rFonts w:asciiTheme="majorHAnsi" w:hAnsiTheme="majorHAnsi"/>
          <w:bCs/>
          <w:sz w:val="22"/>
          <w:szCs w:val="22"/>
        </w:rPr>
        <w:t>Pzp</w:t>
      </w:r>
      <w:proofErr w:type="spellEnd"/>
      <w:r w:rsidRPr="00CB7FAE">
        <w:rPr>
          <w:rFonts w:asciiTheme="majorHAnsi" w:hAnsiTheme="majorHAnsi"/>
          <w:bCs/>
          <w:sz w:val="22"/>
          <w:szCs w:val="22"/>
        </w:rPr>
        <w:t>;</w:t>
      </w:r>
    </w:p>
    <w:p w14:paraId="135003A2" w14:textId="40A40176"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38EA9683" w14:textId="19277BD4" w:rsidR="002502C5" w:rsidRPr="004E759D" w:rsidRDefault="007A60D6" w:rsidP="00DC4C62">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43CC012E" w14:textId="5E9E31B9"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7C466816" w14:textId="7BFE44CF" w:rsidR="002502C5" w:rsidRPr="004E759D" w:rsidRDefault="002502C5" w:rsidP="004E759D">
      <w:pPr>
        <w:tabs>
          <w:tab w:val="left" w:pos="851"/>
        </w:tabs>
        <w:spacing w:after="40"/>
        <w:jc w:val="both"/>
        <w:rPr>
          <w:rFonts w:asciiTheme="majorHAnsi" w:hAnsiTheme="majorHAnsi" w:cs="Segoe UI"/>
          <w:sz w:val="22"/>
          <w:szCs w:val="22"/>
        </w:rPr>
      </w:pPr>
    </w:p>
    <w:p w14:paraId="5E6C63E8" w14:textId="01CCD08D" w:rsidR="002502C5" w:rsidRPr="004E759D" w:rsidRDefault="007A4E10" w:rsidP="00DC4C62">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16CCD076" w14:textId="7D23CFB1"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61E3B5AE" w14:textId="77777777" w:rsidR="0044131F" w:rsidRPr="004E759D" w:rsidRDefault="0044131F" w:rsidP="004E759D">
      <w:pPr>
        <w:pStyle w:val="Akapitzlist"/>
        <w:tabs>
          <w:tab w:val="left" w:pos="851"/>
        </w:tabs>
        <w:spacing w:after="40"/>
        <w:ind w:left="1134"/>
        <w:jc w:val="both"/>
        <w:rPr>
          <w:rFonts w:asciiTheme="majorHAnsi" w:hAnsiTheme="majorHAnsi" w:cs="Segoe UI"/>
          <w:sz w:val="22"/>
          <w:szCs w:val="22"/>
        </w:rPr>
      </w:pPr>
    </w:p>
    <w:p w14:paraId="3D44AA3B" w14:textId="77777777" w:rsidR="007A60D6" w:rsidRPr="004E759D" w:rsidRDefault="007A4E10" w:rsidP="00DC4C62">
      <w:pPr>
        <w:pStyle w:val="Akapitzlist"/>
        <w:numPr>
          <w:ilvl w:val="0"/>
          <w:numId w:val="18"/>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3C658508" w14:textId="4FFEB3EB" w:rsidR="00183032" w:rsidRPr="00E40CEF" w:rsidRDefault="00973676" w:rsidP="00973676">
      <w:pPr>
        <w:tabs>
          <w:tab w:val="left" w:pos="1134"/>
        </w:tabs>
        <w:spacing w:after="40"/>
        <w:ind w:left="2124" w:hanging="990"/>
        <w:jc w:val="both"/>
        <w:rPr>
          <w:rFonts w:ascii="Calibri" w:eastAsia="Calibri" w:hAnsi="Calibri"/>
          <w:sz w:val="22"/>
          <w:szCs w:val="22"/>
          <w:lang w:eastAsia="en-US"/>
        </w:rPr>
      </w:pPr>
      <w:r w:rsidRPr="00973676">
        <w:rPr>
          <w:rFonts w:asciiTheme="majorHAnsi" w:hAnsiTheme="majorHAnsi" w:cs="Segoe UI"/>
          <w:sz w:val="22"/>
          <w:szCs w:val="22"/>
        </w:rPr>
        <w:t>Zamawiający nie określa przedmiotowego warunku.</w:t>
      </w:r>
    </w:p>
    <w:p w14:paraId="36AE27CE" w14:textId="6C0A8B7E" w:rsidR="00552FBA" w:rsidRDefault="00552FBA" w:rsidP="00973676">
      <w:pPr>
        <w:pStyle w:val="Akapitzlist"/>
        <w:spacing w:after="40"/>
        <w:ind w:left="0"/>
        <w:jc w:val="both"/>
        <w:rPr>
          <w:rFonts w:asciiTheme="majorHAnsi" w:hAnsiTheme="majorHAnsi"/>
          <w:bCs/>
          <w:sz w:val="22"/>
          <w:szCs w:val="22"/>
        </w:rPr>
      </w:pPr>
    </w:p>
    <w:p w14:paraId="1B6931F9" w14:textId="77777777" w:rsidR="008E7B0B" w:rsidRPr="00E40CEF" w:rsidRDefault="008E7B0B" w:rsidP="00E40CEF">
      <w:pPr>
        <w:pStyle w:val="Akapitzlist"/>
        <w:spacing w:after="40"/>
        <w:ind w:left="0"/>
        <w:jc w:val="both"/>
        <w:rPr>
          <w:rFonts w:asciiTheme="majorHAnsi" w:hAnsiTheme="majorHAnsi"/>
          <w:bCs/>
          <w:sz w:val="22"/>
          <w:szCs w:val="22"/>
        </w:rPr>
      </w:pPr>
    </w:p>
    <w:p w14:paraId="1B859057" w14:textId="5458429A"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w:t>
      </w:r>
      <w:r w:rsidR="00956183">
        <w:rPr>
          <w:rFonts w:asciiTheme="majorHAnsi" w:hAnsiTheme="majorHAnsi"/>
          <w:b/>
          <w:sz w:val="22"/>
          <w:szCs w:val="22"/>
        </w:rPr>
        <w:t> </w:t>
      </w:r>
      <w:r w:rsidR="00080477" w:rsidRPr="004E759D">
        <w:rPr>
          <w:rFonts w:asciiTheme="majorHAnsi" w:hAnsiTheme="majorHAnsi"/>
          <w:b/>
          <w:sz w:val="22"/>
          <w:szCs w:val="22"/>
        </w:rPr>
        <w:t>postępowaniu oraz brak podstaw wykluczenia.</w:t>
      </w:r>
    </w:p>
    <w:p w14:paraId="46F1B702" w14:textId="77777777" w:rsidR="00080477" w:rsidRPr="004E759D" w:rsidRDefault="00080477" w:rsidP="00427453">
      <w:pPr>
        <w:keepNext/>
        <w:tabs>
          <w:tab w:val="left" w:pos="0"/>
          <w:tab w:val="num" w:pos="480"/>
        </w:tabs>
        <w:suppressAutoHyphens/>
        <w:spacing w:after="40"/>
        <w:jc w:val="both"/>
        <w:rPr>
          <w:rFonts w:asciiTheme="majorHAnsi" w:hAnsiTheme="majorHAnsi" w:cs="Segoe UI"/>
          <w:sz w:val="22"/>
          <w:szCs w:val="22"/>
        </w:rPr>
      </w:pPr>
    </w:p>
    <w:p w14:paraId="6DFF27E7" w14:textId="6D3232C4" w:rsidR="00552FBA" w:rsidRPr="004E759D" w:rsidRDefault="00552FBA" w:rsidP="00DC4C62">
      <w:pPr>
        <w:numPr>
          <w:ilvl w:val="0"/>
          <w:numId w:val="13"/>
        </w:numPr>
        <w:tabs>
          <w:tab w:val="clear" w:pos="900"/>
          <w:tab w:val="num" w:pos="426"/>
        </w:tabs>
        <w:spacing w:after="40"/>
        <w:ind w:left="426" w:hanging="426"/>
        <w:jc w:val="both"/>
        <w:rPr>
          <w:rFonts w:asciiTheme="majorHAnsi" w:hAnsiTheme="majorHAnsi" w:cs="Segoe UI"/>
          <w:sz w:val="22"/>
          <w:szCs w:val="22"/>
        </w:rPr>
      </w:pPr>
      <w:r w:rsidRPr="004E759D">
        <w:rPr>
          <w:rFonts w:asciiTheme="majorHAnsi" w:hAnsiTheme="majorHAnsi"/>
          <w:sz w:val="22"/>
          <w:szCs w:val="22"/>
        </w:rPr>
        <w:t>Do oferty każdy wykonawca musi dołączyć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w:t>
      </w:r>
      <w:r w:rsidR="00956183">
        <w:rPr>
          <w:rFonts w:asciiTheme="majorHAnsi" w:hAnsiTheme="majorHAnsi"/>
          <w:sz w:val="22"/>
          <w:szCs w:val="22"/>
        </w:rPr>
        <w:t> </w:t>
      </w:r>
      <w:r w:rsidRPr="004E759D">
        <w:rPr>
          <w:rFonts w:asciiTheme="majorHAnsi" w:hAnsiTheme="majorHAnsi"/>
          <w:sz w:val="22"/>
          <w:szCs w:val="22"/>
        </w:rPr>
        <w:t>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5DAC61F5" w:rsidR="00552FBA" w:rsidRPr="004E759D" w:rsidRDefault="00552FBA" w:rsidP="00DC4C62">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318A7BD3" w14:textId="4CA31CF4" w:rsidR="00F30409" w:rsidRPr="00461151" w:rsidRDefault="00D142DE" w:rsidP="00461151">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 3 do SIWZ</w:t>
      </w:r>
      <w:r w:rsidR="00283034" w:rsidRPr="00D142DE">
        <w:rPr>
          <w:rFonts w:asciiTheme="majorHAnsi" w:hAnsiTheme="majorHAnsi"/>
          <w:bCs/>
          <w:sz w:val="22"/>
          <w:szCs w:val="22"/>
        </w:rPr>
        <w:t>.</w:t>
      </w:r>
    </w:p>
    <w:p w14:paraId="56401AE3" w14:textId="77777777" w:rsidR="00770D95" w:rsidRPr="00770D95" w:rsidRDefault="00552FBA" w:rsidP="00DC4C62">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 braku przynależności do tej samej grupy kapitałowej, o której mowa w art. 24 ust. 1 pkt 23 ustawy PZP. Wraz ze złożeniem oświadczenia, wykonawca może przedstawić dowody, że </w:t>
      </w:r>
      <w:r w:rsidRPr="004E759D">
        <w:rPr>
          <w:rFonts w:asciiTheme="majorHAnsi" w:hAnsiTheme="majorHAnsi"/>
          <w:bCs/>
          <w:sz w:val="22"/>
          <w:szCs w:val="22"/>
        </w:rPr>
        <w:lastRenderedPageBreak/>
        <w:t>powiązania z innym wykonawcą nie prowadzą do zakłócenia konkurencji w postępowaniu o udzielenie zamówienia.</w:t>
      </w:r>
    </w:p>
    <w:p w14:paraId="2E5EBF0D" w14:textId="72B75E54" w:rsidR="00552FBA" w:rsidRPr="004E759D" w:rsidRDefault="00552FBA" w:rsidP="00DC4C62">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w:t>
      </w:r>
      <w:r w:rsidR="00770D95">
        <w:rPr>
          <w:rFonts w:asciiTheme="majorHAnsi" w:hAnsiTheme="majorHAnsi" w:cs="Segoe UI"/>
          <w:sz w:val="22"/>
          <w:szCs w:val="22"/>
        </w:rPr>
        <w:t>zenia Ministra Rozwoju z dnia 26</w:t>
      </w:r>
      <w:r w:rsidR="00F241D1" w:rsidRPr="004E759D">
        <w:rPr>
          <w:rFonts w:asciiTheme="majorHAnsi" w:hAnsiTheme="majorHAnsi" w:cs="Segoe UI"/>
          <w:sz w:val="22"/>
          <w:szCs w:val="22"/>
        </w:rPr>
        <w:t xml:space="preserve"> lipca 2016 r. w sprawie rodzajów dokumentów, jakich może żądać zamawiający od wykonawcy, oraz form, w jakich te dokumenty mogą być składane (Dz. U. z 2016 r., poz. 1126).</w:t>
      </w:r>
    </w:p>
    <w:p w14:paraId="03D43290" w14:textId="42770D77" w:rsidR="00552FBA" w:rsidRPr="004E759D" w:rsidRDefault="00552FBA" w:rsidP="00DC4C62">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172E12">
        <w:rPr>
          <w:rFonts w:asciiTheme="majorHAnsi" w:hAnsiTheme="majorHAnsi"/>
          <w:sz w:val="22"/>
          <w:szCs w:val="22"/>
        </w:rPr>
        <w:t xml:space="preserve"> wykonawca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393C95C9"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62D699E4" w14:textId="409741CA"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 porozumiewania się z Wykonawcami.</w:t>
      </w:r>
    </w:p>
    <w:p w14:paraId="38152617" w14:textId="77777777" w:rsidR="00080477" w:rsidRPr="004E759D" w:rsidRDefault="00080477" w:rsidP="00427453">
      <w:pPr>
        <w:spacing w:after="40"/>
        <w:jc w:val="both"/>
        <w:rPr>
          <w:rFonts w:asciiTheme="majorHAnsi" w:hAnsiTheme="majorHAnsi" w:cs="Segoe UI"/>
          <w:sz w:val="22"/>
          <w:szCs w:val="22"/>
        </w:rPr>
      </w:pPr>
    </w:p>
    <w:p w14:paraId="5DDA9B77" w14:textId="5C5D8E61"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 złożenia w wyniku wezwania o którym mowa w art. 26 ust. 3 ustawy PZP) dla których Prawodawca przewidział wyłącznie formę pisemną.</w:t>
      </w:r>
    </w:p>
    <w:p w14:paraId="04440BAD" w14:textId="77777777" w:rsidR="00ED0B66"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08E98F6C" w14:textId="77777777" w:rsidR="00172E12"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6593C128" w14:textId="77777777"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Wszelkie zawiadomienia, oświadczenia, wnioski oraz informacje przekazane za pomocą faksu lub 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16D2DD86" w14:textId="1736CF8E"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610669">
        <w:rPr>
          <w:rFonts w:asciiTheme="majorHAnsi" w:hAnsiTheme="majorHAnsi" w:cs="Segoe UI"/>
          <w:sz w:val="22"/>
          <w:szCs w:val="22"/>
        </w:rPr>
        <w:t xml:space="preserve">niż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xml:space="preserve">.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Zamawiający nie przewiduje zwołania zebrania Wykonawców.</w:t>
      </w:r>
    </w:p>
    <w:p w14:paraId="57E21892" w14:textId="4D17C672" w:rsidR="00552FBA" w:rsidRPr="004E759D" w:rsidRDefault="00552FBA" w:rsidP="00DC4C62">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Osobą uprawnioną przez Zamawiającego do porozumiewania się z Wykonawcami jest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56B70D1D"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882427">
        <w:rPr>
          <w:rFonts w:asciiTheme="majorHAnsi" w:hAnsiTheme="majorHAnsi" w:cs="Segoe UI"/>
          <w:b/>
          <w:sz w:val="22"/>
          <w:szCs w:val="22"/>
        </w:rPr>
        <w:t>.</w:t>
      </w:r>
    </w:p>
    <w:p w14:paraId="2A1C6A94" w14:textId="77777777" w:rsidR="00552FBA" w:rsidRPr="004E759D" w:rsidRDefault="00552FBA" w:rsidP="00427453">
      <w:pPr>
        <w:tabs>
          <w:tab w:val="num" w:pos="360"/>
          <w:tab w:val="num" w:pos="480"/>
          <w:tab w:val="left" w:pos="567"/>
          <w:tab w:val="left" w:pos="720"/>
          <w:tab w:val="left" w:pos="3855"/>
        </w:tabs>
        <w:spacing w:after="40"/>
        <w:jc w:val="both"/>
        <w:rPr>
          <w:rFonts w:asciiTheme="majorHAnsi" w:hAnsiTheme="majorHAnsi" w:cs="Segoe UI"/>
          <w:sz w:val="22"/>
          <w:szCs w:val="22"/>
        </w:rPr>
      </w:pPr>
    </w:p>
    <w:p w14:paraId="1A0EDF9E" w14:textId="41C3AC8F" w:rsidR="00552FBA" w:rsidRDefault="00AF0CF2" w:rsidP="00AF0CF2">
      <w:pPr>
        <w:ind w:left="360"/>
        <w:jc w:val="both"/>
        <w:rPr>
          <w:rFonts w:asciiTheme="majorHAnsi" w:hAnsiTheme="majorHAnsi"/>
          <w:sz w:val="22"/>
          <w:szCs w:val="22"/>
        </w:rPr>
      </w:pPr>
      <w:r>
        <w:rPr>
          <w:rFonts w:asciiTheme="majorHAnsi" w:hAnsiTheme="majorHAnsi"/>
          <w:sz w:val="22"/>
          <w:szCs w:val="22"/>
        </w:rPr>
        <w:t>Zamawiający nie wymaga złożenia wadium</w:t>
      </w:r>
    </w:p>
    <w:p w14:paraId="276B46E9" w14:textId="77777777" w:rsidR="00BB1A2F" w:rsidRDefault="00BB1A2F" w:rsidP="00BB1A2F">
      <w:pPr>
        <w:ind w:left="360"/>
        <w:jc w:val="both"/>
        <w:rPr>
          <w:rFonts w:asciiTheme="majorHAnsi" w:hAnsiTheme="majorHAnsi"/>
          <w:sz w:val="22"/>
          <w:szCs w:val="22"/>
        </w:rPr>
      </w:pPr>
    </w:p>
    <w:p w14:paraId="377DC820" w14:textId="77777777" w:rsidR="00D30224" w:rsidRDefault="00D30224" w:rsidP="00BB1A2F">
      <w:pPr>
        <w:ind w:left="360"/>
        <w:jc w:val="both"/>
        <w:rPr>
          <w:rFonts w:asciiTheme="majorHAnsi" w:hAnsiTheme="majorHAnsi"/>
          <w:sz w:val="22"/>
          <w:szCs w:val="22"/>
        </w:rPr>
      </w:pPr>
    </w:p>
    <w:p w14:paraId="47A56A05" w14:textId="0E7B9565" w:rsidR="00552FBA" w:rsidRPr="004E759D"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5280DF9A" w14:textId="77777777" w:rsidR="00552FBA" w:rsidRPr="004E759D" w:rsidRDefault="00552FBA" w:rsidP="00427453">
      <w:pPr>
        <w:tabs>
          <w:tab w:val="num" w:pos="480"/>
        </w:tabs>
        <w:spacing w:after="40"/>
        <w:jc w:val="both"/>
        <w:rPr>
          <w:rFonts w:asciiTheme="majorHAnsi" w:hAnsiTheme="majorHAnsi" w:cs="Segoe UI"/>
          <w:sz w:val="22"/>
          <w:szCs w:val="22"/>
        </w:rPr>
      </w:pPr>
    </w:p>
    <w:p w14:paraId="350EF4D5" w14:textId="21C38D3B" w:rsidR="00552FBA" w:rsidRPr="004E759D" w:rsidRDefault="00552FBA" w:rsidP="00DC4C62">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4E759D" w:rsidRDefault="00552FBA" w:rsidP="00DC4C62">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4E759D" w:rsidRDefault="00552FBA" w:rsidP="00DC4C62">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660DDB49" w:rsidR="00552FBA" w:rsidRPr="004E759D" w:rsidRDefault="00552FBA" w:rsidP="00DC4C62">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4E759D" w:rsidRDefault="00080477"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2467CA63" w14:textId="77777777" w:rsidR="00552FBA" w:rsidRPr="004E759D" w:rsidRDefault="00552FBA" w:rsidP="00427453">
      <w:pPr>
        <w:tabs>
          <w:tab w:val="left" w:pos="240"/>
          <w:tab w:val="left" w:pos="480"/>
        </w:tabs>
        <w:spacing w:after="40"/>
        <w:ind w:left="723"/>
        <w:jc w:val="both"/>
        <w:rPr>
          <w:rFonts w:asciiTheme="majorHAnsi" w:hAnsiTheme="majorHAnsi" w:cs="Segoe UI"/>
          <w:sz w:val="22"/>
          <w:szCs w:val="22"/>
        </w:rPr>
      </w:pPr>
    </w:p>
    <w:p w14:paraId="3CCBEED0" w14:textId="77777777" w:rsidR="00552FBA" w:rsidRPr="001D0E64"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1D0E64">
        <w:rPr>
          <w:rFonts w:asciiTheme="majorHAnsi" w:hAnsiTheme="majorHAnsi" w:cs="Segoe UI"/>
          <w:sz w:val="22"/>
          <w:szCs w:val="22"/>
        </w:rPr>
        <w:t xml:space="preserve">Oferta musi zawierać następujące oświadczenia i dokumenty: </w:t>
      </w:r>
    </w:p>
    <w:p w14:paraId="5614D362" w14:textId="28521123" w:rsidR="00590113" w:rsidRPr="00D4544B" w:rsidRDefault="00552FBA" w:rsidP="001D0E64">
      <w:pPr>
        <w:numPr>
          <w:ilvl w:val="2"/>
          <w:numId w:val="16"/>
        </w:numPr>
        <w:tabs>
          <w:tab w:val="clear" w:pos="2340"/>
          <w:tab w:val="num" w:pos="786"/>
          <w:tab w:val="left" w:pos="851"/>
        </w:tabs>
        <w:spacing w:after="40"/>
        <w:ind w:left="786"/>
        <w:jc w:val="both"/>
        <w:rPr>
          <w:rFonts w:asciiTheme="majorHAnsi" w:hAnsiTheme="majorHAnsi" w:cs="Segoe UI"/>
          <w:sz w:val="22"/>
          <w:szCs w:val="22"/>
        </w:rPr>
      </w:pPr>
      <w:r w:rsidRPr="001D0E64">
        <w:rPr>
          <w:rFonts w:asciiTheme="majorHAnsi" w:hAnsiTheme="majorHAnsi" w:cs="Segoe UI"/>
          <w:sz w:val="22"/>
          <w:szCs w:val="22"/>
        </w:rPr>
        <w:t xml:space="preserve">wypełniony </w:t>
      </w:r>
      <w:r w:rsidRPr="001D0E64">
        <w:rPr>
          <w:rFonts w:asciiTheme="majorHAnsi" w:hAnsiTheme="majorHAnsi" w:cs="Segoe UI"/>
          <w:b/>
          <w:sz w:val="22"/>
          <w:szCs w:val="22"/>
        </w:rPr>
        <w:t>formularz ofertowy</w:t>
      </w:r>
      <w:r w:rsidRPr="001D0E64">
        <w:rPr>
          <w:rFonts w:asciiTheme="majorHAnsi" w:hAnsiTheme="majorHAnsi" w:cs="Segoe UI"/>
          <w:sz w:val="22"/>
          <w:szCs w:val="22"/>
        </w:rPr>
        <w:t xml:space="preserve"> sporządzony z wykorzystaniem wzoru stanowiącego</w:t>
      </w:r>
      <w:r w:rsidRPr="001D0E64">
        <w:rPr>
          <w:rFonts w:asciiTheme="majorHAnsi" w:hAnsiTheme="majorHAnsi" w:cs="Segoe UI"/>
          <w:b/>
          <w:sz w:val="22"/>
          <w:szCs w:val="22"/>
        </w:rPr>
        <w:t xml:space="preserve"> Załącznik nr </w:t>
      </w:r>
      <w:r w:rsidR="001A171B" w:rsidRPr="001D0E64">
        <w:rPr>
          <w:rFonts w:asciiTheme="majorHAnsi" w:hAnsiTheme="majorHAnsi" w:cs="Segoe UI"/>
          <w:b/>
          <w:sz w:val="22"/>
          <w:szCs w:val="22"/>
        </w:rPr>
        <w:t>1</w:t>
      </w:r>
      <w:r w:rsidRPr="001D0E64">
        <w:rPr>
          <w:rFonts w:asciiTheme="majorHAnsi" w:hAnsiTheme="majorHAnsi" w:cs="Segoe UI"/>
          <w:b/>
          <w:sz w:val="22"/>
          <w:szCs w:val="22"/>
        </w:rPr>
        <w:t xml:space="preserve"> </w:t>
      </w:r>
      <w:r w:rsidRPr="001D0E64">
        <w:rPr>
          <w:rFonts w:asciiTheme="majorHAnsi" w:hAnsiTheme="majorHAnsi" w:cs="Segoe UI"/>
          <w:sz w:val="22"/>
          <w:szCs w:val="22"/>
        </w:rPr>
        <w:t>do SIWZ, zawierający w szczególności: łączną cenę ofertową brutto</w:t>
      </w:r>
      <w:r w:rsidR="00A249E6" w:rsidRPr="001D0E64">
        <w:rPr>
          <w:rFonts w:asciiTheme="majorHAnsi" w:hAnsiTheme="majorHAnsi" w:cs="Segoe UI"/>
          <w:sz w:val="22"/>
          <w:szCs w:val="22"/>
        </w:rPr>
        <w:t xml:space="preserve"> za</w:t>
      </w:r>
      <w:r w:rsidR="006B39B6">
        <w:rPr>
          <w:rFonts w:asciiTheme="majorHAnsi" w:hAnsiTheme="majorHAnsi" w:cs="Segoe UI"/>
          <w:sz w:val="22"/>
          <w:szCs w:val="22"/>
        </w:rPr>
        <w:t xml:space="preserve"> każdą</w:t>
      </w:r>
      <w:r w:rsidR="00A249E6" w:rsidRPr="001D0E64">
        <w:rPr>
          <w:rFonts w:asciiTheme="majorHAnsi" w:hAnsiTheme="majorHAnsi" w:cs="Segoe UI"/>
          <w:sz w:val="22"/>
          <w:szCs w:val="22"/>
        </w:rPr>
        <w:t xml:space="preserve"> część zamówienia</w:t>
      </w:r>
      <w:r w:rsidR="006B39B6">
        <w:rPr>
          <w:rFonts w:asciiTheme="majorHAnsi" w:hAnsiTheme="majorHAnsi" w:cs="Segoe UI"/>
          <w:sz w:val="22"/>
          <w:szCs w:val="22"/>
        </w:rPr>
        <w:t xml:space="preserve"> oddzielnie</w:t>
      </w:r>
      <w:r w:rsidRPr="001D0E64">
        <w:rPr>
          <w:rFonts w:asciiTheme="majorHAnsi" w:hAnsiTheme="majorHAnsi" w:cs="Segoe UI"/>
          <w:sz w:val="22"/>
          <w:szCs w:val="22"/>
        </w:rPr>
        <w:t xml:space="preserve">, </w:t>
      </w:r>
      <w:r w:rsidR="006B39B6">
        <w:rPr>
          <w:rFonts w:asciiTheme="majorHAnsi" w:hAnsiTheme="majorHAnsi" w:cs="Segoe UI"/>
          <w:sz w:val="22"/>
          <w:szCs w:val="22"/>
        </w:rPr>
        <w:t>informację na temat okresu gwarancji</w:t>
      </w:r>
      <w:r w:rsidR="004E2636">
        <w:rPr>
          <w:rFonts w:asciiTheme="majorHAnsi" w:hAnsiTheme="majorHAnsi" w:cs="Segoe UI"/>
          <w:sz w:val="22"/>
          <w:szCs w:val="22"/>
        </w:rPr>
        <w:t xml:space="preserve"> – rozszerzona gwarancja producenta</w:t>
      </w:r>
      <w:r w:rsidR="006B39B6">
        <w:rPr>
          <w:rFonts w:asciiTheme="majorHAnsi" w:hAnsiTheme="majorHAnsi" w:cs="Segoe UI"/>
          <w:sz w:val="22"/>
          <w:szCs w:val="22"/>
        </w:rPr>
        <w:t xml:space="preserve"> (od </w:t>
      </w:r>
      <w:r w:rsidR="004E2636">
        <w:rPr>
          <w:rFonts w:asciiTheme="majorHAnsi" w:hAnsiTheme="majorHAnsi" w:cs="Segoe UI"/>
          <w:sz w:val="22"/>
          <w:szCs w:val="22"/>
        </w:rPr>
        <w:t>24</w:t>
      </w:r>
      <w:r w:rsidR="006B39B6">
        <w:rPr>
          <w:rFonts w:asciiTheme="majorHAnsi" w:hAnsiTheme="majorHAnsi" w:cs="Segoe UI"/>
          <w:sz w:val="22"/>
          <w:szCs w:val="22"/>
        </w:rPr>
        <w:t xml:space="preserve"> do 48 miesięcy</w:t>
      </w:r>
      <w:r w:rsidR="009E3933">
        <w:rPr>
          <w:rFonts w:asciiTheme="majorHAnsi" w:hAnsiTheme="majorHAnsi" w:cs="Segoe UI"/>
          <w:sz w:val="22"/>
          <w:szCs w:val="22"/>
        </w:rPr>
        <w:t xml:space="preserve"> zgodnie z określeniem wskazanym </w:t>
      </w:r>
      <w:r w:rsidR="009E3933" w:rsidRPr="009E3933">
        <w:rPr>
          <w:rFonts w:asciiTheme="majorHAnsi" w:hAnsiTheme="majorHAnsi" w:cs="Segoe UI"/>
          <w:sz w:val="22"/>
          <w:szCs w:val="22"/>
        </w:rPr>
        <w:t>w § 13 ust. 2 niniejszej SIWZ</w:t>
      </w:r>
      <w:r w:rsidR="006B39B6">
        <w:rPr>
          <w:rFonts w:asciiTheme="majorHAnsi" w:hAnsiTheme="majorHAnsi" w:cs="Segoe UI"/>
          <w:sz w:val="22"/>
          <w:szCs w:val="22"/>
        </w:rPr>
        <w:t>) dla każdej części zamówienia oddzielnie</w:t>
      </w:r>
      <w:r w:rsidR="006B39B6" w:rsidRPr="00D4544B">
        <w:rPr>
          <w:rFonts w:asciiTheme="majorHAnsi" w:hAnsiTheme="majorHAnsi" w:cs="Segoe UI"/>
          <w:sz w:val="22"/>
          <w:szCs w:val="22"/>
        </w:rPr>
        <w:t xml:space="preserve">, </w:t>
      </w:r>
      <w:r w:rsidRPr="00D4544B">
        <w:rPr>
          <w:rFonts w:asciiTheme="majorHAnsi" w:hAnsiTheme="majorHAnsi" w:cs="Segoe UI"/>
          <w:sz w:val="22"/>
          <w:szCs w:val="22"/>
        </w:rPr>
        <w:t xml:space="preserve">warunków płatności, oświadczenie o okresie związania ofertą oraz o akceptacji wszystkich postanowień SIWZ i </w:t>
      </w:r>
      <w:r w:rsidR="009E7A60" w:rsidRPr="00D4544B">
        <w:rPr>
          <w:rFonts w:asciiTheme="majorHAnsi" w:hAnsiTheme="majorHAnsi" w:cs="Segoe UI"/>
          <w:sz w:val="22"/>
          <w:szCs w:val="22"/>
        </w:rPr>
        <w:t>istotnych postanowień um</w:t>
      </w:r>
      <w:r w:rsidR="001D0E64" w:rsidRPr="00D4544B">
        <w:rPr>
          <w:rFonts w:asciiTheme="majorHAnsi" w:hAnsiTheme="majorHAnsi" w:cs="Segoe UI"/>
          <w:sz w:val="22"/>
          <w:szCs w:val="22"/>
        </w:rPr>
        <w:t>o</w:t>
      </w:r>
      <w:r w:rsidR="009E7A60" w:rsidRPr="00D4544B">
        <w:rPr>
          <w:rFonts w:asciiTheme="majorHAnsi" w:hAnsiTheme="majorHAnsi" w:cs="Segoe UI"/>
          <w:sz w:val="22"/>
          <w:szCs w:val="22"/>
        </w:rPr>
        <w:t>wy</w:t>
      </w:r>
      <w:r w:rsidRPr="00D4544B">
        <w:rPr>
          <w:rFonts w:asciiTheme="majorHAnsi" w:hAnsiTheme="majorHAnsi" w:cs="Segoe UI"/>
          <w:sz w:val="22"/>
          <w:szCs w:val="22"/>
        </w:rPr>
        <w:t xml:space="preserve"> bez zastrzeżeń, a także informację którą część zamówienia Wykonawca zamierza powierzyć podwykonawcy</w:t>
      </w:r>
      <w:r w:rsidR="006E147B" w:rsidRPr="00D4544B">
        <w:rPr>
          <w:rFonts w:asciiTheme="majorHAnsi" w:hAnsiTheme="majorHAnsi" w:cs="Segoe UI"/>
          <w:sz w:val="22"/>
          <w:szCs w:val="22"/>
        </w:rPr>
        <w:t>.</w:t>
      </w:r>
    </w:p>
    <w:p w14:paraId="77FE4185" w14:textId="77777777" w:rsidR="00590113" w:rsidRPr="00590113" w:rsidRDefault="00590113" w:rsidP="00DC4C62">
      <w:pPr>
        <w:numPr>
          <w:ilvl w:val="2"/>
          <w:numId w:val="16"/>
        </w:numPr>
        <w:tabs>
          <w:tab w:val="clear" w:pos="2340"/>
          <w:tab w:val="num" w:pos="786"/>
          <w:tab w:val="left" w:pos="851"/>
        </w:tabs>
        <w:spacing w:after="40"/>
        <w:ind w:left="786"/>
        <w:jc w:val="both"/>
        <w:rPr>
          <w:rFonts w:asciiTheme="majorHAnsi" w:hAnsiTheme="majorHAnsi" w:cs="Segoe UI"/>
          <w:sz w:val="22"/>
          <w:szCs w:val="22"/>
        </w:rPr>
      </w:pPr>
      <w:r w:rsidRPr="00590113">
        <w:rPr>
          <w:rFonts w:asciiTheme="majorHAnsi" w:hAnsiTheme="majorHAnsi" w:cs="Segoe UI"/>
          <w:sz w:val="22"/>
          <w:szCs w:val="22"/>
        </w:rPr>
        <w:t xml:space="preserve">Brak któregokolwiek z elementów opisanych wyżej z zastrzeżeniem art. 87 ust. 2 </w:t>
      </w:r>
      <w:proofErr w:type="spellStart"/>
      <w:r w:rsidRPr="00590113">
        <w:rPr>
          <w:rFonts w:asciiTheme="majorHAnsi" w:hAnsiTheme="majorHAnsi" w:cs="Segoe UI"/>
          <w:sz w:val="22"/>
          <w:szCs w:val="22"/>
        </w:rPr>
        <w:t>uPzp</w:t>
      </w:r>
      <w:proofErr w:type="spellEnd"/>
      <w:r w:rsidRPr="00590113">
        <w:rPr>
          <w:rFonts w:asciiTheme="majorHAnsi" w:hAnsiTheme="majorHAnsi" w:cs="Segoe UI"/>
          <w:sz w:val="22"/>
          <w:szCs w:val="22"/>
        </w:rPr>
        <w:t xml:space="preserve"> skutkuje niezgodnością treści oferty z treścią SIWZ i powoduje odrzucenie oferty na podstawie art. 89 ust. 1 pkt. 2 </w:t>
      </w:r>
      <w:proofErr w:type="spellStart"/>
      <w:r w:rsidRPr="00590113">
        <w:rPr>
          <w:rFonts w:asciiTheme="majorHAnsi" w:hAnsiTheme="majorHAnsi" w:cs="Segoe UI"/>
          <w:sz w:val="22"/>
          <w:szCs w:val="22"/>
        </w:rPr>
        <w:t>uPzp</w:t>
      </w:r>
      <w:proofErr w:type="spellEnd"/>
      <w:r w:rsidRPr="00590113">
        <w:rPr>
          <w:rFonts w:asciiTheme="majorHAnsi" w:hAnsiTheme="majorHAnsi" w:cs="Segoe UI"/>
          <w:sz w:val="22"/>
          <w:szCs w:val="22"/>
        </w:rPr>
        <w:t>.</w:t>
      </w:r>
    </w:p>
    <w:p w14:paraId="321AFC4A" w14:textId="1ABCCF6A" w:rsidR="0045589E" w:rsidRPr="004E759D" w:rsidRDefault="0045589E" w:rsidP="00DC4C62">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4A3426">
        <w:rPr>
          <w:rFonts w:asciiTheme="majorHAnsi" w:hAnsiTheme="majorHAnsi" w:cs="Segoe UI"/>
          <w:sz w:val="22"/>
          <w:szCs w:val="22"/>
        </w:rPr>
        <w:t xml:space="preserve"> niniejszej SIWZ.</w:t>
      </w:r>
    </w:p>
    <w:p w14:paraId="3775984C" w14:textId="365C3A4B"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59A12257" w14:textId="77777777" w:rsidR="00FA2935" w:rsidRDefault="00552FBA" w:rsidP="00FA2935">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15AF44B7" w:rsidR="00BA683C" w:rsidRPr="00FA2935" w:rsidRDefault="00552FBA" w:rsidP="00FA2935">
      <w:pPr>
        <w:numPr>
          <w:ilvl w:val="0"/>
          <w:numId w:val="9"/>
        </w:numPr>
        <w:tabs>
          <w:tab w:val="clear" w:pos="723"/>
          <w:tab w:val="num" w:pos="426"/>
        </w:tabs>
        <w:spacing w:after="40"/>
        <w:ind w:left="426" w:hanging="426"/>
        <w:jc w:val="both"/>
        <w:rPr>
          <w:rFonts w:asciiTheme="majorHAnsi" w:hAnsiTheme="majorHAnsi" w:cs="Segoe UI"/>
          <w:sz w:val="22"/>
          <w:szCs w:val="22"/>
        </w:rPr>
      </w:pPr>
      <w:r w:rsidRPr="00FA2935">
        <w:rPr>
          <w:rFonts w:asciiTheme="majorHAnsi" w:hAnsiTheme="majorHAnsi" w:cs="Segoe UI"/>
          <w:sz w:val="22"/>
          <w:szCs w:val="22"/>
        </w:rPr>
        <w:t>Ofertę należy złożyć w zamkniętej kopercie, w siedzibie Zamawiającego i oznakować w następujący sposób:</w:t>
      </w:r>
      <w:r w:rsidR="00653AEB" w:rsidRPr="00FA2935">
        <w:rPr>
          <w:rFonts w:asciiTheme="majorHAnsi" w:hAnsiTheme="majorHAnsi" w:cs="Segoe UI"/>
          <w:sz w:val="22"/>
          <w:szCs w:val="22"/>
        </w:rPr>
        <w:t xml:space="preserve"> Uniwersytet Muzyczny Fryderyka Chopina, </w:t>
      </w:r>
      <w:r w:rsidR="00BA683C" w:rsidRPr="00FA2935">
        <w:rPr>
          <w:rFonts w:asciiTheme="majorHAnsi" w:hAnsiTheme="majorHAnsi" w:cs="Segoe UI"/>
          <w:sz w:val="22"/>
          <w:szCs w:val="22"/>
        </w:rPr>
        <w:t xml:space="preserve">ul. </w:t>
      </w:r>
      <w:r w:rsidR="00653AEB" w:rsidRPr="00FA2935">
        <w:rPr>
          <w:rFonts w:asciiTheme="majorHAnsi" w:hAnsiTheme="majorHAnsi" w:cs="Segoe UI"/>
          <w:sz w:val="22"/>
          <w:szCs w:val="22"/>
        </w:rPr>
        <w:t>Okólnik 2</w:t>
      </w:r>
      <w:r w:rsidR="00BA683C" w:rsidRPr="00FA2935">
        <w:rPr>
          <w:rFonts w:asciiTheme="majorHAnsi" w:hAnsiTheme="majorHAnsi" w:cs="Segoe UI"/>
          <w:sz w:val="22"/>
          <w:szCs w:val="22"/>
        </w:rPr>
        <w:t xml:space="preserve">, </w:t>
      </w:r>
      <w:r w:rsidR="00653AEB" w:rsidRPr="00FA2935">
        <w:rPr>
          <w:rFonts w:asciiTheme="majorHAnsi" w:hAnsiTheme="majorHAnsi" w:cs="Segoe UI"/>
          <w:sz w:val="22"/>
          <w:szCs w:val="22"/>
        </w:rPr>
        <w:t xml:space="preserve">00-368 Warszawa </w:t>
      </w:r>
      <w:r w:rsidR="00BA683C" w:rsidRPr="00FA2935">
        <w:rPr>
          <w:rFonts w:asciiTheme="majorHAnsi" w:hAnsiTheme="majorHAnsi" w:cs="Segoe UI"/>
          <w:sz w:val="22"/>
          <w:szCs w:val="22"/>
        </w:rPr>
        <w:t>i oznaczonej</w:t>
      </w:r>
      <w:r w:rsidR="00653AEB" w:rsidRPr="00FA2935">
        <w:rPr>
          <w:rFonts w:asciiTheme="majorHAnsi" w:hAnsiTheme="majorHAnsi" w:cs="Segoe UI"/>
          <w:sz w:val="22"/>
          <w:szCs w:val="22"/>
        </w:rPr>
        <w:t xml:space="preserve"> </w:t>
      </w:r>
      <w:r w:rsidR="00FA2935" w:rsidRPr="00FA2935">
        <w:rPr>
          <w:rFonts w:asciiTheme="majorHAnsi" w:hAnsiTheme="majorHAnsi" w:cs="Segoe UI"/>
          <w:b/>
          <w:sz w:val="22"/>
          <w:szCs w:val="22"/>
        </w:rPr>
        <w:t>Dostawa sprzętu studyjnego dla potrzeb Uniwersytetu Muzycznego Fryderyka Chopina w Warszawie</w:t>
      </w:r>
      <w:r w:rsidR="007F501F" w:rsidRPr="00FA2935">
        <w:rPr>
          <w:rFonts w:asciiTheme="majorHAnsi" w:hAnsiTheme="majorHAnsi" w:cs="Segoe UI"/>
          <w:b/>
          <w:sz w:val="22"/>
          <w:szCs w:val="22"/>
        </w:rPr>
        <w:t>,</w:t>
      </w:r>
      <w:r w:rsidR="00006349" w:rsidRPr="00FA2935">
        <w:rPr>
          <w:rFonts w:asciiTheme="majorHAnsi" w:hAnsiTheme="majorHAnsi" w:cs="Segoe UI"/>
          <w:b/>
          <w:sz w:val="22"/>
          <w:szCs w:val="22"/>
        </w:rPr>
        <w:t xml:space="preserve"> </w:t>
      </w:r>
      <w:r w:rsidR="007F501F" w:rsidRPr="00FA2935">
        <w:rPr>
          <w:rFonts w:asciiTheme="majorHAnsi" w:hAnsiTheme="majorHAnsi" w:cs="Segoe UI"/>
          <w:b/>
          <w:sz w:val="22"/>
          <w:szCs w:val="22"/>
        </w:rPr>
        <w:t>z</w:t>
      </w:r>
      <w:r w:rsidR="00006349" w:rsidRPr="00FA2935">
        <w:rPr>
          <w:rFonts w:asciiTheme="majorHAnsi" w:hAnsiTheme="majorHAnsi" w:cs="Segoe UI"/>
          <w:b/>
          <w:sz w:val="22"/>
          <w:szCs w:val="22"/>
        </w:rPr>
        <w:t>nak sprawy: ZP-</w:t>
      </w:r>
      <w:r w:rsidR="00E37117" w:rsidRPr="00FA2935">
        <w:rPr>
          <w:rFonts w:asciiTheme="majorHAnsi" w:hAnsiTheme="majorHAnsi" w:cs="Segoe UI"/>
          <w:b/>
          <w:sz w:val="22"/>
          <w:szCs w:val="22"/>
        </w:rPr>
        <w:t>13</w:t>
      </w:r>
      <w:r w:rsidR="00006349" w:rsidRPr="00FA2935">
        <w:rPr>
          <w:rFonts w:asciiTheme="majorHAnsi" w:hAnsiTheme="majorHAnsi" w:cs="Segoe UI"/>
          <w:b/>
          <w:sz w:val="22"/>
          <w:szCs w:val="22"/>
        </w:rPr>
        <w:t>/</w:t>
      </w:r>
      <w:r w:rsidR="00D60488" w:rsidRPr="00FA2935">
        <w:rPr>
          <w:rFonts w:asciiTheme="majorHAnsi" w:hAnsiTheme="majorHAnsi" w:cs="Segoe UI"/>
          <w:b/>
          <w:sz w:val="22"/>
          <w:szCs w:val="22"/>
        </w:rPr>
        <w:t>11</w:t>
      </w:r>
      <w:r w:rsidR="00006349" w:rsidRPr="00FA2935">
        <w:rPr>
          <w:rFonts w:asciiTheme="majorHAnsi" w:hAnsiTheme="majorHAnsi" w:cs="Segoe UI"/>
          <w:b/>
          <w:sz w:val="22"/>
          <w:szCs w:val="22"/>
        </w:rPr>
        <w:t>/201</w:t>
      </w:r>
      <w:r w:rsidR="007F501F" w:rsidRPr="00FA2935">
        <w:rPr>
          <w:rFonts w:asciiTheme="majorHAnsi" w:hAnsiTheme="majorHAnsi" w:cs="Segoe UI"/>
          <w:b/>
          <w:sz w:val="22"/>
          <w:szCs w:val="22"/>
        </w:rPr>
        <w:t>7</w:t>
      </w:r>
      <w:r w:rsidR="00006349" w:rsidRPr="00FA2935">
        <w:rPr>
          <w:rFonts w:asciiTheme="majorHAnsi" w:hAnsiTheme="majorHAnsi" w:cs="Segoe UI"/>
          <w:b/>
          <w:sz w:val="22"/>
          <w:szCs w:val="22"/>
        </w:rPr>
        <w:t>/272/W/TL</w:t>
      </w:r>
      <w:r w:rsidR="00BA683C" w:rsidRPr="00FA2935">
        <w:rPr>
          <w:rFonts w:asciiTheme="majorHAnsi" w:hAnsiTheme="majorHAnsi" w:cs="Segoe UI"/>
          <w:b/>
          <w:sz w:val="22"/>
          <w:szCs w:val="22"/>
        </w:rPr>
        <w:t xml:space="preserve"> - nie otwierać przed godziną </w:t>
      </w:r>
      <w:r w:rsidR="00BA40FD" w:rsidRPr="00FA2935">
        <w:rPr>
          <w:rFonts w:asciiTheme="majorHAnsi" w:hAnsiTheme="majorHAnsi" w:cs="Segoe UI"/>
          <w:b/>
          <w:sz w:val="22"/>
          <w:szCs w:val="22"/>
        </w:rPr>
        <w:t>17:15</w:t>
      </w:r>
      <w:r w:rsidR="00BA683C" w:rsidRPr="00FA2935">
        <w:rPr>
          <w:rFonts w:asciiTheme="majorHAnsi" w:hAnsiTheme="majorHAnsi" w:cs="Segoe UI"/>
          <w:b/>
          <w:sz w:val="22"/>
          <w:szCs w:val="22"/>
        </w:rPr>
        <w:t xml:space="preserve"> dnia ….</w:t>
      </w:r>
      <w:r w:rsidR="00BA683C" w:rsidRPr="00FA2935">
        <w:rPr>
          <w:rFonts w:asciiTheme="majorHAnsi" w:hAnsiTheme="majorHAnsi" w:cs="Segoe UI"/>
          <w:sz w:val="22"/>
          <w:szCs w:val="22"/>
        </w:rPr>
        <w:t xml:space="preserve"> </w:t>
      </w:r>
      <w:r w:rsidR="00BA683C" w:rsidRPr="00FA2935">
        <w:rPr>
          <w:rFonts w:asciiTheme="majorHAnsi" w:hAnsiTheme="majorHAnsi" w:cs="Segoe UI"/>
          <w:b/>
          <w:i/>
          <w:sz w:val="22"/>
          <w:szCs w:val="22"/>
        </w:rPr>
        <w:t xml:space="preserve">(wpisać ostateczny termin – datę składania ofert) </w:t>
      </w:r>
      <w:r w:rsidR="000043F7" w:rsidRPr="00FA2935">
        <w:rPr>
          <w:rFonts w:asciiTheme="majorHAnsi" w:hAnsiTheme="majorHAnsi" w:cs="Segoe UI"/>
          <w:b/>
          <w:i/>
          <w:sz w:val="22"/>
          <w:szCs w:val="22"/>
        </w:rPr>
        <w:t>.</w:t>
      </w:r>
      <w:r w:rsidR="00BA683C" w:rsidRPr="00FA2935">
        <w:rPr>
          <w:rFonts w:asciiTheme="majorHAnsi" w:hAnsiTheme="majorHAnsi" w:cs="Segoe UI"/>
          <w:b/>
          <w:i/>
          <w:sz w:val="22"/>
          <w:szCs w:val="22"/>
        </w:rPr>
        <w:t>… roku</w:t>
      </w:r>
      <w:r w:rsidR="00BA683C" w:rsidRPr="00FA2935">
        <w:rPr>
          <w:rFonts w:asciiTheme="majorHAnsi" w:hAnsiTheme="majorHAnsi" w:cs="Segoe UI"/>
          <w:sz w:val="22"/>
          <w:szCs w:val="22"/>
        </w:rPr>
        <w:t>.</w:t>
      </w:r>
      <w:r w:rsidR="00653AEB" w:rsidRPr="00FA2935">
        <w:rPr>
          <w:rFonts w:asciiTheme="majorHAnsi" w:hAnsiTheme="majorHAnsi" w:cs="Segoe UI"/>
          <w:sz w:val="22"/>
          <w:szCs w:val="22"/>
        </w:rPr>
        <w:t xml:space="preserve"> </w:t>
      </w:r>
      <w:r w:rsidR="00BA683C" w:rsidRPr="00FA2935">
        <w:rPr>
          <w:rFonts w:asciiTheme="majorHAnsi" w:hAnsiTheme="majorHAnsi" w:cs="Segoe UI"/>
          <w:b/>
          <w:sz w:val="22"/>
          <w:szCs w:val="22"/>
        </w:rPr>
        <w:t>Na kopercie należy podać dane Wykonawcy</w:t>
      </w:r>
      <w:r w:rsidR="00653AEB" w:rsidRPr="00FA2935">
        <w:rPr>
          <w:rFonts w:asciiTheme="majorHAnsi" w:hAnsiTheme="majorHAnsi" w:cs="Segoe UI"/>
          <w:b/>
          <w:sz w:val="22"/>
          <w:szCs w:val="22"/>
        </w:rPr>
        <w:t xml:space="preserve"> (nazwa, adres, telefon, adres e-mail)</w:t>
      </w:r>
      <w:r w:rsidR="00BA683C" w:rsidRPr="00FA2935">
        <w:rPr>
          <w:rFonts w:asciiTheme="majorHAnsi" w:hAnsiTheme="majorHAnsi" w:cs="Segoe UI"/>
          <w:b/>
          <w:sz w:val="22"/>
          <w:szCs w:val="22"/>
        </w:rPr>
        <w:t>.</w:t>
      </w:r>
    </w:p>
    <w:p w14:paraId="3F3A5940" w14:textId="12571660"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0DF9E395"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t>
      </w:r>
      <w:r w:rsidRPr="004E759D">
        <w:rPr>
          <w:rFonts w:asciiTheme="majorHAnsi" w:hAnsiTheme="majorHAnsi" w:cs="Segoe UI"/>
          <w:sz w:val="22"/>
          <w:szCs w:val="22"/>
        </w:rPr>
        <w:lastRenderedPageBreak/>
        <w:t>Wykonawcy oraz zgodności ze złożonymi ofertami. Koperty ofert wycofywanych nie będą otwierane.</w:t>
      </w:r>
    </w:p>
    <w:p w14:paraId="08C7BEBC" w14:textId="67AEE185"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 przewidują negocjacji warunków udzielenia zamówienia, w tym zapisów </w:t>
      </w:r>
      <w:r w:rsidR="009E7A60">
        <w:rPr>
          <w:rFonts w:asciiTheme="majorHAnsi" w:hAnsiTheme="majorHAnsi" w:cs="Segoe UI"/>
          <w:sz w:val="22"/>
          <w:szCs w:val="22"/>
        </w:rPr>
        <w:t>istotnych postanowień umowy</w:t>
      </w:r>
      <w:r w:rsidRPr="004E759D">
        <w:rPr>
          <w:rFonts w:asciiTheme="majorHAnsi" w:hAnsiTheme="majorHAnsi" w:cs="Segoe UI"/>
          <w:sz w:val="22"/>
          <w:szCs w:val="22"/>
        </w:rPr>
        <w:t>, po terminie otwarcia ofert.</w:t>
      </w:r>
    </w:p>
    <w:p w14:paraId="7A78E466" w14:textId="77777777" w:rsidR="00080477" w:rsidRPr="004E759D" w:rsidRDefault="00080477"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207438AC" w14:textId="77777777" w:rsidR="00653AEB" w:rsidRPr="00C5288A" w:rsidRDefault="00653AEB" w:rsidP="00DC4C62">
      <w:pPr>
        <w:numPr>
          <w:ilvl w:val="0"/>
          <w:numId w:val="32"/>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25AEECDC" w14:textId="18B6755B" w:rsidR="00653AEB" w:rsidRPr="00C5288A" w:rsidRDefault="00653AEB" w:rsidP="00DC4C62">
      <w:pPr>
        <w:numPr>
          <w:ilvl w:val="0"/>
          <w:numId w:val="32"/>
        </w:numPr>
        <w:tabs>
          <w:tab w:val="clear" w:pos="720"/>
          <w:tab w:val="num" w:pos="360"/>
        </w:tabs>
        <w:ind w:left="360"/>
        <w:jc w:val="both"/>
        <w:rPr>
          <w:rFonts w:asciiTheme="majorHAnsi" w:hAnsiTheme="majorHAnsi"/>
          <w:b/>
          <w:sz w:val="22"/>
          <w:szCs w:val="22"/>
          <w:u w:val="single"/>
        </w:rPr>
      </w:pPr>
      <w:r w:rsidRPr="00C5288A">
        <w:rPr>
          <w:rFonts w:asciiTheme="majorHAnsi" w:hAnsiTheme="majorHAnsi"/>
          <w:sz w:val="22"/>
          <w:szCs w:val="22"/>
          <w:u w:val="single"/>
        </w:rPr>
        <w:t xml:space="preserve">Termin składania ofert upływa dnia </w:t>
      </w:r>
      <w:r w:rsidR="009D43ED">
        <w:rPr>
          <w:rFonts w:asciiTheme="majorHAnsi" w:hAnsiTheme="majorHAnsi"/>
          <w:b/>
          <w:sz w:val="22"/>
          <w:szCs w:val="22"/>
          <w:highlight w:val="yellow"/>
          <w:u w:val="single"/>
        </w:rPr>
        <w:t>07.12</w:t>
      </w:r>
      <w:r w:rsidRPr="00107422">
        <w:rPr>
          <w:rFonts w:asciiTheme="majorHAnsi" w:hAnsiTheme="majorHAnsi"/>
          <w:b/>
          <w:sz w:val="22"/>
          <w:szCs w:val="22"/>
          <w:highlight w:val="yellow"/>
          <w:u w:val="single"/>
        </w:rPr>
        <w:t>.201</w:t>
      </w:r>
      <w:r w:rsidR="00DD5848">
        <w:rPr>
          <w:rFonts w:asciiTheme="majorHAnsi" w:hAnsiTheme="majorHAnsi"/>
          <w:b/>
          <w:sz w:val="22"/>
          <w:szCs w:val="22"/>
          <w:highlight w:val="yellow"/>
          <w:u w:val="single"/>
        </w:rPr>
        <w:t xml:space="preserve">7 </w:t>
      </w:r>
      <w:r w:rsidRPr="00107422">
        <w:rPr>
          <w:rFonts w:asciiTheme="majorHAnsi" w:hAnsiTheme="majorHAnsi"/>
          <w:b/>
          <w:sz w:val="22"/>
          <w:szCs w:val="22"/>
          <w:highlight w:val="yellow"/>
          <w:u w:val="single"/>
        </w:rPr>
        <w:t>r. o godzinie 14:00</w:t>
      </w:r>
      <w:r w:rsidRPr="00C5288A">
        <w:rPr>
          <w:rFonts w:asciiTheme="majorHAnsi" w:hAnsiTheme="majorHAnsi"/>
          <w:b/>
          <w:sz w:val="22"/>
          <w:szCs w:val="22"/>
          <w:u w:val="single"/>
        </w:rPr>
        <w:t>.</w:t>
      </w:r>
    </w:p>
    <w:p w14:paraId="42C18D9C" w14:textId="77777777" w:rsidR="00653AEB" w:rsidRPr="00C5288A" w:rsidRDefault="00653AEB" w:rsidP="00DC4C62">
      <w:pPr>
        <w:numPr>
          <w:ilvl w:val="0"/>
          <w:numId w:val="32"/>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 złożeniu oferty po terminie składania ofert Zamawiający niezwłocznie poinformuje Wykonawcę i zwróci ją po upływie terminu na wniesienie odwołania.</w:t>
      </w:r>
    </w:p>
    <w:p w14:paraId="166283C6" w14:textId="3601E229" w:rsidR="00653AEB" w:rsidRPr="00C5288A" w:rsidRDefault="00653AEB" w:rsidP="00DC4C62">
      <w:pPr>
        <w:numPr>
          <w:ilvl w:val="0"/>
          <w:numId w:val="32"/>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u w:val="single"/>
        </w:rPr>
        <w:t xml:space="preserve">Otwarcie ofert nastąpi w siedzibie Zamawiającego dnia </w:t>
      </w:r>
      <w:r w:rsidR="009D43ED">
        <w:rPr>
          <w:rFonts w:asciiTheme="majorHAnsi" w:hAnsiTheme="majorHAnsi"/>
          <w:b/>
          <w:sz w:val="22"/>
          <w:szCs w:val="22"/>
          <w:highlight w:val="yellow"/>
          <w:u w:val="single"/>
        </w:rPr>
        <w:t>07.12</w:t>
      </w:r>
      <w:r w:rsidRPr="00107422">
        <w:rPr>
          <w:rFonts w:asciiTheme="majorHAnsi" w:hAnsiTheme="majorHAnsi"/>
          <w:b/>
          <w:sz w:val="22"/>
          <w:szCs w:val="22"/>
          <w:highlight w:val="yellow"/>
          <w:u w:val="single"/>
        </w:rPr>
        <w:t>.201</w:t>
      </w:r>
      <w:r w:rsidR="00DD5848">
        <w:rPr>
          <w:rFonts w:asciiTheme="majorHAnsi" w:hAnsiTheme="majorHAnsi"/>
          <w:b/>
          <w:sz w:val="22"/>
          <w:szCs w:val="22"/>
          <w:highlight w:val="yellow"/>
          <w:u w:val="single"/>
        </w:rPr>
        <w:t>7</w:t>
      </w:r>
      <w:r w:rsidRPr="00107422">
        <w:rPr>
          <w:rFonts w:asciiTheme="majorHAnsi" w:hAnsiTheme="majorHAnsi"/>
          <w:b/>
          <w:sz w:val="22"/>
          <w:szCs w:val="22"/>
          <w:highlight w:val="yellow"/>
          <w:u w:val="single"/>
        </w:rPr>
        <w:t xml:space="preserve"> r. o godzinie 17:15</w:t>
      </w:r>
      <w:r w:rsidRPr="00C5288A">
        <w:rPr>
          <w:rFonts w:asciiTheme="majorHAnsi" w:hAnsiTheme="majorHAnsi"/>
          <w:b/>
          <w:sz w:val="22"/>
          <w:szCs w:val="22"/>
          <w:u w:val="single"/>
        </w:rPr>
        <w:t>.</w:t>
      </w:r>
    </w:p>
    <w:p w14:paraId="5FA1653C" w14:textId="77777777" w:rsidR="00423F06" w:rsidRDefault="00653AEB" w:rsidP="00DC4C62">
      <w:pPr>
        <w:numPr>
          <w:ilvl w:val="0"/>
          <w:numId w:val="32"/>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14:paraId="2D1B2253" w14:textId="77777777" w:rsidR="00E568BE" w:rsidRDefault="00552FBA" w:rsidP="00E568BE">
      <w:pPr>
        <w:numPr>
          <w:ilvl w:val="0"/>
          <w:numId w:val="32"/>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12244DB1" w14:textId="05008E91" w:rsidR="00552FBA" w:rsidRPr="00E568BE" w:rsidRDefault="00552FBA" w:rsidP="00E568BE">
      <w:pPr>
        <w:numPr>
          <w:ilvl w:val="0"/>
          <w:numId w:val="32"/>
        </w:numPr>
        <w:tabs>
          <w:tab w:val="clear" w:pos="720"/>
          <w:tab w:val="num" w:pos="360"/>
        </w:tabs>
        <w:ind w:left="360"/>
        <w:jc w:val="both"/>
        <w:rPr>
          <w:rFonts w:asciiTheme="majorHAnsi" w:hAnsiTheme="majorHAnsi"/>
          <w:sz w:val="22"/>
          <w:szCs w:val="22"/>
          <w:u w:val="single"/>
        </w:rPr>
      </w:pPr>
      <w:r w:rsidRPr="00E568BE">
        <w:rPr>
          <w:rFonts w:asciiTheme="majorHAnsi" w:hAnsiTheme="majorHAnsi"/>
          <w:bCs/>
          <w:sz w:val="22"/>
          <w:szCs w:val="22"/>
        </w:rPr>
        <w:t xml:space="preserve">Niezwłocznie po otwarciu ofert zamawiający zamieści na stronie </w:t>
      </w:r>
      <w:r w:rsidR="00CE44C3" w:rsidRPr="00E568BE">
        <w:rPr>
          <w:rFonts w:asciiTheme="majorHAnsi" w:hAnsiTheme="majorHAnsi"/>
          <w:b/>
          <w:bCs/>
          <w:sz w:val="22"/>
          <w:szCs w:val="22"/>
        </w:rPr>
        <w:t>w</w:t>
      </w:r>
      <w:r w:rsidR="00CE44C3" w:rsidRPr="00E568BE">
        <w:rPr>
          <w:rFonts w:asciiTheme="majorHAnsi" w:hAnsiTheme="majorHAnsi"/>
          <w:b/>
          <w:sz w:val="22"/>
          <w:szCs w:val="22"/>
        </w:rPr>
        <w:t>ww.bip.chopin.edu.pl</w:t>
      </w:r>
      <w:r w:rsidR="002129E4" w:rsidRPr="004E759D">
        <w:t xml:space="preserve"> i</w:t>
      </w:r>
      <w:r w:rsidRPr="00E568BE">
        <w:rPr>
          <w:rFonts w:asciiTheme="majorHAnsi" w:hAnsiTheme="majorHAnsi"/>
          <w:bCs/>
          <w:sz w:val="22"/>
          <w:szCs w:val="22"/>
        </w:rPr>
        <w:t>nformacje dotyczące:</w:t>
      </w:r>
    </w:p>
    <w:p w14:paraId="15C5290B" w14:textId="77777777" w:rsidR="00552FBA" w:rsidRPr="004E759D" w:rsidRDefault="00552FBA" w:rsidP="00DC4C62">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47C435C8" w14:textId="77777777" w:rsidR="00552FBA" w:rsidRPr="004E759D" w:rsidRDefault="00552FBA" w:rsidP="00DC4C62">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4D5008A1" w14:textId="77777777" w:rsidR="00552FBA" w:rsidRPr="0044131F" w:rsidRDefault="00552FBA" w:rsidP="00DC4C62">
      <w:pPr>
        <w:pStyle w:val="Akapitzlist"/>
        <w:numPr>
          <w:ilvl w:val="0"/>
          <w:numId w:val="19"/>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 ofertach.</w:t>
      </w:r>
    </w:p>
    <w:p w14:paraId="452EC4AA" w14:textId="77777777" w:rsidR="0044131F" w:rsidRPr="004E759D" w:rsidRDefault="0044131F" w:rsidP="0044131F">
      <w:pPr>
        <w:pStyle w:val="Akapitzlist"/>
        <w:tabs>
          <w:tab w:val="left" w:pos="3855"/>
        </w:tabs>
        <w:spacing w:after="40"/>
        <w:ind w:left="851"/>
        <w:jc w:val="both"/>
        <w:rPr>
          <w:rFonts w:asciiTheme="majorHAnsi" w:hAnsiTheme="majorHAnsi" w:cs="Segoe UI"/>
          <w:sz w:val="22"/>
          <w:szCs w:val="22"/>
        </w:rPr>
      </w:pPr>
    </w:p>
    <w:p w14:paraId="4CD255E0" w14:textId="2B78B75A" w:rsidR="00552FBA" w:rsidRPr="00727415" w:rsidRDefault="00F36385" w:rsidP="00727415">
      <w:pPr>
        <w:tabs>
          <w:tab w:val="left" w:pos="709"/>
        </w:tabs>
        <w:spacing w:after="40"/>
        <w:jc w:val="both"/>
        <w:rPr>
          <w:rFonts w:asciiTheme="majorHAnsi" w:hAnsiTheme="majorHAnsi" w:cs="Segoe UI"/>
          <w:b/>
          <w:sz w:val="22"/>
          <w:szCs w:val="22"/>
        </w:rPr>
      </w:pPr>
      <w:r w:rsidRPr="004E759D">
        <w:rPr>
          <w:rFonts w:asciiTheme="majorHAnsi" w:hAnsiTheme="majorHAnsi" w:cs="Segoe UI"/>
          <w:b/>
          <w:sz w:val="22"/>
          <w:szCs w:val="22"/>
        </w:rPr>
        <w:t>§ 12</w:t>
      </w:r>
      <w:r w:rsidR="00727415">
        <w:rPr>
          <w:rFonts w:asciiTheme="majorHAnsi" w:hAnsiTheme="majorHAnsi" w:cs="Segoe UI"/>
          <w:b/>
          <w:sz w:val="22"/>
          <w:szCs w:val="22"/>
        </w:rPr>
        <w:t xml:space="preserve"> </w:t>
      </w:r>
      <w:r w:rsidR="00727415">
        <w:rPr>
          <w:rFonts w:asciiTheme="majorHAnsi" w:hAnsiTheme="majorHAnsi" w:cs="Segoe UI"/>
          <w:b/>
          <w:sz w:val="22"/>
          <w:szCs w:val="22"/>
        </w:rPr>
        <w:tab/>
        <w:t>Opis sposobu obliczania ceny</w:t>
      </w:r>
    </w:p>
    <w:p w14:paraId="1CF6A76F" w14:textId="1AE79167" w:rsidR="002618C6" w:rsidRPr="002618C6" w:rsidRDefault="002618C6" w:rsidP="002618C6">
      <w:pPr>
        <w:numPr>
          <w:ilvl w:val="0"/>
          <w:numId w:val="8"/>
        </w:numPr>
        <w:tabs>
          <w:tab w:val="left" w:pos="3855"/>
        </w:tabs>
        <w:spacing w:after="40"/>
        <w:jc w:val="both"/>
        <w:rPr>
          <w:rFonts w:asciiTheme="majorHAnsi" w:hAnsiTheme="majorHAnsi" w:cs="Segoe UI"/>
          <w:sz w:val="22"/>
          <w:szCs w:val="22"/>
        </w:rPr>
      </w:pPr>
      <w:r w:rsidRPr="002618C6">
        <w:rPr>
          <w:rFonts w:asciiTheme="majorHAnsi" w:hAnsiTheme="majorHAnsi" w:cs="Segoe UI"/>
          <w:sz w:val="22"/>
          <w:szCs w:val="22"/>
        </w:rPr>
        <w:t xml:space="preserve">Cenę oferty należy obliczyć </w:t>
      </w:r>
      <w:r w:rsidR="00AF0CF2">
        <w:rPr>
          <w:rFonts w:asciiTheme="majorHAnsi" w:hAnsiTheme="majorHAnsi" w:cs="Segoe UI"/>
          <w:sz w:val="22"/>
          <w:szCs w:val="22"/>
        </w:rPr>
        <w:t>na podstawie formularza cenowego stanowiącego załącznik nr 1 do Formularza Ofertowego dla każdej części zam</w:t>
      </w:r>
      <w:r w:rsidR="000B656C">
        <w:rPr>
          <w:rFonts w:asciiTheme="majorHAnsi" w:hAnsiTheme="majorHAnsi" w:cs="Segoe UI"/>
          <w:sz w:val="22"/>
          <w:szCs w:val="22"/>
        </w:rPr>
        <w:t>ówienia oddzielnie</w:t>
      </w:r>
      <w:r w:rsidRPr="002618C6">
        <w:rPr>
          <w:rFonts w:asciiTheme="majorHAnsi" w:hAnsiTheme="majorHAnsi" w:cs="Segoe UI"/>
          <w:sz w:val="22"/>
          <w:szCs w:val="22"/>
        </w:rPr>
        <w:t>.</w:t>
      </w:r>
    </w:p>
    <w:p w14:paraId="628A6F3B" w14:textId="3AD84ED9" w:rsidR="0044131F" w:rsidRPr="0044131F" w:rsidRDefault="002618C6" w:rsidP="002618C6">
      <w:pPr>
        <w:numPr>
          <w:ilvl w:val="0"/>
          <w:numId w:val="8"/>
        </w:numPr>
        <w:tabs>
          <w:tab w:val="left" w:pos="3855"/>
        </w:tabs>
        <w:spacing w:after="40"/>
        <w:jc w:val="both"/>
        <w:rPr>
          <w:rFonts w:asciiTheme="majorHAnsi" w:hAnsiTheme="majorHAnsi" w:cs="Segoe UI"/>
          <w:sz w:val="22"/>
          <w:szCs w:val="22"/>
        </w:rPr>
      </w:pPr>
      <w:r w:rsidRPr="002618C6">
        <w:rPr>
          <w:rFonts w:asciiTheme="majorHAnsi" w:hAnsiTheme="majorHAnsi" w:cs="Segoe UI"/>
          <w:sz w:val="22"/>
          <w:szCs w:val="22"/>
        </w:rPr>
        <w:t>Cena oferty winna obejmować całkowity koszt usług niezbędnych do prawidłowego wykonania niniejszego przedmiotu zamówienia (w szczególności m.in. koszty materiałów biurowych, wysyłki korespondencji, dojazdów i zakwaterowania osób wykonujących czynności w imieniu Wykonawcy do siedziby Zamawiającego oraz do miejsc realizacji zadań).</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1E575A61"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w:t>
      </w:r>
      <w:r w:rsidR="00F57201">
        <w:rPr>
          <w:rFonts w:asciiTheme="majorHAnsi" w:hAnsiTheme="majorHAnsi" w:cs="Segoe UI"/>
          <w:sz w:val="22"/>
          <w:szCs w:val="22"/>
        </w:rPr>
        <w:t xml:space="preserve"> w zakresie każdej części zamówienia</w:t>
      </w:r>
      <w:r w:rsidRPr="0044131F">
        <w:rPr>
          <w:rFonts w:asciiTheme="majorHAnsi" w:hAnsiTheme="majorHAnsi" w:cs="Segoe UI"/>
          <w:sz w:val="22"/>
          <w:szCs w:val="22"/>
        </w:rPr>
        <w:t xml:space="preserve"> odpowiada Wykonawca, bez względu na sposób jej obliczenia.</w:t>
      </w:r>
    </w:p>
    <w:p w14:paraId="5F231300" w14:textId="0E037EC8"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przed ostatecznym określeniem ceny ofertowej zobowiązany jest do pełnej analizy dokumentacji przetargowej oraz uzyskania informacji, które mogą być konieczne do przygotowania prawidłowej oferty. Zamawiający wymaga terminowego zakończenia </w:t>
      </w:r>
      <w:r w:rsidR="00F57201">
        <w:rPr>
          <w:rFonts w:asciiTheme="majorHAnsi" w:hAnsiTheme="majorHAnsi" w:cs="Segoe UI"/>
          <w:sz w:val="22"/>
          <w:szCs w:val="22"/>
        </w:rPr>
        <w:t>zamówienia</w:t>
      </w:r>
      <w:r w:rsidRPr="0044131F">
        <w:rPr>
          <w:rFonts w:asciiTheme="majorHAnsi" w:hAnsiTheme="majorHAnsi" w:cs="Segoe UI"/>
          <w:sz w:val="22"/>
          <w:szCs w:val="22"/>
        </w:rPr>
        <w:t>, wykonania ich zgodnie z dokumentacją, z pełnym zachowaniem warunków technologicznych i jakościowych oraz zgodnie z obowiązującymi.</w:t>
      </w:r>
    </w:p>
    <w:p w14:paraId="5F9CE2C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lastRenderedPageBreak/>
        <w:t xml:space="preserve">Nie jest dopuszczalne określenie ceny oferty przez zastosowanie rabatów, upustów itp. w stosunku do kwoty ogółem. </w:t>
      </w:r>
    </w:p>
    <w:p w14:paraId="20B4EF32" w14:textId="37237402"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t>
      </w:r>
      <w:r w:rsidR="00F57201">
        <w:rPr>
          <w:rFonts w:asciiTheme="majorHAnsi" w:hAnsiTheme="majorHAnsi" w:cs="Segoe UI"/>
          <w:sz w:val="22"/>
          <w:szCs w:val="22"/>
        </w:rPr>
        <w:t xml:space="preserve">w zakresie każdej części zamówienia oddzielnie </w:t>
      </w:r>
      <w:r w:rsidRPr="0044131F">
        <w:rPr>
          <w:rFonts w:asciiTheme="majorHAnsi" w:hAnsiTheme="majorHAnsi" w:cs="Segoe UI"/>
          <w:sz w:val="22"/>
          <w:szCs w:val="22"/>
        </w:rPr>
        <w:t xml:space="preserve">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58491127"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07A6865C" w14:textId="622A9AD5"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w:t>
      </w:r>
      <w:r w:rsidR="00F57201">
        <w:rPr>
          <w:rFonts w:asciiTheme="majorHAnsi" w:hAnsiTheme="majorHAnsi" w:cs="Segoe UI"/>
          <w:sz w:val="22"/>
          <w:szCs w:val="22"/>
        </w:rPr>
        <w:t>ą</w:t>
      </w:r>
      <w:r w:rsidRPr="0044131F">
        <w:rPr>
          <w:rFonts w:asciiTheme="majorHAnsi" w:hAnsiTheme="majorHAnsi" w:cs="Segoe UI"/>
          <w:sz w:val="22"/>
          <w:szCs w:val="22"/>
        </w:rPr>
        <w:t xml:space="preserv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4D11E02D" w14:textId="77777777" w:rsidR="00552FBA" w:rsidRPr="004E759D" w:rsidRDefault="00552FBA" w:rsidP="00427453">
      <w:pPr>
        <w:tabs>
          <w:tab w:val="left" w:pos="3855"/>
        </w:tabs>
        <w:spacing w:after="40"/>
        <w:ind w:left="426"/>
        <w:jc w:val="both"/>
        <w:rPr>
          <w:rFonts w:asciiTheme="majorHAnsi" w:hAnsiTheme="majorHAnsi" w:cs="Segoe UI"/>
          <w:sz w:val="22"/>
          <w:szCs w:val="22"/>
        </w:rPr>
      </w:pPr>
    </w:p>
    <w:p w14:paraId="4ABE94B2" w14:textId="08CB3BE8"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 podaniem wag tych kryteriów i sposobu oceny ofert.</w:t>
      </w:r>
    </w:p>
    <w:p w14:paraId="1E7AB602" w14:textId="77777777" w:rsidR="009D43ED" w:rsidRPr="00497DB3" w:rsidRDefault="009D43ED" w:rsidP="009D43ED">
      <w:pPr>
        <w:rPr>
          <w:rFonts w:asciiTheme="majorHAnsi" w:hAnsiTheme="majorHAnsi" w:cs="Arial"/>
          <w:sz w:val="22"/>
          <w:szCs w:val="22"/>
        </w:rPr>
      </w:pPr>
      <w:r w:rsidRPr="00497DB3">
        <w:rPr>
          <w:rFonts w:asciiTheme="majorHAnsi" w:hAnsiTheme="majorHAnsi" w:cs="Arial"/>
          <w:sz w:val="22"/>
          <w:szCs w:val="22"/>
        </w:rPr>
        <w:t>Przy wyborze najkorzystniejszej oferty Zamawiający będzie się kierować następującymi kryteriami:</w:t>
      </w:r>
    </w:p>
    <w:p w14:paraId="64A53FC5" w14:textId="49D0DB1F" w:rsidR="009D43ED" w:rsidRPr="00497DB3" w:rsidRDefault="009D43ED" w:rsidP="009D43ED">
      <w:pPr>
        <w:jc w:val="both"/>
        <w:rPr>
          <w:rFonts w:asciiTheme="majorHAnsi" w:hAnsiTheme="majorHAnsi" w:cs="Arial"/>
          <w:iCs/>
          <w:sz w:val="22"/>
          <w:szCs w:val="22"/>
        </w:rPr>
      </w:pPr>
      <w:r w:rsidRPr="00497DB3">
        <w:rPr>
          <w:rFonts w:asciiTheme="majorHAnsi" w:hAnsiTheme="majorHAnsi" w:cs="Arial"/>
          <w:b/>
          <w:iCs/>
          <w:sz w:val="22"/>
          <w:szCs w:val="22"/>
        </w:rPr>
        <w:t xml:space="preserve">- cena brutto: </w:t>
      </w:r>
      <w:r>
        <w:rPr>
          <w:rFonts w:asciiTheme="majorHAnsi" w:hAnsiTheme="majorHAnsi" w:cs="Arial"/>
          <w:b/>
          <w:iCs/>
          <w:sz w:val="22"/>
          <w:szCs w:val="22"/>
        </w:rPr>
        <w:t>6</w:t>
      </w:r>
      <w:r w:rsidRPr="00497DB3">
        <w:rPr>
          <w:rFonts w:asciiTheme="majorHAnsi" w:hAnsiTheme="majorHAnsi" w:cs="Arial"/>
          <w:b/>
          <w:iCs/>
          <w:sz w:val="22"/>
          <w:szCs w:val="22"/>
        </w:rPr>
        <w:t>0 pkt</w:t>
      </w:r>
    </w:p>
    <w:p w14:paraId="328C48A0" w14:textId="279A9669" w:rsidR="009D43ED" w:rsidRPr="00497DB3" w:rsidRDefault="009D43ED" w:rsidP="009D43ED">
      <w:pPr>
        <w:rPr>
          <w:rFonts w:asciiTheme="majorHAnsi" w:hAnsiTheme="majorHAnsi" w:cs="Arial"/>
          <w:sz w:val="22"/>
          <w:szCs w:val="22"/>
        </w:rPr>
      </w:pPr>
      <w:r w:rsidRPr="00497DB3">
        <w:rPr>
          <w:rFonts w:asciiTheme="majorHAnsi" w:hAnsiTheme="majorHAnsi" w:cs="Arial"/>
          <w:b/>
          <w:iCs/>
          <w:sz w:val="22"/>
          <w:szCs w:val="22"/>
        </w:rPr>
        <w:t xml:space="preserve">- okres gwarancji </w:t>
      </w:r>
      <w:r w:rsidR="00930527">
        <w:rPr>
          <w:rFonts w:asciiTheme="majorHAnsi" w:hAnsiTheme="majorHAnsi" w:cs="Arial"/>
          <w:b/>
          <w:iCs/>
          <w:sz w:val="22"/>
          <w:szCs w:val="22"/>
        </w:rPr>
        <w:t xml:space="preserve">(rozszerzona gwarancja producenta) </w:t>
      </w:r>
      <w:r w:rsidRPr="00497DB3">
        <w:rPr>
          <w:rFonts w:asciiTheme="majorHAnsi" w:hAnsiTheme="majorHAnsi" w:cs="Arial"/>
          <w:b/>
          <w:iCs/>
          <w:sz w:val="22"/>
          <w:szCs w:val="22"/>
        </w:rPr>
        <w:t xml:space="preserve">na przedmiot zamówienia: </w:t>
      </w:r>
      <w:r>
        <w:rPr>
          <w:rFonts w:asciiTheme="majorHAnsi" w:hAnsiTheme="majorHAnsi" w:cs="Arial"/>
          <w:b/>
          <w:iCs/>
          <w:sz w:val="22"/>
          <w:szCs w:val="22"/>
        </w:rPr>
        <w:t>4</w:t>
      </w:r>
      <w:r w:rsidRPr="00497DB3">
        <w:rPr>
          <w:rFonts w:asciiTheme="majorHAnsi" w:hAnsiTheme="majorHAnsi" w:cs="Arial"/>
          <w:b/>
          <w:iCs/>
          <w:sz w:val="22"/>
          <w:szCs w:val="22"/>
        </w:rPr>
        <w:t>0 pkt</w:t>
      </w:r>
      <w:r w:rsidRPr="00497DB3" w:rsidDel="00F94995">
        <w:rPr>
          <w:rFonts w:asciiTheme="majorHAnsi" w:hAnsiTheme="majorHAnsi" w:cs="Arial"/>
          <w:sz w:val="22"/>
          <w:szCs w:val="22"/>
        </w:rPr>
        <w:t xml:space="preserve"> </w:t>
      </w:r>
    </w:p>
    <w:p w14:paraId="4ACAF6B8" w14:textId="77777777" w:rsidR="009D43ED" w:rsidRDefault="009D43ED" w:rsidP="009D43ED">
      <w:pPr>
        <w:rPr>
          <w:rFonts w:asciiTheme="majorHAnsi" w:hAnsiTheme="majorHAnsi" w:cs="Arial"/>
          <w:sz w:val="22"/>
          <w:szCs w:val="22"/>
        </w:rPr>
      </w:pPr>
    </w:p>
    <w:p w14:paraId="6767CD74" w14:textId="6F2DC0A6" w:rsidR="009D43ED" w:rsidRPr="00AE6C07" w:rsidRDefault="009D43ED" w:rsidP="009D43ED">
      <w:pPr>
        <w:pStyle w:val="Akapitzlist"/>
        <w:numPr>
          <w:ilvl w:val="3"/>
          <w:numId w:val="35"/>
        </w:numPr>
        <w:tabs>
          <w:tab w:val="clear" w:pos="2880"/>
          <w:tab w:val="num" w:pos="426"/>
        </w:tabs>
        <w:ind w:left="426" w:hanging="426"/>
        <w:rPr>
          <w:rFonts w:asciiTheme="majorHAnsi" w:hAnsiTheme="majorHAnsi" w:cs="Arial"/>
          <w:sz w:val="22"/>
          <w:szCs w:val="22"/>
        </w:rPr>
      </w:pPr>
      <w:r w:rsidRPr="00AE6C07">
        <w:rPr>
          <w:rFonts w:asciiTheme="majorHAnsi" w:hAnsiTheme="majorHAnsi" w:cs="Arial"/>
          <w:sz w:val="22"/>
          <w:szCs w:val="22"/>
        </w:rPr>
        <w:t>W kryterium „Cena” najwyższą liczbę punktów (</w:t>
      </w:r>
      <w:r>
        <w:rPr>
          <w:rFonts w:asciiTheme="majorHAnsi" w:hAnsiTheme="majorHAnsi" w:cs="Arial"/>
          <w:sz w:val="22"/>
          <w:szCs w:val="22"/>
        </w:rPr>
        <w:t>6</w:t>
      </w:r>
      <w:r w:rsidRPr="00AE6C07">
        <w:rPr>
          <w:rFonts w:asciiTheme="majorHAnsi" w:hAnsiTheme="majorHAnsi" w:cs="Arial"/>
          <w:sz w:val="22"/>
          <w:szCs w:val="22"/>
        </w:rPr>
        <w:t>0) otrzyma oferta zawierająca najniższą cenę brutto</w:t>
      </w:r>
      <w:r w:rsidR="00882427">
        <w:rPr>
          <w:rFonts w:asciiTheme="majorHAnsi" w:hAnsiTheme="majorHAnsi" w:cs="Arial"/>
          <w:sz w:val="22"/>
          <w:szCs w:val="22"/>
        </w:rPr>
        <w:t xml:space="preserve"> (w zakresie każdej części oddzielnie)</w:t>
      </w:r>
      <w:r w:rsidRPr="00AE6C07">
        <w:rPr>
          <w:rFonts w:asciiTheme="majorHAnsi" w:hAnsiTheme="majorHAnsi" w:cs="Arial"/>
          <w:sz w:val="22"/>
          <w:szCs w:val="22"/>
        </w:rPr>
        <w:t>, a każda następna odpowiednio zgodnie ze wzorem:</w:t>
      </w:r>
    </w:p>
    <w:p w14:paraId="1441C877" w14:textId="77777777" w:rsidR="009D43ED" w:rsidRPr="00AE6C07" w:rsidRDefault="009D43ED" w:rsidP="009D43ED">
      <w:pPr>
        <w:rPr>
          <w:rFonts w:asciiTheme="majorHAnsi" w:hAnsiTheme="majorHAnsi" w:cs="Arial"/>
          <w:sz w:val="22"/>
          <w:szCs w:val="22"/>
        </w:rPr>
      </w:pPr>
    </w:p>
    <w:p w14:paraId="3AB4313B" w14:textId="411D2402" w:rsidR="009D43ED" w:rsidRPr="00AE6C07" w:rsidRDefault="009D43ED" w:rsidP="009D43ED">
      <w:pPr>
        <w:rPr>
          <w:rFonts w:asciiTheme="majorHAnsi" w:hAnsiTheme="majorHAnsi" w:cs="Arial"/>
          <w:sz w:val="22"/>
          <w:szCs w:val="22"/>
        </w:rPr>
      </w:pPr>
      <w:r w:rsidRPr="00AE6C07">
        <w:rPr>
          <w:rFonts w:asciiTheme="majorHAnsi" w:hAnsiTheme="majorHAnsi" w:cs="Arial"/>
          <w:sz w:val="22"/>
          <w:szCs w:val="22"/>
        </w:rPr>
        <w:t xml:space="preserve">Liczba punktów oferty = (cena oferty najniżej skalkulowanej x </w:t>
      </w:r>
      <w:r>
        <w:rPr>
          <w:rFonts w:asciiTheme="majorHAnsi" w:hAnsiTheme="majorHAnsi" w:cs="Arial"/>
          <w:sz w:val="22"/>
          <w:szCs w:val="22"/>
        </w:rPr>
        <w:t>6</w:t>
      </w:r>
      <w:r w:rsidRPr="00AE6C07">
        <w:rPr>
          <w:rFonts w:asciiTheme="majorHAnsi" w:hAnsiTheme="majorHAnsi" w:cs="Arial"/>
          <w:sz w:val="22"/>
          <w:szCs w:val="22"/>
        </w:rPr>
        <w:t>0)/cena oferty ocenianej.</w:t>
      </w:r>
    </w:p>
    <w:p w14:paraId="2DD18086" w14:textId="77777777" w:rsidR="009D43ED" w:rsidRPr="00AE6C07" w:rsidRDefault="009D43ED" w:rsidP="009D43ED">
      <w:pPr>
        <w:rPr>
          <w:rFonts w:asciiTheme="majorHAnsi" w:hAnsiTheme="majorHAnsi" w:cs="Arial"/>
          <w:sz w:val="22"/>
          <w:szCs w:val="22"/>
        </w:rPr>
      </w:pPr>
    </w:p>
    <w:p w14:paraId="593C5138" w14:textId="37995178" w:rsidR="009D43ED" w:rsidRPr="00AE6C07" w:rsidRDefault="009D43ED" w:rsidP="009D43ED">
      <w:pPr>
        <w:autoSpaceDE w:val="0"/>
        <w:autoSpaceDN w:val="0"/>
        <w:adjustRightInd w:val="0"/>
        <w:rPr>
          <w:rFonts w:asciiTheme="majorHAnsi" w:hAnsiTheme="majorHAnsi" w:cs="Arial"/>
          <w:sz w:val="22"/>
          <w:szCs w:val="22"/>
        </w:rPr>
      </w:pPr>
      <w:r w:rsidRPr="00AE6C07">
        <w:rPr>
          <w:rFonts w:asciiTheme="majorHAnsi" w:hAnsiTheme="majorHAnsi" w:cs="Arial"/>
          <w:sz w:val="22"/>
          <w:szCs w:val="22"/>
        </w:rPr>
        <w:t xml:space="preserve">2.  W kryterium okres gwarancji </w:t>
      </w:r>
      <w:r w:rsidR="00930527" w:rsidRPr="00930527">
        <w:rPr>
          <w:rFonts w:asciiTheme="majorHAnsi" w:hAnsiTheme="majorHAnsi" w:cs="Arial"/>
          <w:sz w:val="22"/>
          <w:szCs w:val="22"/>
        </w:rPr>
        <w:t>(rozszerzona gwarancja producenta)</w:t>
      </w:r>
      <w:r w:rsidR="00930527">
        <w:rPr>
          <w:rFonts w:asciiTheme="majorHAnsi" w:hAnsiTheme="majorHAnsi" w:cs="Arial"/>
          <w:sz w:val="22"/>
          <w:szCs w:val="22"/>
        </w:rPr>
        <w:t xml:space="preserve"> </w:t>
      </w:r>
      <w:r w:rsidRPr="00AE6C07">
        <w:rPr>
          <w:rFonts w:asciiTheme="majorHAnsi" w:hAnsiTheme="majorHAnsi" w:cs="Arial"/>
          <w:sz w:val="22"/>
          <w:szCs w:val="22"/>
        </w:rPr>
        <w:t>- w nast</w:t>
      </w:r>
      <w:r w:rsidRPr="00AE6C07">
        <w:rPr>
          <w:rFonts w:asciiTheme="majorHAnsi" w:eastAsia="TimesNewRoman" w:hAnsiTheme="majorHAnsi" w:cs="Arial"/>
          <w:sz w:val="22"/>
          <w:szCs w:val="22"/>
        </w:rPr>
        <w:t>ę</w:t>
      </w:r>
      <w:r w:rsidRPr="00AE6C07">
        <w:rPr>
          <w:rFonts w:asciiTheme="majorHAnsi" w:hAnsiTheme="majorHAnsi" w:cs="Arial"/>
          <w:sz w:val="22"/>
          <w:szCs w:val="22"/>
        </w:rPr>
        <w:t>puj</w:t>
      </w:r>
      <w:r w:rsidRPr="00AE6C07">
        <w:rPr>
          <w:rFonts w:asciiTheme="majorHAnsi" w:eastAsia="TimesNewRoman" w:hAnsiTheme="majorHAnsi" w:cs="Arial"/>
          <w:sz w:val="22"/>
          <w:szCs w:val="22"/>
        </w:rPr>
        <w:t>ą</w:t>
      </w:r>
      <w:r w:rsidRPr="00AE6C07">
        <w:rPr>
          <w:rFonts w:asciiTheme="majorHAnsi" w:hAnsiTheme="majorHAnsi" w:cs="Arial"/>
          <w:sz w:val="22"/>
          <w:szCs w:val="22"/>
        </w:rPr>
        <w:t>cy sposób</w:t>
      </w:r>
      <w:r w:rsidR="00882427">
        <w:rPr>
          <w:rFonts w:asciiTheme="majorHAnsi" w:hAnsiTheme="majorHAnsi" w:cs="Arial"/>
          <w:sz w:val="22"/>
          <w:szCs w:val="22"/>
        </w:rPr>
        <w:t xml:space="preserve"> (w zakresie każdej części oddzielnie)</w:t>
      </w:r>
      <w:r w:rsidRPr="00AE6C07">
        <w:rPr>
          <w:rFonts w:asciiTheme="majorHAnsi" w:hAnsiTheme="majorHAnsi" w:cs="Arial"/>
          <w:sz w:val="22"/>
          <w:szCs w:val="22"/>
        </w:rPr>
        <w:t>:</w:t>
      </w:r>
    </w:p>
    <w:p w14:paraId="14C3CD12" w14:textId="795EE338" w:rsidR="009D43ED" w:rsidRPr="00AE6C07" w:rsidRDefault="009D43ED" w:rsidP="009D43ED">
      <w:pPr>
        <w:autoSpaceDE w:val="0"/>
        <w:autoSpaceDN w:val="0"/>
        <w:adjustRightInd w:val="0"/>
        <w:ind w:left="1701"/>
        <w:rPr>
          <w:rFonts w:asciiTheme="majorHAnsi" w:hAnsiTheme="majorHAnsi" w:cs="Arial"/>
          <w:b/>
          <w:bCs/>
          <w:sz w:val="22"/>
          <w:szCs w:val="22"/>
        </w:rPr>
      </w:pPr>
      <w:r w:rsidRPr="00AE6C07">
        <w:rPr>
          <w:rFonts w:asciiTheme="majorHAnsi" w:hAnsiTheme="majorHAnsi" w:cs="Arial"/>
          <w:bCs/>
          <w:sz w:val="22"/>
          <w:szCs w:val="22"/>
        </w:rPr>
        <w:t xml:space="preserve">- okres gwarancji </w:t>
      </w:r>
      <w:r w:rsidRPr="00AE6C07">
        <w:rPr>
          <w:rFonts w:asciiTheme="majorHAnsi" w:hAnsiTheme="majorHAnsi" w:cs="Arial"/>
          <w:b/>
          <w:bCs/>
          <w:sz w:val="22"/>
          <w:szCs w:val="22"/>
        </w:rPr>
        <w:t>-</w:t>
      </w:r>
      <w:r w:rsidRPr="00AE6C07">
        <w:rPr>
          <w:rFonts w:asciiTheme="majorHAnsi" w:hAnsiTheme="majorHAnsi" w:cs="Arial"/>
          <w:bCs/>
          <w:sz w:val="22"/>
          <w:szCs w:val="22"/>
        </w:rPr>
        <w:t xml:space="preserve"> </w:t>
      </w:r>
      <w:r w:rsidRPr="00AE6C07">
        <w:rPr>
          <w:rFonts w:asciiTheme="majorHAnsi" w:hAnsiTheme="majorHAnsi" w:cs="Arial"/>
          <w:b/>
          <w:bCs/>
          <w:sz w:val="22"/>
          <w:szCs w:val="22"/>
        </w:rPr>
        <w:t xml:space="preserve">24 miesiące – </w:t>
      </w:r>
      <w:r w:rsidR="00AC3105">
        <w:rPr>
          <w:rFonts w:asciiTheme="majorHAnsi" w:hAnsiTheme="majorHAnsi" w:cs="Arial"/>
          <w:b/>
          <w:bCs/>
          <w:sz w:val="22"/>
          <w:szCs w:val="22"/>
        </w:rPr>
        <w:t>0</w:t>
      </w:r>
      <w:r w:rsidRPr="00AE6C07">
        <w:rPr>
          <w:rFonts w:asciiTheme="majorHAnsi" w:hAnsiTheme="majorHAnsi" w:cs="Arial"/>
          <w:b/>
          <w:bCs/>
          <w:sz w:val="22"/>
          <w:szCs w:val="22"/>
        </w:rPr>
        <w:t xml:space="preserve"> pkt</w:t>
      </w:r>
    </w:p>
    <w:p w14:paraId="369EDABF" w14:textId="566029D0" w:rsidR="009D43ED" w:rsidRPr="00AE6C07" w:rsidRDefault="009D43ED" w:rsidP="009D43ED">
      <w:pPr>
        <w:autoSpaceDE w:val="0"/>
        <w:autoSpaceDN w:val="0"/>
        <w:adjustRightInd w:val="0"/>
        <w:ind w:left="1701"/>
        <w:rPr>
          <w:rFonts w:asciiTheme="majorHAnsi" w:hAnsiTheme="majorHAnsi" w:cs="Arial"/>
          <w:b/>
          <w:bCs/>
          <w:sz w:val="22"/>
          <w:szCs w:val="22"/>
        </w:rPr>
      </w:pPr>
      <w:r w:rsidRPr="009D43ED">
        <w:rPr>
          <w:rFonts w:asciiTheme="majorHAnsi" w:hAnsiTheme="majorHAnsi" w:cs="Arial"/>
          <w:bCs/>
          <w:sz w:val="22"/>
          <w:szCs w:val="22"/>
        </w:rPr>
        <w:t>- okres</w:t>
      </w:r>
      <w:r w:rsidRPr="00AE6C07">
        <w:rPr>
          <w:rFonts w:asciiTheme="majorHAnsi" w:hAnsiTheme="majorHAnsi" w:cs="Arial"/>
          <w:bCs/>
          <w:sz w:val="22"/>
          <w:szCs w:val="22"/>
        </w:rPr>
        <w:t xml:space="preserve"> gwarancji </w:t>
      </w:r>
      <w:r w:rsidRPr="00AE6C07">
        <w:rPr>
          <w:rFonts w:asciiTheme="majorHAnsi" w:hAnsiTheme="majorHAnsi" w:cs="Arial"/>
          <w:b/>
          <w:bCs/>
          <w:sz w:val="22"/>
          <w:szCs w:val="22"/>
        </w:rPr>
        <w:t>-</w:t>
      </w:r>
      <w:r w:rsidRPr="00AE6C07">
        <w:rPr>
          <w:rFonts w:asciiTheme="majorHAnsi" w:hAnsiTheme="majorHAnsi" w:cs="Arial"/>
          <w:bCs/>
          <w:sz w:val="22"/>
          <w:szCs w:val="22"/>
        </w:rPr>
        <w:t xml:space="preserve"> </w:t>
      </w:r>
      <w:r w:rsidRPr="00AE6C07">
        <w:rPr>
          <w:rFonts w:asciiTheme="majorHAnsi" w:hAnsiTheme="majorHAnsi" w:cs="Arial"/>
          <w:b/>
          <w:bCs/>
          <w:sz w:val="22"/>
          <w:szCs w:val="22"/>
        </w:rPr>
        <w:t xml:space="preserve">30 miesięcy – </w:t>
      </w:r>
      <w:r w:rsidR="00AC3105">
        <w:rPr>
          <w:rFonts w:asciiTheme="majorHAnsi" w:hAnsiTheme="majorHAnsi" w:cs="Arial"/>
          <w:b/>
          <w:bCs/>
          <w:sz w:val="22"/>
          <w:szCs w:val="22"/>
        </w:rPr>
        <w:t>10</w:t>
      </w:r>
      <w:r w:rsidRPr="00AE6C07">
        <w:rPr>
          <w:rFonts w:asciiTheme="majorHAnsi" w:hAnsiTheme="majorHAnsi" w:cs="Arial"/>
          <w:b/>
          <w:bCs/>
          <w:sz w:val="22"/>
          <w:szCs w:val="22"/>
        </w:rPr>
        <w:t xml:space="preserve"> pkt</w:t>
      </w:r>
    </w:p>
    <w:p w14:paraId="073A9580" w14:textId="6B2CD11C" w:rsidR="009D43ED" w:rsidRDefault="009D43ED" w:rsidP="009D43ED">
      <w:pPr>
        <w:autoSpaceDE w:val="0"/>
        <w:autoSpaceDN w:val="0"/>
        <w:adjustRightInd w:val="0"/>
        <w:ind w:left="1701"/>
        <w:rPr>
          <w:rFonts w:asciiTheme="majorHAnsi" w:hAnsiTheme="majorHAnsi" w:cs="Arial"/>
          <w:b/>
          <w:bCs/>
          <w:sz w:val="22"/>
          <w:szCs w:val="22"/>
        </w:rPr>
      </w:pPr>
      <w:r w:rsidRPr="009D43ED">
        <w:rPr>
          <w:rFonts w:asciiTheme="majorHAnsi" w:hAnsiTheme="majorHAnsi" w:cs="Arial"/>
          <w:bCs/>
          <w:sz w:val="22"/>
          <w:szCs w:val="22"/>
        </w:rPr>
        <w:t>- okres</w:t>
      </w:r>
      <w:r w:rsidRPr="00AE6C07">
        <w:rPr>
          <w:rFonts w:asciiTheme="majorHAnsi" w:hAnsiTheme="majorHAnsi" w:cs="Arial"/>
          <w:bCs/>
          <w:sz w:val="22"/>
          <w:szCs w:val="22"/>
        </w:rPr>
        <w:t xml:space="preserve"> gwarancji </w:t>
      </w:r>
      <w:r w:rsidRPr="00AE6C07">
        <w:rPr>
          <w:rFonts w:asciiTheme="majorHAnsi" w:hAnsiTheme="majorHAnsi" w:cs="Arial"/>
          <w:b/>
          <w:bCs/>
          <w:sz w:val="22"/>
          <w:szCs w:val="22"/>
        </w:rPr>
        <w:t>-</w:t>
      </w:r>
      <w:r w:rsidRPr="00AE6C07">
        <w:rPr>
          <w:rFonts w:asciiTheme="majorHAnsi" w:hAnsiTheme="majorHAnsi" w:cs="Arial"/>
          <w:bCs/>
          <w:sz w:val="22"/>
          <w:szCs w:val="22"/>
        </w:rPr>
        <w:t xml:space="preserve"> </w:t>
      </w:r>
      <w:r w:rsidRPr="00AE6C07">
        <w:rPr>
          <w:rFonts w:asciiTheme="majorHAnsi" w:hAnsiTheme="majorHAnsi" w:cs="Arial"/>
          <w:b/>
          <w:bCs/>
          <w:sz w:val="22"/>
          <w:szCs w:val="22"/>
        </w:rPr>
        <w:t xml:space="preserve">36 miesięcy – </w:t>
      </w:r>
      <w:r w:rsidR="00AC3105">
        <w:rPr>
          <w:rFonts w:asciiTheme="majorHAnsi" w:hAnsiTheme="majorHAnsi" w:cs="Arial"/>
          <w:b/>
          <w:bCs/>
          <w:sz w:val="22"/>
          <w:szCs w:val="22"/>
        </w:rPr>
        <w:t>20</w:t>
      </w:r>
      <w:r w:rsidRPr="00AE6C07">
        <w:rPr>
          <w:rFonts w:asciiTheme="majorHAnsi" w:hAnsiTheme="majorHAnsi" w:cs="Arial"/>
          <w:b/>
          <w:bCs/>
          <w:sz w:val="22"/>
          <w:szCs w:val="22"/>
        </w:rPr>
        <w:t xml:space="preserve"> pkt</w:t>
      </w:r>
    </w:p>
    <w:p w14:paraId="17176003" w14:textId="2996D3CC" w:rsidR="009D43ED" w:rsidRPr="009D43ED" w:rsidRDefault="009D43ED" w:rsidP="009D43ED">
      <w:pPr>
        <w:autoSpaceDE w:val="0"/>
        <w:autoSpaceDN w:val="0"/>
        <w:adjustRightInd w:val="0"/>
        <w:ind w:left="1701"/>
        <w:rPr>
          <w:rFonts w:asciiTheme="majorHAnsi" w:hAnsiTheme="majorHAnsi" w:cs="Arial"/>
          <w:b/>
          <w:bCs/>
          <w:sz w:val="22"/>
          <w:szCs w:val="22"/>
        </w:rPr>
      </w:pPr>
      <w:r w:rsidRPr="009D43ED">
        <w:rPr>
          <w:rFonts w:asciiTheme="majorHAnsi" w:hAnsiTheme="majorHAnsi" w:cs="Arial"/>
          <w:bCs/>
          <w:sz w:val="22"/>
          <w:szCs w:val="22"/>
        </w:rPr>
        <w:t>- okres gwarancji</w:t>
      </w:r>
      <w:r w:rsidRPr="009D43ED">
        <w:rPr>
          <w:rFonts w:asciiTheme="majorHAnsi" w:hAnsiTheme="majorHAnsi" w:cs="Arial"/>
          <w:b/>
          <w:bCs/>
          <w:sz w:val="22"/>
          <w:szCs w:val="22"/>
        </w:rPr>
        <w:t xml:space="preserve"> -</w:t>
      </w:r>
      <w:r w:rsidRPr="009D43ED">
        <w:rPr>
          <w:rFonts w:asciiTheme="majorHAnsi" w:hAnsiTheme="majorHAnsi" w:cs="Arial"/>
          <w:bCs/>
          <w:sz w:val="22"/>
          <w:szCs w:val="22"/>
        </w:rPr>
        <w:t xml:space="preserve"> </w:t>
      </w:r>
      <w:r>
        <w:rPr>
          <w:rFonts w:asciiTheme="majorHAnsi" w:hAnsiTheme="majorHAnsi" w:cs="Arial"/>
          <w:b/>
          <w:bCs/>
          <w:sz w:val="22"/>
          <w:szCs w:val="22"/>
        </w:rPr>
        <w:t>42</w:t>
      </w:r>
      <w:r w:rsidRPr="009D43ED">
        <w:rPr>
          <w:rFonts w:asciiTheme="majorHAnsi" w:hAnsiTheme="majorHAnsi" w:cs="Arial"/>
          <w:b/>
          <w:bCs/>
          <w:sz w:val="22"/>
          <w:szCs w:val="22"/>
        </w:rPr>
        <w:t xml:space="preserve"> miesi</w:t>
      </w:r>
      <w:r>
        <w:rPr>
          <w:rFonts w:asciiTheme="majorHAnsi" w:hAnsiTheme="majorHAnsi" w:cs="Arial"/>
          <w:b/>
          <w:bCs/>
          <w:sz w:val="22"/>
          <w:szCs w:val="22"/>
        </w:rPr>
        <w:t>ą</w:t>
      </w:r>
      <w:r w:rsidRPr="009D43ED">
        <w:rPr>
          <w:rFonts w:asciiTheme="majorHAnsi" w:hAnsiTheme="majorHAnsi" w:cs="Arial"/>
          <w:b/>
          <w:bCs/>
          <w:sz w:val="22"/>
          <w:szCs w:val="22"/>
        </w:rPr>
        <w:t>c</w:t>
      </w:r>
      <w:r>
        <w:rPr>
          <w:rFonts w:asciiTheme="majorHAnsi" w:hAnsiTheme="majorHAnsi" w:cs="Arial"/>
          <w:b/>
          <w:bCs/>
          <w:sz w:val="22"/>
          <w:szCs w:val="22"/>
        </w:rPr>
        <w:t>e</w:t>
      </w:r>
      <w:r w:rsidRPr="009D43ED">
        <w:rPr>
          <w:rFonts w:asciiTheme="majorHAnsi" w:hAnsiTheme="majorHAnsi" w:cs="Arial"/>
          <w:b/>
          <w:bCs/>
          <w:sz w:val="22"/>
          <w:szCs w:val="22"/>
        </w:rPr>
        <w:t xml:space="preserve"> – </w:t>
      </w:r>
      <w:r w:rsidR="00AC3105">
        <w:rPr>
          <w:rFonts w:asciiTheme="majorHAnsi" w:hAnsiTheme="majorHAnsi" w:cs="Arial"/>
          <w:b/>
          <w:bCs/>
          <w:sz w:val="22"/>
          <w:szCs w:val="22"/>
        </w:rPr>
        <w:t>30</w:t>
      </w:r>
      <w:r w:rsidRPr="009D43ED">
        <w:rPr>
          <w:rFonts w:asciiTheme="majorHAnsi" w:hAnsiTheme="majorHAnsi" w:cs="Arial"/>
          <w:b/>
          <w:bCs/>
          <w:sz w:val="22"/>
          <w:szCs w:val="22"/>
        </w:rPr>
        <w:t xml:space="preserve"> pkt</w:t>
      </w:r>
    </w:p>
    <w:p w14:paraId="7590D861" w14:textId="56CD7F6D" w:rsidR="009D43ED" w:rsidRPr="00AE6C07" w:rsidRDefault="009D43ED" w:rsidP="009D43ED">
      <w:pPr>
        <w:autoSpaceDE w:val="0"/>
        <w:autoSpaceDN w:val="0"/>
        <w:adjustRightInd w:val="0"/>
        <w:ind w:left="1701"/>
        <w:rPr>
          <w:rFonts w:asciiTheme="majorHAnsi" w:hAnsiTheme="majorHAnsi" w:cs="Arial"/>
          <w:b/>
          <w:bCs/>
          <w:sz w:val="22"/>
          <w:szCs w:val="22"/>
        </w:rPr>
      </w:pPr>
      <w:r w:rsidRPr="009D43ED">
        <w:rPr>
          <w:rFonts w:asciiTheme="majorHAnsi" w:hAnsiTheme="majorHAnsi" w:cs="Arial"/>
          <w:bCs/>
          <w:sz w:val="22"/>
          <w:szCs w:val="22"/>
        </w:rPr>
        <w:t xml:space="preserve">- okres gwarancji </w:t>
      </w:r>
      <w:r w:rsidRPr="009D43ED">
        <w:rPr>
          <w:rFonts w:asciiTheme="majorHAnsi" w:hAnsiTheme="majorHAnsi" w:cs="Arial"/>
          <w:b/>
          <w:bCs/>
          <w:sz w:val="22"/>
          <w:szCs w:val="22"/>
        </w:rPr>
        <w:t>-</w:t>
      </w:r>
      <w:r w:rsidRPr="009D43ED">
        <w:rPr>
          <w:rFonts w:asciiTheme="majorHAnsi" w:hAnsiTheme="majorHAnsi" w:cs="Arial"/>
          <w:bCs/>
          <w:sz w:val="22"/>
          <w:szCs w:val="22"/>
        </w:rPr>
        <w:t xml:space="preserve"> </w:t>
      </w:r>
      <w:r w:rsidR="009E3933">
        <w:rPr>
          <w:rFonts w:asciiTheme="majorHAnsi" w:hAnsiTheme="majorHAnsi" w:cs="Arial"/>
          <w:b/>
          <w:bCs/>
          <w:sz w:val="22"/>
          <w:szCs w:val="22"/>
        </w:rPr>
        <w:t>48</w:t>
      </w:r>
      <w:r w:rsidRPr="009D43ED">
        <w:rPr>
          <w:rFonts w:asciiTheme="majorHAnsi" w:hAnsiTheme="majorHAnsi" w:cs="Arial"/>
          <w:b/>
          <w:bCs/>
          <w:sz w:val="22"/>
          <w:szCs w:val="22"/>
        </w:rPr>
        <w:t xml:space="preserve"> miesięcy</w:t>
      </w:r>
      <w:r w:rsidR="006D2BCF">
        <w:rPr>
          <w:rFonts w:asciiTheme="majorHAnsi" w:hAnsiTheme="majorHAnsi" w:cs="Arial"/>
          <w:b/>
          <w:bCs/>
          <w:sz w:val="22"/>
          <w:szCs w:val="22"/>
        </w:rPr>
        <w:t xml:space="preserve"> lub więcej</w:t>
      </w:r>
      <w:r w:rsidRPr="009D43ED">
        <w:rPr>
          <w:rFonts w:asciiTheme="majorHAnsi" w:hAnsiTheme="majorHAnsi" w:cs="Arial"/>
          <w:b/>
          <w:bCs/>
          <w:sz w:val="22"/>
          <w:szCs w:val="22"/>
        </w:rPr>
        <w:t xml:space="preserve"> – </w:t>
      </w:r>
      <w:r>
        <w:rPr>
          <w:rFonts w:asciiTheme="majorHAnsi" w:hAnsiTheme="majorHAnsi" w:cs="Arial"/>
          <w:b/>
          <w:bCs/>
          <w:sz w:val="22"/>
          <w:szCs w:val="22"/>
        </w:rPr>
        <w:t>40</w:t>
      </w:r>
      <w:r w:rsidRPr="009D43ED">
        <w:rPr>
          <w:rFonts w:asciiTheme="majorHAnsi" w:hAnsiTheme="majorHAnsi" w:cs="Arial"/>
          <w:b/>
          <w:bCs/>
          <w:sz w:val="22"/>
          <w:szCs w:val="22"/>
        </w:rPr>
        <w:t xml:space="preserve"> pkt</w:t>
      </w:r>
    </w:p>
    <w:p w14:paraId="322CA437" w14:textId="77777777" w:rsidR="0044131F" w:rsidRPr="00BB1A2F" w:rsidRDefault="0044131F" w:rsidP="00B87AB8">
      <w:pPr>
        <w:pStyle w:val="Tekstpodstawowy"/>
        <w:numPr>
          <w:ilvl w:val="0"/>
          <w:numId w:val="36"/>
        </w:numPr>
        <w:rPr>
          <w:rFonts w:asciiTheme="majorHAnsi" w:hAnsiTheme="majorHAnsi" w:cs="Calibri"/>
          <w:b w:val="0"/>
          <w:szCs w:val="22"/>
        </w:rPr>
      </w:pPr>
      <w:r w:rsidRPr="00BB1A2F">
        <w:rPr>
          <w:rFonts w:asciiTheme="majorHAnsi" w:hAnsiTheme="majorHAnsi" w:cs="Calibri"/>
          <w:b w:val="0"/>
          <w:szCs w:val="22"/>
        </w:rPr>
        <w:t>W każdym z kryteriów ocena będzie dokonana z dokładnością do dwóch miejsc po przecinku.</w:t>
      </w:r>
    </w:p>
    <w:p w14:paraId="7B6EA319" w14:textId="34226599" w:rsidR="006D42D6" w:rsidRPr="006D42D6" w:rsidRDefault="00B477DB" w:rsidP="00B87AB8">
      <w:pPr>
        <w:pStyle w:val="Tekstpodstawowy"/>
        <w:numPr>
          <w:ilvl w:val="0"/>
          <w:numId w:val="36"/>
        </w:numPr>
        <w:rPr>
          <w:rFonts w:asciiTheme="majorHAnsi" w:hAnsiTheme="majorHAnsi" w:cs="Calibri"/>
          <w:b w:val="0"/>
          <w:szCs w:val="22"/>
        </w:rPr>
      </w:pPr>
      <w:r>
        <w:rPr>
          <w:rFonts w:asciiTheme="majorHAnsi" w:hAnsiTheme="majorHAnsi" w:cs="Calibri"/>
          <w:b w:val="0"/>
          <w:szCs w:val="22"/>
        </w:rPr>
        <w:t>P</w:t>
      </w:r>
      <w:r w:rsidR="006D42D6" w:rsidRPr="006D42D6">
        <w:rPr>
          <w:rFonts w:asciiTheme="majorHAnsi" w:hAnsiTheme="majorHAnsi" w:cs="Calibri"/>
          <w:b w:val="0"/>
          <w:szCs w:val="22"/>
        </w:rPr>
        <w:t>unkty przyznane w poszczególnych kryteriach danej ofer</w:t>
      </w:r>
      <w:r w:rsidR="00053E56">
        <w:rPr>
          <w:rFonts w:asciiTheme="majorHAnsi" w:hAnsiTheme="majorHAnsi" w:cs="Calibri"/>
          <w:b w:val="0"/>
          <w:szCs w:val="22"/>
        </w:rPr>
        <w:t>cie</w:t>
      </w:r>
      <w:r w:rsidR="006D42D6" w:rsidRPr="006D42D6">
        <w:rPr>
          <w:rFonts w:asciiTheme="majorHAnsi" w:hAnsiTheme="majorHAnsi" w:cs="Calibri"/>
          <w:b w:val="0"/>
          <w:szCs w:val="22"/>
        </w:rPr>
        <w:t xml:space="preserve"> zostaną do siebie dodane</w:t>
      </w:r>
      <w:r w:rsidR="00053E56">
        <w:rPr>
          <w:rFonts w:asciiTheme="majorHAnsi" w:hAnsiTheme="majorHAnsi" w:cs="Calibri"/>
          <w:b w:val="0"/>
          <w:szCs w:val="22"/>
        </w:rPr>
        <w:t xml:space="preserve"> w zakresie każdej części</w:t>
      </w:r>
      <w:r w:rsidR="00053E56" w:rsidRPr="00053E56">
        <w:rPr>
          <w:rFonts w:asciiTheme="majorHAnsi" w:hAnsiTheme="majorHAnsi" w:cs="Calibri"/>
          <w:b w:val="0"/>
          <w:szCs w:val="22"/>
        </w:rPr>
        <w:t xml:space="preserve"> </w:t>
      </w:r>
      <w:r w:rsidR="00053E56">
        <w:rPr>
          <w:rFonts w:asciiTheme="majorHAnsi" w:hAnsiTheme="majorHAnsi" w:cs="Calibri"/>
          <w:b w:val="0"/>
          <w:szCs w:val="22"/>
        </w:rPr>
        <w:t>oddzielnie</w:t>
      </w:r>
      <w:r w:rsidR="006D42D6" w:rsidRPr="006D42D6">
        <w:rPr>
          <w:rFonts w:asciiTheme="majorHAnsi" w:hAnsiTheme="majorHAnsi" w:cs="Calibri"/>
          <w:b w:val="0"/>
          <w:szCs w:val="22"/>
        </w:rPr>
        <w:t>.</w:t>
      </w:r>
    </w:p>
    <w:p w14:paraId="47639FDA" w14:textId="77777777" w:rsidR="0044131F" w:rsidRPr="00793AE8" w:rsidRDefault="0044131F" w:rsidP="00B87AB8">
      <w:pPr>
        <w:pStyle w:val="Akapitzlist"/>
        <w:numPr>
          <w:ilvl w:val="0"/>
          <w:numId w:val="36"/>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p>
    <w:p w14:paraId="63D160B9" w14:textId="040B1CD6" w:rsidR="00BB1A2F" w:rsidRPr="00774E83" w:rsidRDefault="0044131F" w:rsidP="00B87AB8">
      <w:pPr>
        <w:pStyle w:val="Tekstpodstawowy"/>
        <w:numPr>
          <w:ilvl w:val="0"/>
          <w:numId w:val="36"/>
        </w:numPr>
        <w:rPr>
          <w:rFonts w:asciiTheme="majorHAnsi" w:hAnsiTheme="majorHAnsi" w:cs="Calibri"/>
          <w:szCs w:val="22"/>
          <w:u w:val="single"/>
        </w:rPr>
      </w:pPr>
      <w:r w:rsidRPr="00774E83">
        <w:rPr>
          <w:rFonts w:asciiTheme="majorHAnsi" w:hAnsiTheme="majorHAnsi"/>
          <w:szCs w:val="22"/>
          <w:u w:val="single"/>
        </w:rPr>
        <w:t>Zamawiający udzieli zamówienia Wykonawcy, którego oferta uzyskała największą liczbę punktów spośród ofert ważnych, niepodlegających odrzuceniu, złożonych przez Wykonawców niepodlegających wykluczeniu</w:t>
      </w:r>
      <w:r w:rsidR="00D4544B">
        <w:rPr>
          <w:rFonts w:asciiTheme="majorHAnsi" w:hAnsiTheme="majorHAnsi"/>
          <w:szCs w:val="22"/>
          <w:u w:val="single"/>
        </w:rPr>
        <w:t xml:space="preserve"> w zakresie każdej części zamówienia oddzielnie</w:t>
      </w:r>
      <w:r w:rsidRPr="00774E83">
        <w:rPr>
          <w:rFonts w:asciiTheme="majorHAnsi" w:hAnsiTheme="majorHAnsi"/>
          <w:szCs w:val="22"/>
          <w:u w:val="single"/>
        </w:rPr>
        <w:t>.</w:t>
      </w:r>
    </w:p>
    <w:p w14:paraId="4DCE1FCC" w14:textId="7278854A" w:rsidR="00552FBA" w:rsidRPr="00BB1A2F" w:rsidRDefault="00552FBA" w:rsidP="00B87AB8">
      <w:pPr>
        <w:pStyle w:val="Tekstpodstawowy"/>
        <w:numPr>
          <w:ilvl w:val="0"/>
          <w:numId w:val="36"/>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p w14:paraId="326FF2D8" w14:textId="77777777" w:rsidR="004C33E9" w:rsidRPr="004E759D" w:rsidRDefault="004C33E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5443C52D" w14:textId="047FFA86" w:rsidR="00DF36B5" w:rsidRPr="004E759D" w:rsidRDefault="00DF36B5" w:rsidP="004E759D">
      <w:pPr>
        <w:spacing w:after="40"/>
        <w:jc w:val="both"/>
        <w:rPr>
          <w:rFonts w:asciiTheme="majorHAnsi" w:hAnsiTheme="majorHAnsi" w:cs="Segoe UI"/>
          <w:sz w:val="22"/>
          <w:szCs w:val="22"/>
        </w:rPr>
      </w:pPr>
    </w:p>
    <w:p w14:paraId="27CD5122" w14:textId="4FB85AAE"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Wykonawca przed zawarciem umowy poda Zamawiającemu wartość umowy bez podatku od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14:paraId="3298484D" w14:textId="51462EC2"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14:paraId="4BCE07FA" w14:textId="77777777"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lastRenderedPageBreak/>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3A14F270" w14:textId="7BD517AB"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Zawarcie umowy nastąpi wg </w:t>
      </w:r>
      <w:r w:rsidR="009E7A60">
        <w:rPr>
          <w:rFonts w:asciiTheme="majorHAnsi" w:hAnsiTheme="majorHAnsi" w:cs="Segoe UI"/>
          <w:sz w:val="22"/>
          <w:szCs w:val="22"/>
        </w:rPr>
        <w:t>zapisów istotnych postanowień umowy</w:t>
      </w:r>
      <w:r w:rsidR="00A338EA">
        <w:rPr>
          <w:rFonts w:asciiTheme="majorHAnsi" w:hAnsiTheme="majorHAnsi" w:cs="Segoe UI"/>
          <w:sz w:val="22"/>
          <w:szCs w:val="22"/>
        </w:rPr>
        <w:t xml:space="preserve"> stanowiąc</w:t>
      </w:r>
      <w:r w:rsidR="009E7A60">
        <w:rPr>
          <w:rFonts w:asciiTheme="majorHAnsi" w:hAnsiTheme="majorHAnsi" w:cs="Segoe UI"/>
          <w:sz w:val="22"/>
          <w:szCs w:val="22"/>
        </w:rPr>
        <w:t>ych</w:t>
      </w:r>
      <w:r w:rsidR="00A338EA">
        <w:rPr>
          <w:rFonts w:asciiTheme="majorHAnsi" w:hAnsiTheme="majorHAnsi" w:cs="Segoe UI"/>
          <w:sz w:val="22"/>
          <w:szCs w:val="22"/>
        </w:rPr>
        <w:t xml:space="preserve"> załącznik nr 5 do SIWZ.</w:t>
      </w:r>
    </w:p>
    <w:p w14:paraId="50A58CC0" w14:textId="5C2A48EA" w:rsidR="00DF36B5" w:rsidRPr="004E759D" w:rsidRDefault="009E7A60" w:rsidP="00DC4C62">
      <w:pPr>
        <w:pStyle w:val="Akapitzlist"/>
        <w:numPr>
          <w:ilvl w:val="0"/>
          <w:numId w:val="25"/>
        </w:numPr>
        <w:spacing w:after="40"/>
        <w:ind w:left="363"/>
        <w:jc w:val="both"/>
        <w:rPr>
          <w:rFonts w:asciiTheme="majorHAnsi" w:hAnsiTheme="majorHAnsi" w:cs="Segoe UI"/>
          <w:sz w:val="22"/>
          <w:szCs w:val="22"/>
        </w:rPr>
      </w:pPr>
      <w:r>
        <w:rPr>
          <w:rFonts w:asciiTheme="majorHAnsi" w:hAnsiTheme="majorHAnsi" w:cs="Segoe UI"/>
          <w:sz w:val="22"/>
          <w:szCs w:val="22"/>
        </w:rPr>
        <w:t>Istotne p</w:t>
      </w:r>
      <w:r w:rsidR="00DF36B5" w:rsidRPr="004E759D">
        <w:rPr>
          <w:rFonts w:asciiTheme="majorHAnsi" w:hAnsiTheme="majorHAnsi" w:cs="Segoe UI"/>
          <w:sz w:val="22"/>
          <w:szCs w:val="22"/>
        </w:rPr>
        <w:t>ostanowienia umowy nie podlegają negocjacjom.</w:t>
      </w:r>
    </w:p>
    <w:p w14:paraId="3570ACFF" w14:textId="3D70ECA6"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DC4C62">
      <w:pPr>
        <w:pStyle w:val="Akapitzlist"/>
        <w:numPr>
          <w:ilvl w:val="0"/>
          <w:numId w:val="25"/>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31CB5BF4" w14:textId="77777777" w:rsidR="00552FBA" w:rsidRDefault="00552FBA" w:rsidP="00427453">
      <w:pPr>
        <w:spacing w:after="40"/>
        <w:jc w:val="both"/>
        <w:rPr>
          <w:rFonts w:asciiTheme="majorHAnsi" w:hAnsiTheme="majorHAnsi" w:cs="Segoe UI"/>
          <w:sz w:val="22"/>
          <w:szCs w:val="22"/>
        </w:rPr>
      </w:pPr>
    </w:p>
    <w:p w14:paraId="3F01BB0E" w14:textId="2002B5D8" w:rsidR="00080477" w:rsidRPr="00ED572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ED572D">
        <w:rPr>
          <w:rFonts w:asciiTheme="majorHAnsi" w:hAnsiTheme="majorHAnsi" w:cs="Segoe UI"/>
          <w:b/>
          <w:sz w:val="22"/>
          <w:szCs w:val="22"/>
        </w:rPr>
        <w:t>Wymagania dotyczące zabezpieczenia należytego wykonania umowy.</w:t>
      </w:r>
    </w:p>
    <w:p w14:paraId="2C8E8EFF" w14:textId="77777777" w:rsidR="00552FBA" w:rsidRPr="00B45432" w:rsidRDefault="00552FBA" w:rsidP="00427453">
      <w:pPr>
        <w:keepNext/>
        <w:tabs>
          <w:tab w:val="num" w:pos="480"/>
        </w:tabs>
        <w:spacing w:after="40"/>
        <w:jc w:val="both"/>
        <w:rPr>
          <w:rFonts w:asciiTheme="majorHAnsi" w:hAnsiTheme="majorHAnsi" w:cs="Segoe UI"/>
          <w:sz w:val="22"/>
          <w:szCs w:val="22"/>
          <w:highlight w:val="yellow"/>
        </w:rPr>
      </w:pPr>
    </w:p>
    <w:p w14:paraId="7F1A7D03" w14:textId="56786E8D" w:rsidR="00552FBA" w:rsidRPr="00774E83" w:rsidRDefault="00ED572D" w:rsidP="00ED572D">
      <w:pPr>
        <w:spacing w:after="40"/>
        <w:ind w:left="426"/>
        <w:jc w:val="both"/>
        <w:rPr>
          <w:rFonts w:asciiTheme="majorHAnsi" w:hAnsiTheme="majorHAnsi" w:cs="Segoe UI"/>
          <w:sz w:val="22"/>
          <w:szCs w:val="22"/>
        </w:rPr>
      </w:pPr>
      <w:r w:rsidRPr="00774E83">
        <w:rPr>
          <w:rFonts w:asciiTheme="majorHAnsi" w:hAnsiTheme="majorHAnsi" w:cs="Segoe UI"/>
          <w:sz w:val="22"/>
          <w:szCs w:val="22"/>
        </w:rPr>
        <w:t>Zamawiający nie wymaga wniesienia zabezpieczenia należytego wykonania zamówienia.</w:t>
      </w:r>
    </w:p>
    <w:p w14:paraId="6AED1525" w14:textId="77777777" w:rsidR="00080477" w:rsidRPr="004E759D" w:rsidRDefault="00080477"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07BCB215" w14:textId="77777777" w:rsidR="00552FBA" w:rsidRPr="004E759D" w:rsidRDefault="00552FBA" w:rsidP="00427453">
      <w:pPr>
        <w:tabs>
          <w:tab w:val="num" w:pos="480"/>
        </w:tabs>
        <w:spacing w:after="40"/>
        <w:jc w:val="both"/>
        <w:rPr>
          <w:rFonts w:asciiTheme="majorHAnsi" w:hAnsiTheme="majorHAnsi" w:cs="Segoe UI"/>
          <w:sz w:val="22"/>
          <w:szCs w:val="22"/>
        </w:rPr>
      </w:pPr>
    </w:p>
    <w:p w14:paraId="37B7EA3A" w14:textId="61C3E371" w:rsidR="001A171B" w:rsidRPr="004068F5" w:rsidRDefault="009E7A60" w:rsidP="0019597F">
      <w:pPr>
        <w:pStyle w:val="Nagwek7"/>
        <w:pBdr>
          <w:bottom w:val="none" w:sz="0" w:space="0" w:color="auto"/>
        </w:pBdr>
        <w:spacing w:after="40"/>
        <w:ind w:left="0"/>
        <w:rPr>
          <w:rFonts w:asciiTheme="majorHAnsi" w:hAnsiTheme="majorHAnsi" w:cs="Segoe UI"/>
          <w:b w:val="0"/>
          <w:sz w:val="22"/>
          <w:szCs w:val="22"/>
        </w:rPr>
      </w:pPr>
      <w:r w:rsidRPr="004068F5">
        <w:rPr>
          <w:rFonts w:asciiTheme="majorHAnsi" w:hAnsiTheme="majorHAnsi" w:cs="Segoe UI"/>
          <w:b w:val="0"/>
          <w:sz w:val="22"/>
          <w:szCs w:val="22"/>
        </w:rPr>
        <w:t xml:space="preserve">Istotne postanowienia </w:t>
      </w:r>
      <w:r w:rsidR="00552FBA" w:rsidRPr="004068F5">
        <w:rPr>
          <w:rFonts w:asciiTheme="majorHAnsi" w:hAnsiTheme="majorHAnsi" w:cs="Segoe UI"/>
          <w:b w:val="0"/>
          <w:sz w:val="22"/>
          <w:szCs w:val="22"/>
        </w:rPr>
        <w:t>umowy, stanowi</w:t>
      </w:r>
      <w:r w:rsidRPr="004068F5">
        <w:rPr>
          <w:rFonts w:asciiTheme="majorHAnsi" w:hAnsiTheme="majorHAnsi" w:cs="Segoe UI"/>
          <w:b w:val="0"/>
          <w:sz w:val="22"/>
          <w:szCs w:val="22"/>
        </w:rPr>
        <w:t>ą</w:t>
      </w:r>
      <w:r w:rsidR="00552FBA" w:rsidRPr="004068F5">
        <w:rPr>
          <w:rFonts w:asciiTheme="majorHAnsi" w:hAnsiTheme="majorHAnsi" w:cs="Segoe UI"/>
          <w:b w:val="0"/>
          <w:sz w:val="22"/>
          <w:szCs w:val="22"/>
        </w:rPr>
        <w:t xml:space="preserve"> </w:t>
      </w:r>
      <w:r w:rsidR="00552FBA" w:rsidRPr="004068F5">
        <w:rPr>
          <w:rFonts w:asciiTheme="majorHAnsi" w:hAnsiTheme="majorHAnsi" w:cs="Segoe UI"/>
          <w:sz w:val="22"/>
          <w:szCs w:val="22"/>
        </w:rPr>
        <w:t xml:space="preserve">Załącznik nr </w:t>
      </w:r>
      <w:r w:rsidR="00A338EA" w:rsidRPr="004068F5">
        <w:rPr>
          <w:rFonts w:asciiTheme="majorHAnsi" w:hAnsiTheme="majorHAnsi" w:cs="Segoe UI"/>
          <w:sz w:val="22"/>
          <w:szCs w:val="22"/>
        </w:rPr>
        <w:t>5</w:t>
      </w:r>
      <w:r w:rsidR="00552FBA" w:rsidRPr="004068F5">
        <w:rPr>
          <w:rFonts w:asciiTheme="majorHAnsi" w:hAnsiTheme="majorHAnsi" w:cs="Segoe UI"/>
          <w:b w:val="0"/>
          <w:sz w:val="22"/>
          <w:szCs w:val="22"/>
        </w:rPr>
        <w:t xml:space="preserve"> do SIWZ.</w:t>
      </w:r>
    </w:p>
    <w:p w14:paraId="3DD6444A" w14:textId="77777777" w:rsidR="001A171B" w:rsidRPr="004068F5" w:rsidRDefault="001A171B" w:rsidP="004E759D">
      <w:pPr>
        <w:pStyle w:val="Nagwek7"/>
        <w:pBdr>
          <w:bottom w:val="none" w:sz="0" w:space="0" w:color="auto"/>
        </w:pBdr>
        <w:spacing w:after="40"/>
        <w:ind w:left="0"/>
        <w:rPr>
          <w:rFonts w:asciiTheme="majorHAnsi" w:hAnsiTheme="majorHAnsi" w:cs="Segoe UI"/>
          <w:b w:val="0"/>
          <w:sz w:val="22"/>
          <w:szCs w:val="22"/>
        </w:rPr>
      </w:pPr>
    </w:p>
    <w:p w14:paraId="2775E225" w14:textId="77777777" w:rsidR="006D3305" w:rsidRPr="006D3305" w:rsidRDefault="006D3305" w:rsidP="006D3305">
      <w:pPr>
        <w:rPr>
          <w:rFonts w:asciiTheme="majorHAnsi" w:hAnsiTheme="majorHAnsi"/>
          <w:sz w:val="22"/>
          <w:szCs w:val="22"/>
        </w:rPr>
      </w:pPr>
      <w:r w:rsidRPr="006D3305">
        <w:rPr>
          <w:rFonts w:asciiTheme="majorHAnsi" w:hAnsiTheme="majorHAnsi"/>
          <w:sz w:val="22"/>
          <w:szCs w:val="22"/>
        </w:rPr>
        <w:t>Zamawiający dopuszcza możliwość dokonania zmiany postanowień umowy w stosunku do treści oferty, w sytuacji gdy dotyczy ona zmiany stawki podatku od towarów i usług (VAT) na dostawy będące przedmiotem zamówienia w przypadku ustawowej zmiany podatku od towarów i usług (VAT). Wówczas wynagrodzenie umowne brutto ulegnie modyfikacji proporcjonalnie do tej zmiany. Wszelkie zmiany w treści umowy wymagają zachowania formy pisemnej, pod rygorem nieważności.</w:t>
      </w:r>
    </w:p>
    <w:p w14:paraId="7B9A48F8" w14:textId="77777777" w:rsidR="00552FBA" w:rsidRPr="004E759D" w:rsidRDefault="00552FBA" w:rsidP="0044131F">
      <w:pPr>
        <w:spacing w:after="40"/>
        <w:rPr>
          <w:rFonts w:asciiTheme="majorHAnsi" w:hAnsiTheme="majorHAnsi" w:cs="Segoe UI"/>
          <w:sz w:val="22"/>
          <w:szCs w:val="22"/>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461B5E58" w14:textId="77777777" w:rsidR="00552FBA" w:rsidRPr="004E759D" w:rsidRDefault="00552FBA" w:rsidP="00427453">
      <w:pPr>
        <w:pStyle w:val="pkt1"/>
        <w:spacing w:before="0" w:after="40"/>
        <w:ind w:left="540" w:firstLine="0"/>
        <w:rPr>
          <w:rFonts w:asciiTheme="majorHAnsi" w:hAnsiTheme="majorHAnsi" w:cs="Segoe UI"/>
          <w:b/>
          <w:sz w:val="22"/>
          <w:szCs w:val="22"/>
        </w:rPr>
      </w:pPr>
    </w:p>
    <w:p w14:paraId="22FF25C5" w14:textId="7E9EFF4A" w:rsidR="00552FBA" w:rsidRPr="004E759D" w:rsidRDefault="00552FBA" w:rsidP="00DC4C62">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przysługują środki ochrony prawnej przewidziane w dziale VI ustawy PZP.</w:t>
      </w:r>
    </w:p>
    <w:p w14:paraId="3158BB34" w14:textId="77777777" w:rsidR="00552FBA" w:rsidRDefault="00552FBA" w:rsidP="00DC4C62">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94353A7" w14:textId="77777777" w:rsidR="00D20AF5" w:rsidRPr="004E759D" w:rsidRDefault="00D20AF5"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E60A2A4" w14:textId="58639A1B" w:rsidR="004E7C6D" w:rsidRDefault="004E7C6D" w:rsidP="00DC4C62">
      <w:pPr>
        <w:pStyle w:val="Akapitzlist"/>
        <w:numPr>
          <w:ilvl w:val="0"/>
          <w:numId w:val="33"/>
        </w:numPr>
        <w:autoSpaceDE w:val="0"/>
        <w:autoSpaceDN w:val="0"/>
        <w:adjustRightInd w:val="0"/>
        <w:spacing w:after="40"/>
        <w:jc w:val="both"/>
        <w:rPr>
          <w:rFonts w:asciiTheme="majorHAnsi" w:eastAsiaTheme="minorEastAsia" w:hAnsiTheme="majorHAnsi" w:cs="Arial"/>
          <w:bCs/>
          <w:color w:val="000000"/>
          <w:sz w:val="22"/>
          <w:szCs w:val="22"/>
        </w:rPr>
      </w:pPr>
      <w:r w:rsidRPr="004E7C6D">
        <w:rPr>
          <w:rFonts w:asciiTheme="majorHAnsi" w:eastAsiaTheme="minorEastAsia" w:hAnsiTheme="majorHAnsi" w:cs="Arial"/>
          <w:bCs/>
          <w:color w:val="000000"/>
          <w:sz w:val="22"/>
          <w:szCs w:val="22"/>
        </w:rPr>
        <w:t>Zamawiający żąda wskazania przez wykonawcę części zamówienia, których wykonanie zamierza powierzyć podwykonawcom, i podania prze</w:t>
      </w:r>
      <w:r w:rsidR="00006349">
        <w:rPr>
          <w:rFonts w:asciiTheme="majorHAnsi" w:eastAsiaTheme="minorEastAsia" w:hAnsiTheme="majorHAnsi" w:cs="Arial"/>
          <w:bCs/>
          <w:color w:val="000000"/>
          <w:sz w:val="22"/>
          <w:szCs w:val="22"/>
        </w:rPr>
        <w:t>z wykonawcę firm podwykonawców.</w:t>
      </w:r>
    </w:p>
    <w:p w14:paraId="29C7F626" w14:textId="384F0097" w:rsidR="004E7C6D" w:rsidRPr="004E7C6D" w:rsidRDefault="004E7C6D" w:rsidP="00DC4C62">
      <w:pPr>
        <w:pStyle w:val="Akapitzlist"/>
        <w:numPr>
          <w:ilvl w:val="0"/>
          <w:numId w:val="33"/>
        </w:numPr>
        <w:spacing w:after="40"/>
        <w:jc w:val="both"/>
        <w:rPr>
          <w:rFonts w:asciiTheme="majorHAnsi" w:hAnsiTheme="majorHAnsi"/>
          <w:sz w:val="22"/>
          <w:szCs w:val="22"/>
        </w:rPr>
      </w:pPr>
      <w:r w:rsidRPr="004E7C6D">
        <w:rPr>
          <w:rFonts w:asciiTheme="majorHAnsi" w:hAnsiTheme="majorHAnsi"/>
          <w:sz w:val="22"/>
          <w:szCs w:val="22"/>
        </w:rPr>
        <w:t>Powierzenie wykonania części zamówienia podwykonawcom nie zwalnia wykonawcy z odpowiedzialności za należyte wykonanie tego zamówienia.</w:t>
      </w:r>
    </w:p>
    <w:p w14:paraId="49D67FB7" w14:textId="77777777" w:rsidR="004E7C6D" w:rsidRDefault="004E7C6D" w:rsidP="004E7C6D">
      <w:pPr>
        <w:pStyle w:val="Akapitzlist"/>
        <w:spacing w:after="40"/>
        <w:ind w:left="720"/>
        <w:jc w:val="both"/>
        <w:rPr>
          <w:rFonts w:asciiTheme="majorHAnsi" w:hAnsiTheme="majorHAnsi"/>
          <w:b/>
          <w:sz w:val="22"/>
          <w:szCs w:val="22"/>
        </w:rPr>
      </w:pPr>
    </w:p>
    <w:p w14:paraId="707161E8" w14:textId="77777777" w:rsidR="006D3305" w:rsidRPr="004E7C6D" w:rsidRDefault="006D3305" w:rsidP="004E7C6D">
      <w:pPr>
        <w:pStyle w:val="Akapitzlist"/>
        <w:spacing w:after="40"/>
        <w:ind w:left="720"/>
        <w:jc w:val="both"/>
        <w:rPr>
          <w:rFonts w:asciiTheme="majorHAnsi" w:hAnsiTheme="majorHAnsi"/>
          <w:b/>
          <w:sz w:val="22"/>
          <w:szCs w:val="22"/>
        </w:rPr>
      </w:pPr>
    </w:p>
    <w:p w14:paraId="683B6A9C" w14:textId="372B7EAB"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1</w:t>
      </w:r>
      <w:r w:rsidR="00D87EBE">
        <w:rPr>
          <w:rFonts w:asciiTheme="majorHAnsi" w:hAnsiTheme="majorHAnsi"/>
          <w:b/>
          <w:sz w:val="22"/>
          <w:szCs w:val="22"/>
        </w:rPr>
        <w:t>9</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3021EE8D" w14:textId="14C2A513"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1 – </w:t>
      </w:r>
      <w:r w:rsidR="005C1BFA">
        <w:rPr>
          <w:rFonts w:asciiTheme="majorHAnsi" w:hAnsiTheme="majorHAnsi"/>
          <w:sz w:val="22"/>
          <w:szCs w:val="22"/>
        </w:rPr>
        <w:t>F</w:t>
      </w:r>
      <w:r w:rsidRPr="004E759D">
        <w:rPr>
          <w:rFonts w:asciiTheme="majorHAnsi" w:hAnsiTheme="majorHAnsi"/>
          <w:sz w:val="22"/>
          <w:szCs w:val="22"/>
        </w:rPr>
        <w:t>ormularz ofert</w:t>
      </w:r>
      <w:r w:rsidR="005C1BFA">
        <w:rPr>
          <w:rFonts w:asciiTheme="majorHAnsi" w:hAnsiTheme="majorHAnsi"/>
          <w:sz w:val="22"/>
          <w:szCs w:val="22"/>
        </w:rPr>
        <w:t>owy</w:t>
      </w:r>
      <w:r w:rsidRPr="004E759D">
        <w:rPr>
          <w:rFonts w:asciiTheme="majorHAnsi" w:hAnsiTheme="majorHAnsi"/>
          <w:sz w:val="22"/>
          <w:szCs w:val="22"/>
        </w:rPr>
        <w:t xml:space="preserve"> </w:t>
      </w:r>
    </w:p>
    <w:p w14:paraId="5788EC54" w14:textId="090D252C"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Załącznik nr 2 – Opis przedmiotu zamówienia</w:t>
      </w:r>
    </w:p>
    <w:p w14:paraId="7DA6F4E0" w14:textId="007819B4" w:rsidR="001421C0"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3 – </w:t>
      </w:r>
      <w:r w:rsidR="00D30F31">
        <w:rPr>
          <w:rFonts w:asciiTheme="majorHAnsi" w:hAnsiTheme="majorHAnsi"/>
          <w:sz w:val="22"/>
          <w:szCs w:val="22"/>
        </w:rPr>
        <w:t>Oświadczenie dotyczące wykluczenia</w:t>
      </w:r>
    </w:p>
    <w:p w14:paraId="1A7EC52A" w14:textId="7F6E6964" w:rsidR="00D30F31" w:rsidRPr="004E759D" w:rsidRDefault="00D30F31" w:rsidP="00427453">
      <w:pPr>
        <w:spacing w:after="40"/>
        <w:jc w:val="both"/>
        <w:rPr>
          <w:rFonts w:asciiTheme="majorHAnsi" w:hAnsiTheme="majorHAnsi"/>
          <w:sz w:val="22"/>
          <w:szCs w:val="22"/>
        </w:rPr>
      </w:pPr>
      <w:r>
        <w:rPr>
          <w:rFonts w:asciiTheme="majorHAnsi" w:hAnsiTheme="majorHAnsi"/>
          <w:sz w:val="22"/>
          <w:szCs w:val="22"/>
        </w:rPr>
        <w:t>Załącznik nr 4 – Oświadczenie dotyczące warunków udziału w postępowaniu</w:t>
      </w:r>
    </w:p>
    <w:p w14:paraId="0FAD61FA" w14:textId="1FF2358B" w:rsidR="00585A5E"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w:t>
      </w:r>
      <w:r w:rsidR="00BB1A2F">
        <w:rPr>
          <w:rFonts w:asciiTheme="majorHAnsi" w:hAnsiTheme="majorHAnsi"/>
          <w:sz w:val="22"/>
          <w:szCs w:val="22"/>
        </w:rPr>
        <w:t>5</w:t>
      </w:r>
      <w:r w:rsidRPr="004E759D">
        <w:rPr>
          <w:rFonts w:asciiTheme="majorHAnsi" w:hAnsiTheme="majorHAnsi"/>
          <w:sz w:val="22"/>
          <w:szCs w:val="22"/>
        </w:rPr>
        <w:t xml:space="preserve"> – </w:t>
      </w:r>
      <w:r w:rsidR="009E7A60">
        <w:rPr>
          <w:rFonts w:asciiTheme="majorHAnsi" w:hAnsiTheme="majorHAnsi"/>
          <w:sz w:val="22"/>
          <w:szCs w:val="22"/>
        </w:rPr>
        <w:t>istotne postanowienia</w:t>
      </w:r>
      <w:r w:rsidRPr="004E759D">
        <w:rPr>
          <w:rFonts w:asciiTheme="majorHAnsi" w:hAnsiTheme="majorHAnsi"/>
          <w:sz w:val="22"/>
          <w:szCs w:val="22"/>
        </w:rPr>
        <w:t xml:space="preserve"> umowy</w:t>
      </w:r>
    </w:p>
    <w:p w14:paraId="779F59DF" w14:textId="54E54F1D" w:rsidR="006B0FD0" w:rsidRPr="00257CF9" w:rsidRDefault="006B0FD0" w:rsidP="00257CF9">
      <w:pPr>
        <w:spacing w:after="40"/>
        <w:jc w:val="both"/>
        <w:rPr>
          <w:rFonts w:asciiTheme="majorHAnsi" w:hAnsiTheme="majorHAnsi"/>
          <w:sz w:val="22"/>
          <w:szCs w:val="22"/>
        </w:rPr>
      </w:pPr>
    </w:p>
    <w:sectPr w:rsidR="006B0FD0" w:rsidRPr="00257CF9" w:rsidSect="005E305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8C3C29" w14:textId="77777777" w:rsidR="009F1FA2" w:rsidRDefault="009F1FA2">
      <w:r>
        <w:separator/>
      </w:r>
    </w:p>
  </w:endnote>
  <w:endnote w:type="continuationSeparator" w:id="0">
    <w:p w14:paraId="29AC93B3" w14:textId="77777777" w:rsidR="009F1FA2" w:rsidRDefault="009F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D341F" w14:textId="16809465" w:rsidR="009F1FA2" w:rsidRPr="009433E1" w:rsidRDefault="009F1FA2"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1D1937">
      <w:rPr>
        <w:rStyle w:val="Numerstrony"/>
        <w:rFonts w:ascii="Arial Narrow" w:hAnsi="Arial Narrow"/>
        <w:noProof/>
      </w:rPr>
      <w:t>1</w:t>
    </w:r>
    <w:r w:rsidRPr="009433E1">
      <w:rPr>
        <w:rStyle w:val="Numerstrony"/>
        <w:rFonts w:ascii="Arial Narrow" w:hAnsi="Arial Narrow"/>
      </w:rPr>
      <w:fldChar w:fldCharType="end"/>
    </w:r>
  </w:p>
  <w:p w14:paraId="597451DE" w14:textId="77777777" w:rsidR="009F1FA2" w:rsidRDefault="009F1FA2" w:rsidP="005E3059">
    <w:pPr>
      <w:pStyle w:val="Stopka"/>
      <w:framePr w:wrap="around" w:vAnchor="text" w:hAnchor="margin" w:xAlign="center" w:y="1"/>
      <w:ind w:right="360"/>
      <w:rPr>
        <w:rStyle w:val="Numerstrony"/>
      </w:rPr>
    </w:pPr>
  </w:p>
  <w:p w14:paraId="5E758F75" w14:textId="7614C18A" w:rsidR="009F1FA2" w:rsidRPr="00CF3031" w:rsidRDefault="009F1FA2" w:rsidP="00CF3031">
    <w:pPr>
      <w:autoSpaceDE w:val="0"/>
      <w:autoSpaceDN w:val="0"/>
      <w:adjustRightInd w:val="0"/>
      <w:spacing w:line="360" w:lineRule="auto"/>
      <w:jc w:val="center"/>
      <w:rPr>
        <w:rFonts w:eastAsia="Calibri"/>
        <w:sz w:val="18"/>
        <w:szCs w:val="18"/>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C5955" w14:textId="77777777" w:rsidR="009F1FA2" w:rsidRDefault="009F1FA2">
      <w:r>
        <w:separator/>
      </w:r>
    </w:p>
  </w:footnote>
  <w:footnote w:type="continuationSeparator" w:id="0">
    <w:p w14:paraId="1C8CC35A" w14:textId="77777777" w:rsidR="009F1FA2" w:rsidRDefault="009F1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nsid w:val="00000023"/>
    <w:multiLevelType w:val="singleLevel"/>
    <w:tmpl w:val="86EA2E2E"/>
    <w:name w:val="WW8Num35"/>
    <w:lvl w:ilvl="0">
      <w:start w:val="1"/>
      <w:numFmt w:val="decimal"/>
      <w:lvlText w:val="%1)"/>
      <w:lvlJc w:val="left"/>
      <w:pPr>
        <w:tabs>
          <w:tab w:val="num" w:pos="-1360"/>
        </w:tabs>
        <w:ind w:left="680" w:hanging="340"/>
      </w:pPr>
      <w:rPr>
        <w:rFonts w:asciiTheme="majorHAnsi" w:eastAsiaTheme="minorHAnsi" w:hAnsiTheme="majorHAnsi" w:cstheme="majorHAnsi" w:hint="default"/>
        <w:b w:val="0"/>
        <w:i w:val="0"/>
        <w:sz w:val="22"/>
        <w:szCs w:val="22"/>
      </w:r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nsid w:val="0225712E"/>
    <w:multiLevelType w:val="hybridMultilevel"/>
    <w:tmpl w:val="748EF712"/>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2">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4">
    <w:nsid w:val="0F2249AB"/>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3724147"/>
    <w:multiLevelType w:val="hybridMultilevel"/>
    <w:tmpl w:val="0652BA8C"/>
    <w:lvl w:ilvl="0" w:tplc="AC7CAA2E">
      <w:start w:val="4"/>
      <w:numFmt w:val="bullet"/>
      <w:lvlText w:val="–"/>
      <w:lvlJc w:val="left"/>
      <w:pPr>
        <w:ind w:left="2133" w:hanging="360"/>
      </w:pPr>
      <w:rPr>
        <w:rFonts w:ascii="Calibri" w:eastAsia="Times New Roman" w:hAnsi="Calibri" w:cs="Times New Roman" w:hint="default"/>
      </w:rPr>
    </w:lvl>
    <w:lvl w:ilvl="1" w:tplc="04150003" w:tentative="1">
      <w:start w:val="1"/>
      <w:numFmt w:val="bullet"/>
      <w:lvlText w:val="o"/>
      <w:lvlJc w:val="left"/>
      <w:pPr>
        <w:ind w:left="2853" w:hanging="360"/>
      </w:pPr>
      <w:rPr>
        <w:rFonts w:ascii="Courier New" w:hAnsi="Courier New" w:cs="Courier New" w:hint="default"/>
      </w:rPr>
    </w:lvl>
    <w:lvl w:ilvl="2" w:tplc="04150005" w:tentative="1">
      <w:start w:val="1"/>
      <w:numFmt w:val="bullet"/>
      <w:lvlText w:val=""/>
      <w:lvlJc w:val="left"/>
      <w:pPr>
        <w:ind w:left="3573" w:hanging="360"/>
      </w:pPr>
      <w:rPr>
        <w:rFonts w:ascii="Wingdings" w:hAnsi="Wingdings" w:hint="default"/>
      </w:rPr>
    </w:lvl>
    <w:lvl w:ilvl="3" w:tplc="04150001" w:tentative="1">
      <w:start w:val="1"/>
      <w:numFmt w:val="bullet"/>
      <w:lvlText w:val=""/>
      <w:lvlJc w:val="left"/>
      <w:pPr>
        <w:ind w:left="4293" w:hanging="360"/>
      </w:pPr>
      <w:rPr>
        <w:rFonts w:ascii="Symbol" w:hAnsi="Symbol" w:hint="default"/>
      </w:rPr>
    </w:lvl>
    <w:lvl w:ilvl="4" w:tplc="04150003" w:tentative="1">
      <w:start w:val="1"/>
      <w:numFmt w:val="bullet"/>
      <w:lvlText w:val="o"/>
      <w:lvlJc w:val="left"/>
      <w:pPr>
        <w:ind w:left="5013" w:hanging="360"/>
      </w:pPr>
      <w:rPr>
        <w:rFonts w:ascii="Courier New" w:hAnsi="Courier New" w:cs="Courier New" w:hint="default"/>
      </w:rPr>
    </w:lvl>
    <w:lvl w:ilvl="5" w:tplc="04150005" w:tentative="1">
      <w:start w:val="1"/>
      <w:numFmt w:val="bullet"/>
      <w:lvlText w:val=""/>
      <w:lvlJc w:val="left"/>
      <w:pPr>
        <w:ind w:left="5733" w:hanging="360"/>
      </w:pPr>
      <w:rPr>
        <w:rFonts w:ascii="Wingdings" w:hAnsi="Wingdings" w:hint="default"/>
      </w:rPr>
    </w:lvl>
    <w:lvl w:ilvl="6" w:tplc="04150001" w:tentative="1">
      <w:start w:val="1"/>
      <w:numFmt w:val="bullet"/>
      <w:lvlText w:val=""/>
      <w:lvlJc w:val="left"/>
      <w:pPr>
        <w:ind w:left="6453" w:hanging="360"/>
      </w:pPr>
      <w:rPr>
        <w:rFonts w:ascii="Symbol" w:hAnsi="Symbol" w:hint="default"/>
      </w:rPr>
    </w:lvl>
    <w:lvl w:ilvl="7" w:tplc="04150003" w:tentative="1">
      <w:start w:val="1"/>
      <w:numFmt w:val="bullet"/>
      <w:lvlText w:val="o"/>
      <w:lvlJc w:val="left"/>
      <w:pPr>
        <w:ind w:left="7173" w:hanging="360"/>
      </w:pPr>
      <w:rPr>
        <w:rFonts w:ascii="Courier New" w:hAnsi="Courier New" w:cs="Courier New" w:hint="default"/>
      </w:rPr>
    </w:lvl>
    <w:lvl w:ilvl="8" w:tplc="04150005" w:tentative="1">
      <w:start w:val="1"/>
      <w:numFmt w:val="bullet"/>
      <w:lvlText w:val=""/>
      <w:lvlJc w:val="left"/>
      <w:pPr>
        <w:ind w:left="7893" w:hanging="360"/>
      </w:pPr>
      <w:rPr>
        <w:rFonts w:ascii="Wingdings" w:hAnsi="Wingdings" w:hint="default"/>
      </w:rPr>
    </w:lvl>
  </w:abstractNum>
  <w:abstractNum w:abstractNumId="17">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20DE13B7"/>
    <w:multiLevelType w:val="hybridMultilevel"/>
    <w:tmpl w:val="F044EB08"/>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2995667C"/>
    <w:multiLevelType w:val="hybridMultilevel"/>
    <w:tmpl w:val="BF68A89C"/>
    <w:lvl w:ilvl="0" w:tplc="AC7CAA2E">
      <w:start w:val="4"/>
      <w:numFmt w:val="bullet"/>
      <w:lvlText w:val="–"/>
      <w:lvlJc w:val="left"/>
      <w:pPr>
        <w:ind w:left="720" w:hanging="360"/>
      </w:pPr>
      <w:rPr>
        <w:rFonts w:ascii="Calibri" w:eastAsia="Times New Roman" w:hAnsi="Calibri" w:cs="Times New Roman" w:hint="default"/>
      </w:rPr>
    </w:lvl>
    <w:lvl w:ilvl="1" w:tplc="AC7CAA2E">
      <w:start w:val="4"/>
      <w:numFmt w:val="bullet"/>
      <w:lvlText w:val="–"/>
      <w:lvlJc w:val="left"/>
      <w:pPr>
        <w:ind w:left="1440" w:hanging="360"/>
      </w:pPr>
      <w:rPr>
        <w:rFonts w:ascii="Calibri" w:eastAsia="Times New Roman" w:hAnsi="Calibri" w:cs="Times New Roman"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4">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7DF1AC1"/>
    <w:multiLevelType w:val="hybridMultilevel"/>
    <w:tmpl w:val="2D5ECE8E"/>
    <w:lvl w:ilvl="0" w:tplc="AC7CAA2E">
      <w:start w:val="4"/>
      <w:numFmt w:val="bullet"/>
      <w:lvlText w:val="–"/>
      <w:lvlJc w:val="left"/>
      <w:pPr>
        <w:ind w:left="2880" w:hanging="360"/>
      </w:pPr>
      <w:rPr>
        <w:rFonts w:ascii="Calibri" w:eastAsia="Times New Roman" w:hAnsi="Calibri" w:cs="Times New Roman"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26">
    <w:nsid w:val="391B0AD8"/>
    <w:multiLevelType w:val="hybridMultilevel"/>
    <w:tmpl w:val="5FBE5C5C"/>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nsid w:val="3D4844C5"/>
    <w:multiLevelType w:val="hybridMultilevel"/>
    <w:tmpl w:val="153AB3F4"/>
    <w:lvl w:ilvl="0" w:tplc="04150001">
      <w:start w:val="1"/>
      <w:numFmt w:val="bullet"/>
      <w:lvlText w:val=""/>
      <w:lvlJc w:val="left"/>
      <w:pPr>
        <w:ind w:left="1560" w:hanging="360"/>
      </w:pPr>
      <w:rPr>
        <w:rFonts w:ascii="Symbol" w:hAnsi="Symbol" w:hint="default"/>
      </w:rPr>
    </w:lvl>
    <w:lvl w:ilvl="1" w:tplc="04150003" w:tentative="1">
      <w:start w:val="1"/>
      <w:numFmt w:val="bullet"/>
      <w:lvlText w:val="o"/>
      <w:lvlJc w:val="left"/>
      <w:pPr>
        <w:ind w:left="2280" w:hanging="360"/>
      </w:pPr>
      <w:rPr>
        <w:rFonts w:ascii="Courier New" w:hAnsi="Courier New" w:cs="Courier New" w:hint="default"/>
      </w:rPr>
    </w:lvl>
    <w:lvl w:ilvl="2" w:tplc="04150005" w:tentative="1">
      <w:start w:val="1"/>
      <w:numFmt w:val="bullet"/>
      <w:lvlText w:val=""/>
      <w:lvlJc w:val="left"/>
      <w:pPr>
        <w:ind w:left="3000" w:hanging="360"/>
      </w:pPr>
      <w:rPr>
        <w:rFonts w:ascii="Wingdings" w:hAnsi="Wingdings" w:hint="default"/>
      </w:rPr>
    </w:lvl>
    <w:lvl w:ilvl="3" w:tplc="04150001" w:tentative="1">
      <w:start w:val="1"/>
      <w:numFmt w:val="bullet"/>
      <w:lvlText w:val=""/>
      <w:lvlJc w:val="left"/>
      <w:pPr>
        <w:ind w:left="3720" w:hanging="360"/>
      </w:pPr>
      <w:rPr>
        <w:rFonts w:ascii="Symbol" w:hAnsi="Symbol" w:hint="default"/>
      </w:rPr>
    </w:lvl>
    <w:lvl w:ilvl="4" w:tplc="04150003" w:tentative="1">
      <w:start w:val="1"/>
      <w:numFmt w:val="bullet"/>
      <w:lvlText w:val="o"/>
      <w:lvlJc w:val="left"/>
      <w:pPr>
        <w:ind w:left="4440" w:hanging="360"/>
      </w:pPr>
      <w:rPr>
        <w:rFonts w:ascii="Courier New" w:hAnsi="Courier New" w:cs="Courier New" w:hint="default"/>
      </w:rPr>
    </w:lvl>
    <w:lvl w:ilvl="5" w:tplc="04150005" w:tentative="1">
      <w:start w:val="1"/>
      <w:numFmt w:val="bullet"/>
      <w:lvlText w:val=""/>
      <w:lvlJc w:val="left"/>
      <w:pPr>
        <w:ind w:left="5160" w:hanging="360"/>
      </w:pPr>
      <w:rPr>
        <w:rFonts w:ascii="Wingdings" w:hAnsi="Wingdings" w:hint="default"/>
      </w:rPr>
    </w:lvl>
    <w:lvl w:ilvl="6" w:tplc="04150001" w:tentative="1">
      <w:start w:val="1"/>
      <w:numFmt w:val="bullet"/>
      <w:lvlText w:val=""/>
      <w:lvlJc w:val="left"/>
      <w:pPr>
        <w:ind w:left="5880" w:hanging="360"/>
      </w:pPr>
      <w:rPr>
        <w:rFonts w:ascii="Symbol" w:hAnsi="Symbol" w:hint="default"/>
      </w:rPr>
    </w:lvl>
    <w:lvl w:ilvl="7" w:tplc="04150003" w:tentative="1">
      <w:start w:val="1"/>
      <w:numFmt w:val="bullet"/>
      <w:lvlText w:val="o"/>
      <w:lvlJc w:val="left"/>
      <w:pPr>
        <w:ind w:left="6600" w:hanging="360"/>
      </w:pPr>
      <w:rPr>
        <w:rFonts w:ascii="Courier New" w:hAnsi="Courier New" w:cs="Courier New" w:hint="default"/>
      </w:rPr>
    </w:lvl>
    <w:lvl w:ilvl="8" w:tplc="04150005" w:tentative="1">
      <w:start w:val="1"/>
      <w:numFmt w:val="bullet"/>
      <w:lvlText w:val=""/>
      <w:lvlJc w:val="left"/>
      <w:pPr>
        <w:ind w:left="7320" w:hanging="360"/>
      </w:pPr>
      <w:rPr>
        <w:rFonts w:ascii="Wingdings" w:hAnsi="Wingdings" w:hint="default"/>
      </w:rPr>
    </w:lvl>
  </w:abstractNum>
  <w:abstractNum w:abstractNumId="30">
    <w:nsid w:val="3D9F465E"/>
    <w:multiLevelType w:val="hybridMultilevel"/>
    <w:tmpl w:val="6E5AFEDC"/>
    <w:lvl w:ilvl="0" w:tplc="43C415BE">
      <w:start w:val="6"/>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10A20E9"/>
    <w:multiLevelType w:val="hybridMultilevel"/>
    <w:tmpl w:val="20FCC2D0"/>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52FC67A8"/>
    <w:multiLevelType w:val="hybridMultilevel"/>
    <w:tmpl w:val="2B967F22"/>
    <w:lvl w:ilvl="0" w:tplc="04150019">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nsid w:val="5502625B"/>
    <w:multiLevelType w:val="hybridMultilevel"/>
    <w:tmpl w:val="0394964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9">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5A54037B"/>
    <w:multiLevelType w:val="hybridMultilevel"/>
    <w:tmpl w:val="7070F5B4"/>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17">
      <w:start w:val="1"/>
      <w:numFmt w:val="lowerLetter"/>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5B341BC5"/>
    <w:multiLevelType w:val="hybridMultilevel"/>
    <w:tmpl w:val="1A4C33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5C376F66"/>
    <w:multiLevelType w:val="hybridMultilevel"/>
    <w:tmpl w:val="DE225A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5">
    <w:nsid w:val="609623B3"/>
    <w:multiLevelType w:val="hybridMultilevel"/>
    <w:tmpl w:val="7D629E44"/>
    <w:lvl w:ilvl="0" w:tplc="AC7CAA2E">
      <w:start w:val="4"/>
      <w:numFmt w:val="bullet"/>
      <w:lvlText w:val="–"/>
      <w:lvlJc w:val="left"/>
      <w:pPr>
        <w:ind w:left="720" w:hanging="360"/>
      </w:pPr>
      <w:rPr>
        <w:rFonts w:ascii="Calibri" w:eastAsia="Times New Roman"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B74BB0"/>
    <w:multiLevelType w:val="hybridMultilevel"/>
    <w:tmpl w:val="C004F570"/>
    <w:lvl w:ilvl="0" w:tplc="AC7CAA2E">
      <w:start w:val="4"/>
      <w:numFmt w:val="bullet"/>
      <w:lvlText w:val="–"/>
      <w:lvlJc w:val="left"/>
      <w:pPr>
        <w:ind w:left="2880" w:hanging="360"/>
      </w:pPr>
      <w:rPr>
        <w:rFonts w:ascii="Calibri" w:eastAsia="Times New Roman" w:hAnsi="Calibri" w:cs="Times New Roman" w:hint="default"/>
      </w:rPr>
    </w:lvl>
    <w:lvl w:ilvl="1" w:tplc="04150003" w:tentative="1">
      <w:start w:val="1"/>
      <w:numFmt w:val="bullet"/>
      <w:lvlText w:val="o"/>
      <w:lvlJc w:val="left"/>
      <w:pPr>
        <w:ind w:left="3600" w:hanging="360"/>
      </w:pPr>
      <w:rPr>
        <w:rFonts w:ascii="Courier New" w:hAnsi="Courier New" w:cs="Courier New" w:hint="default"/>
      </w:rPr>
    </w:lvl>
    <w:lvl w:ilvl="2" w:tplc="04150005" w:tentative="1">
      <w:start w:val="1"/>
      <w:numFmt w:val="bullet"/>
      <w:lvlText w:val=""/>
      <w:lvlJc w:val="left"/>
      <w:pPr>
        <w:ind w:left="4320" w:hanging="360"/>
      </w:pPr>
      <w:rPr>
        <w:rFonts w:ascii="Wingdings" w:hAnsi="Wingdings" w:hint="default"/>
      </w:rPr>
    </w:lvl>
    <w:lvl w:ilvl="3" w:tplc="04150001" w:tentative="1">
      <w:start w:val="1"/>
      <w:numFmt w:val="bullet"/>
      <w:lvlText w:val=""/>
      <w:lvlJc w:val="left"/>
      <w:pPr>
        <w:ind w:left="5040" w:hanging="360"/>
      </w:pPr>
      <w:rPr>
        <w:rFonts w:ascii="Symbol" w:hAnsi="Symbol" w:hint="default"/>
      </w:rPr>
    </w:lvl>
    <w:lvl w:ilvl="4" w:tplc="04150003" w:tentative="1">
      <w:start w:val="1"/>
      <w:numFmt w:val="bullet"/>
      <w:lvlText w:val="o"/>
      <w:lvlJc w:val="left"/>
      <w:pPr>
        <w:ind w:left="5760" w:hanging="360"/>
      </w:pPr>
      <w:rPr>
        <w:rFonts w:ascii="Courier New" w:hAnsi="Courier New" w:cs="Courier New" w:hint="default"/>
      </w:rPr>
    </w:lvl>
    <w:lvl w:ilvl="5" w:tplc="04150005" w:tentative="1">
      <w:start w:val="1"/>
      <w:numFmt w:val="bullet"/>
      <w:lvlText w:val=""/>
      <w:lvlJc w:val="left"/>
      <w:pPr>
        <w:ind w:left="6480" w:hanging="360"/>
      </w:pPr>
      <w:rPr>
        <w:rFonts w:ascii="Wingdings" w:hAnsi="Wingdings" w:hint="default"/>
      </w:rPr>
    </w:lvl>
    <w:lvl w:ilvl="6" w:tplc="04150001" w:tentative="1">
      <w:start w:val="1"/>
      <w:numFmt w:val="bullet"/>
      <w:lvlText w:val=""/>
      <w:lvlJc w:val="left"/>
      <w:pPr>
        <w:ind w:left="7200" w:hanging="360"/>
      </w:pPr>
      <w:rPr>
        <w:rFonts w:ascii="Symbol" w:hAnsi="Symbol" w:hint="default"/>
      </w:rPr>
    </w:lvl>
    <w:lvl w:ilvl="7" w:tplc="04150003" w:tentative="1">
      <w:start w:val="1"/>
      <w:numFmt w:val="bullet"/>
      <w:lvlText w:val="o"/>
      <w:lvlJc w:val="left"/>
      <w:pPr>
        <w:ind w:left="7920" w:hanging="360"/>
      </w:pPr>
      <w:rPr>
        <w:rFonts w:ascii="Courier New" w:hAnsi="Courier New" w:cs="Courier New" w:hint="default"/>
      </w:rPr>
    </w:lvl>
    <w:lvl w:ilvl="8" w:tplc="04150005" w:tentative="1">
      <w:start w:val="1"/>
      <w:numFmt w:val="bullet"/>
      <w:lvlText w:val=""/>
      <w:lvlJc w:val="left"/>
      <w:pPr>
        <w:ind w:left="8640" w:hanging="360"/>
      </w:pPr>
      <w:rPr>
        <w:rFonts w:ascii="Wingdings" w:hAnsi="Wingdings" w:hint="default"/>
      </w:rPr>
    </w:lvl>
  </w:abstractNum>
  <w:abstractNum w:abstractNumId="49">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B08550A"/>
    <w:multiLevelType w:val="hybridMultilevel"/>
    <w:tmpl w:val="57247A4C"/>
    <w:lvl w:ilvl="0" w:tplc="04150001">
      <w:start w:val="1"/>
      <w:numFmt w:val="bullet"/>
      <w:lvlText w:val=""/>
      <w:lvlJc w:val="left"/>
      <w:pPr>
        <w:ind w:left="1773" w:hanging="360"/>
      </w:pPr>
      <w:rPr>
        <w:rFonts w:ascii="Symbol" w:hAnsi="Symbol" w:hint="default"/>
      </w:rPr>
    </w:lvl>
    <w:lvl w:ilvl="1" w:tplc="4A0E50D2">
      <w:numFmt w:val="bullet"/>
      <w:lvlText w:val="•"/>
      <w:lvlJc w:val="left"/>
      <w:pPr>
        <w:ind w:left="2853" w:hanging="720"/>
      </w:pPr>
      <w:rPr>
        <w:rFonts w:ascii="Calibri" w:eastAsia="Times New Roman" w:hAnsi="Calibri" w:cs="Calibri" w:hint="default"/>
      </w:rPr>
    </w:lvl>
    <w:lvl w:ilvl="2" w:tplc="04150005" w:tentative="1">
      <w:start w:val="1"/>
      <w:numFmt w:val="bullet"/>
      <w:lvlText w:val=""/>
      <w:lvlJc w:val="left"/>
      <w:pPr>
        <w:ind w:left="3213" w:hanging="360"/>
      </w:pPr>
      <w:rPr>
        <w:rFonts w:ascii="Wingdings" w:hAnsi="Wingdings" w:hint="default"/>
      </w:rPr>
    </w:lvl>
    <w:lvl w:ilvl="3" w:tplc="04150001" w:tentative="1">
      <w:start w:val="1"/>
      <w:numFmt w:val="bullet"/>
      <w:lvlText w:val=""/>
      <w:lvlJc w:val="left"/>
      <w:pPr>
        <w:ind w:left="3933" w:hanging="360"/>
      </w:pPr>
      <w:rPr>
        <w:rFonts w:ascii="Symbol" w:hAnsi="Symbol" w:hint="default"/>
      </w:rPr>
    </w:lvl>
    <w:lvl w:ilvl="4" w:tplc="04150003" w:tentative="1">
      <w:start w:val="1"/>
      <w:numFmt w:val="bullet"/>
      <w:lvlText w:val="o"/>
      <w:lvlJc w:val="left"/>
      <w:pPr>
        <w:ind w:left="4653" w:hanging="360"/>
      </w:pPr>
      <w:rPr>
        <w:rFonts w:ascii="Courier New" w:hAnsi="Courier New" w:cs="Courier New" w:hint="default"/>
      </w:rPr>
    </w:lvl>
    <w:lvl w:ilvl="5" w:tplc="04150005" w:tentative="1">
      <w:start w:val="1"/>
      <w:numFmt w:val="bullet"/>
      <w:lvlText w:val=""/>
      <w:lvlJc w:val="left"/>
      <w:pPr>
        <w:ind w:left="5373" w:hanging="360"/>
      </w:pPr>
      <w:rPr>
        <w:rFonts w:ascii="Wingdings" w:hAnsi="Wingdings" w:hint="default"/>
      </w:rPr>
    </w:lvl>
    <w:lvl w:ilvl="6" w:tplc="04150001" w:tentative="1">
      <w:start w:val="1"/>
      <w:numFmt w:val="bullet"/>
      <w:lvlText w:val=""/>
      <w:lvlJc w:val="left"/>
      <w:pPr>
        <w:ind w:left="6093" w:hanging="360"/>
      </w:pPr>
      <w:rPr>
        <w:rFonts w:ascii="Symbol" w:hAnsi="Symbol" w:hint="default"/>
      </w:rPr>
    </w:lvl>
    <w:lvl w:ilvl="7" w:tplc="04150003" w:tentative="1">
      <w:start w:val="1"/>
      <w:numFmt w:val="bullet"/>
      <w:lvlText w:val="o"/>
      <w:lvlJc w:val="left"/>
      <w:pPr>
        <w:ind w:left="6813" w:hanging="360"/>
      </w:pPr>
      <w:rPr>
        <w:rFonts w:ascii="Courier New" w:hAnsi="Courier New" w:cs="Courier New" w:hint="default"/>
      </w:rPr>
    </w:lvl>
    <w:lvl w:ilvl="8" w:tplc="04150005" w:tentative="1">
      <w:start w:val="1"/>
      <w:numFmt w:val="bullet"/>
      <w:lvlText w:val=""/>
      <w:lvlJc w:val="left"/>
      <w:pPr>
        <w:ind w:left="7533" w:hanging="360"/>
      </w:pPr>
      <w:rPr>
        <w:rFonts w:ascii="Wingdings" w:hAnsi="Wingdings" w:hint="default"/>
      </w:rPr>
    </w:lvl>
  </w:abstractNum>
  <w:abstractNum w:abstractNumId="52">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3">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5">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3"/>
  </w:num>
  <w:num w:numId="2">
    <w:abstractNumId w:val="32"/>
  </w:num>
  <w:num w:numId="3">
    <w:abstractNumId w:val="2"/>
  </w:num>
  <w:num w:numId="4">
    <w:abstractNumId w:val="1"/>
  </w:num>
  <w:num w:numId="5">
    <w:abstractNumId w:val="0"/>
  </w:num>
  <w:num w:numId="6">
    <w:abstractNumId w:val="52"/>
  </w:num>
  <w:num w:numId="7">
    <w:abstractNumId w:val="15"/>
  </w:num>
  <w:num w:numId="8">
    <w:abstractNumId w:val="13"/>
  </w:num>
  <w:num w:numId="9">
    <w:abstractNumId w:val="19"/>
  </w:num>
  <w:num w:numId="10">
    <w:abstractNumId w:val="17"/>
  </w:num>
  <w:num w:numId="11">
    <w:abstractNumId w:val="41"/>
  </w:num>
  <w:num w:numId="12">
    <w:abstractNumId w:val="21"/>
  </w:num>
  <w:num w:numId="13">
    <w:abstractNumId w:val="27"/>
  </w:num>
  <w:num w:numId="14">
    <w:abstractNumId w:val="23"/>
  </w:num>
  <w:num w:numId="15">
    <w:abstractNumId w:val="49"/>
  </w:num>
  <w:num w:numId="16">
    <w:abstractNumId w:val="39"/>
  </w:num>
  <w:num w:numId="17">
    <w:abstractNumId w:val="46"/>
  </w:num>
  <w:num w:numId="18">
    <w:abstractNumId w:val="24"/>
  </w:num>
  <w:num w:numId="19">
    <w:abstractNumId w:val="50"/>
  </w:num>
  <w:num w:numId="20">
    <w:abstractNumId w:val="34"/>
  </w:num>
  <w:num w:numId="21">
    <w:abstractNumId w:val="44"/>
    <w:lvlOverride w:ilvl="0">
      <w:startOverride w:val="1"/>
    </w:lvlOverride>
  </w:num>
  <w:num w:numId="22">
    <w:abstractNumId w:val="31"/>
    <w:lvlOverride w:ilvl="0">
      <w:startOverride w:val="1"/>
    </w:lvlOverride>
  </w:num>
  <w:num w:numId="23">
    <w:abstractNumId w:val="20"/>
  </w:num>
  <w:num w:numId="24">
    <w:abstractNumId w:val="28"/>
  </w:num>
  <w:num w:numId="25">
    <w:abstractNumId w:val="9"/>
  </w:num>
  <w:num w:numId="26">
    <w:abstractNumId w:val="10"/>
  </w:num>
  <w:num w:numId="27">
    <w:abstractNumId w:val="18"/>
  </w:num>
  <w:num w:numId="28">
    <w:abstractNumId w:val="54"/>
  </w:num>
  <w:num w:numId="29">
    <w:abstractNumId w:val="33"/>
  </w:num>
  <w:num w:numId="30">
    <w:abstractNumId w:val="55"/>
  </w:num>
  <w:num w:numId="31">
    <w:abstractNumId w:val="37"/>
  </w:num>
  <w:num w:numId="32">
    <w:abstractNumId w:val="47"/>
  </w:num>
  <w:num w:numId="33">
    <w:abstractNumId w:val="14"/>
  </w:num>
  <w:num w:numId="34">
    <w:abstractNumId w:val="43"/>
  </w:num>
  <w:num w:numId="35">
    <w:abstractNumId w:val="35"/>
  </w:num>
  <w:num w:numId="36">
    <w:abstractNumId w:val="36"/>
  </w:num>
  <w:num w:numId="37">
    <w:abstractNumId w:val="38"/>
  </w:num>
  <w:num w:numId="38">
    <w:abstractNumId w:val="30"/>
  </w:num>
  <w:num w:numId="39">
    <w:abstractNumId w:val="26"/>
  </w:num>
  <w:num w:numId="40">
    <w:abstractNumId w:val="40"/>
  </w:num>
  <w:num w:numId="41">
    <w:abstractNumId w:val="11"/>
  </w:num>
  <w:num w:numId="42">
    <w:abstractNumId w:val="29"/>
  </w:num>
  <w:num w:numId="43">
    <w:abstractNumId w:val="51"/>
  </w:num>
  <w:num w:numId="44">
    <w:abstractNumId w:val="16"/>
  </w:num>
  <w:num w:numId="45">
    <w:abstractNumId w:val="45"/>
  </w:num>
  <w:num w:numId="46">
    <w:abstractNumId w:val="22"/>
  </w:num>
  <w:num w:numId="47">
    <w:abstractNumId w:val="25"/>
  </w:num>
  <w:num w:numId="48">
    <w:abstractNumId w:val="48"/>
  </w:num>
  <w:num w:numId="49">
    <w:abstractNumId w:val="7"/>
  </w:num>
  <w:num w:numId="50">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43F7"/>
    <w:rsid w:val="00006349"/>
    <w:rsid w:val="0002048A"/>
    <w:rsid w:val="00022372"/>
    <w:rsid w:val="00046CFE"/>
    <w:rsid w:val="0005038B"/>
    <w:rsid w:val="00053E56"/>
    <w:rsid w:val="00072826"/>
    <w:rsid w:val="000731B6"/>
    <w:rsid w:val="00080477"/>
    <w:rsid w:val="000A0A8D"/>
    <w:rsid w:val="000A4D1B"/>
    <w:rsid w:val="000B3359"/>
    <w:rsid w:val="000B656C"/>
    <w:rsid w:val="000C5B60"/>
    <w:rsid w:val="000E686A"/>
    <w:rsid w:val="000E6BF2"/>
    <w:rsid w:val="000E6D8E"/>
    <w:rsid w:val="000F5A1E"/>
    <w:rsid w:val="00107422"/>
    <w:rsid w:val="00112083"/>
    <w:rsid w:val="001137F2"/>
    <w:rsid w:val="001421C0"/>
    <w:rsid w:val="001637A0"/>
    <w:rsid w:val="00172E12"/>
    <w:rsid w:val="00181BF2"/>
    <w:rsid w:val="00183032"/>
    <w:rsid w:val="0019597F"/>
    <w:rsid w:val="001A171B"/>
    <w:rsid w:val="001C0FE2"/>
    <w:rsid w:val="001D0E64"/>
    <w:rsid w:val="001D1937"/>
    <w:rsid w:val="001E6C7C"/>
    <w:rsid w:val="001F2392"/>
    <w:rsid w:val="002129E4"/>
    <w:rsid w:val="00226C84"/>
    <w:rsid w:val="002307CC"/>
    <w:rsid w:val="00236D04"/>
    <w:rsid w:val="002502C5"/>
    <w:rsid w:val="00257CF9"/>
    <w:rsid w:val="002618C6"/>
    <w:rsid w:val="00283034"/>
    <w:rsid w:val="00285C93"/>
    <w:rsid w:val="00294218"/>
    <w:rsid w:val="002967F6"/>
    <w:rsid w:val="002A42B4"/>
    <w:rsid w:val="002A4805"/>
    <w:rsid w:val="002A735F"/>
    <w:rsid w:val="002A77C1"/>
    <w:rsid w:val="002D4F86"/>
    <w:rsid w:val="002D6B6F"/>
    <w:rsid w:val="002E6E3A"/>
    <w:rsid w:val="002E737C"/>
    <w:rsid w:val="002F2E50"/>
    <w:rsid w:val="002F5381"/>
    <w:rsid w:val="00301549"/>
    <w:rsid w:val="00302547"/>
    <w:rsid w:val="00311E10"/>
    <w:rsid w:val="00322343"/>
    <w:rsid w:val="003309A5"/>
    <w:rsid w:val="00332D5C"/>
    <w:rsid w:val="00334DBC"/>
    <w:rsid w:val="003557C7"/>
    <w:rsid w:val="003737B0"/>
    <w:rsid w:val="00374F19"/>
    <w:rsid w:val="0037740F"/>
    <w:rsid w:val="0038564E"/>
    <w:rsid w:val="003A15BB"/>
    <w:rsid w:val="003B0B61"/>
    <w:rsid w:val="003B35D6"/>
    <w:rsid w:val="003B5117"/>
    <w:rsid w:val="003D27BE"/>
    <w:rsid w:val="003F3E0F"/>
    <w:rsid w:val="003F5F76"/>
    <w:rsid w:val="004028DA"/>
    <w:rsid w:val="00404D7B"/>
    <w:rsid w:val="004068F5"/>
    <w:rsid w:val="0040790B"/>
    <w:rsid w:val="00423F06"/>
    <w:rsid w:val="00424F67"/>
    <w:rsid w:val="00427453"/>
    <w:rsid w:val="004338A0"/>
    <w:rsid w:val="004341DC"/>
    <w:rsid w:val="00436015"/>
    <w:rsid w:val="0044131F"/>
    <w:rsid w:val="00444056"/>
    <w:rsid w:val="0045589E"/>
    <w:rsid w:val="00461151"/>
    <w:rsid w:val="004621D0"/>
    <w:rsid w:val="00467007"/>
    <w:rsid w:val="00470726"/>
    <w:rsid w:val="00487732"/>
    <w:rsid w:val="00491F35"/>
    <w:rsid w:val="004A1846"/>
    <w:rsid w:val="004A3426"/>
    <w:rsid w:val="004A4535"/>
    <w:rsid w:val="004C33E9"/>
    <w:rsid w:val="004E2636"/>
    <w:rsid w:val="004E2ABB"/>
    <w:rsid w:val="004E471D"/>
    <w:rsid w:val="004E4C6E"/>
    <w:rsid w:val="004E58CD"/>
    <w:rsid w:val="004E759D"/>
    <w:rsid w:val="004E7C6D"/>
    <w:rsid w:val="004F5869"/>
    <w:rsid w:val="004F6C38"/>
    <w:rsid w:val="004F7CEE"/>
    <w:rsid w:val="00505ACB"/>
    <w:rsid w:val="00523A86"/>
    <w:rsid w:val="00532859"/>
    <w:rsid w:val="00536E5F"/>
    <w:rsid w:val="00547929"/>
    <w:rsid w:val="00552FBA"/>
    <w:rsid w:val="00563637"/>
    <w:rsid w:val="00585A5E"/>
    <w:rsid w:val="00590113"/>
    <w:rsid w:val="005B2248"/>
    <w:rsid w:val="005C1BFA"/>
    <w:rsid w:val="005E3059"/>
    <w:rsid w:val="005F4987"/>
    <w:rsid w:val="005F758C"/>
    <w:rsid w:val="00610669"/>
    <w:rsid w:val="00613F0C"/>
    <w:rsid w:val="0061487F"/>
    <w:rsid w:val="00627978"/>
    <w:rsid w:val="0063733B"/>
    <w:rsid w:val="006376DB"/>
    <w:rsid w:val="00653AEB"/>
    <w:rsid w:val="00672733"/>
    <w:rsid w:val="00680996"/>
    <w:rsid w:val="0068399D"/>
    <w:rsid w:val="00694D31"/>
    <w:rsid w:val="00697C18"/>
    <w:rsid w:val="006B0FD0"/>
    <w:rsid w:val="006B39B6"/>
    <w:rsid w:val="006D2BCF"/>
    <w:rsid w:val="006D3305"/>
    <w:rsid w:val="006D42D6"/>
    <w:rsid w:val="006D7E72"/>
    <w:rsid w:val="006E147B"/>
    <w:rsid w:val="00701C68"/>
    <w:rsid w:val="00727415"/>
    <w:rsid w:val="007321BB"/>
    <w:rsid w:val="00755519"/>
    <w:rsid w:val="007568AF"/>
    <w:rsid w:val="007658C3"/>
    <w:rsid w:val="007667A2"/>
    <w:rsid w:val="00770D95"/>
    <w:rsid w:val="00774E83"/>
    <w:rsid w:val="007759BC"/>
    <w:rsid w:val="00775E91"/>
    <w:rsid w:val="00781488"/>
    <w:rsid w:val="007A1465"/>
    <w:rsid w:val="007A4E10"/>
    <w:rsid w:val="007A60D6"/>
    <w:rsid w:val="007B6766"/>
    <w:rsid w:val="007C3869"/>
    <w:rsid w:val="007D5A18"/>
    <w:rsid w:val="007F501F"/>
    <w:rsid w:val="00807B41"/>
    <w:rsid w:val="00825AB2"/>
    <w:rsid w:val="00854200"/>
    <w:rsid w:val="0086022C"/>
    <w:rsid w:val="008721EC"/>
    <w:rsid w:val="00880DE8"/>
    <w:rsid w:val="00882427"/>
    <w:rsid w:val="008846A9"/>
    <w:rsid w:val="0089511D"/>
    <w:rsid w:val="008C5720"/>
    <w:rsid w:val="008C5C22"/>
    <w:rsid w:val="008D1839"/>
    <w:rsid w:val="008D3F85"/>
    <w:rsid w:val="008E7B0B"/>
    <w:rsid w:val="009008F0"/>
    <w:rsid w:val="00914162"/>
    <w:rsid w:val="00925944"/>
    <w:rsid w:val="00925FED"/>
    <w:rsid w:val="00926FEC"/>
    <w:rsid w:val="00930527"/>
    <w:rsid w:val="00956183"/>
    <w:rsid w:val="0096552A"/>
    <w:rsid w:val="009722AD"/>
    <w:rsid w:val="00973676"/>
    <w:rsid w:val="00986BC9"/>
    <w:rsid w:val="009A26D0"/>
    <w:rsid w:val="009B0BB8"/>
    <w:rsid w:val="009B2BE1"/>
    <w:rsid w:val="009B7B93"/>
    <w:rsid w:val="009D43ED"/>
    <w:rsid w:val="009D4EE6"/>
    <w:rsid w:val="009E3933"/>
    <w:rsid w:val="009E7A60"/>
    <w:rsid w:val="009F1FA2"/>
    <w:rsid w:val="009F643A"/>
    <w:rsid w:val="00A018DF"/>
    <w:rsid w:val="00A01AAE"/>
    <w:rsid w:val="00A0742B"/>
    <w:rsid w:val="00A249E6"/>
    <w:rsid w:val="00A338EA"/>
    <w:rsid w:val="00A34889"/>
    <w:rsid w:val="00A47DFF"/>
    <w:rsid w:val="00A5463B"/>
    <w:rsid w:val="00A611A1"/>
    <w:rsid w:val="00A804CC"/>
    <w:rsid w:val="00AA0F4A"/>
    <w:rsid w:val="00AA680A"/>
    <w:rsid w:val="00AB305E"/>
    <w:rsid w:val="00AC304C"/>
    <w:rsid w:val="00AC3105"/>
    <w:rsid w:val="00AD12D8"/>
    <w:rsid w:val="00AD15DF"/>
    <w:rsid w:val="00AD3D73"/>
    <w:rsid w:val="00AE2DEF"/>
    <w:rsid w:val="00AE5EEB"/>
    <w:rsid w:val="00AE6FDB"/>
    <w:rsid w:val="00AF0CF2"/>
    <w:rsid w:val="00AF5AB5"/>
    <w:rsid w:val="00B011C3"/>
    <w:rsid w:val="00B11754"/>
    <w:rsid w:val="00B124AF"/>
    <w:rsid w:val="00B12C1A"/>
    <w:rsid w:val="00B2217B"/>
    <w:rsid w:val="00B22294"/>
    <w:rsid w:val="00B44E07"/>
    <w:rsid w:val="00B45432"/>
    <w:rsid w:val="00B477DB"/>
    <w:rsid w:val="00B563F7"/>
    <w:rsid w:val="00B77336"/>
    <w:rsid w:val="00B87AB8"/>
    <w:rsid w:val="00B97E4A"/>
    <w:rsid w:val="00BA40FD"/>
    <w:rsid w:val="00BA454F"/>
    <w:rsid w:val="00BA683C"/>
    <w:rsid w:val="00BB1A2F"/>
    <w:rsid w:val="00BB1A63"/>
    <w:rsid w:val="00BC47F3"/>
    <w:rsid w:val="00BD11A4"/>
    <w:rsid w:val="00BD255E"/>
    <w:rsid w:val="00BD2D6D"/>
    <w:rsid w:val="00BD5D76"/>
    <w:rsid w:val="00BE3604"/>
    <w:rsid w:val="00C01278"/>
    <w:rsid w:val="00C03CC3"/>
    <w:rsid w:val="00C11E1B"/>
    <w:rsid w:val="00C136CB"/>
    <w:rsid w:val="00C15F45"/>
    <w:rsid w:val="00C16543"/>
    <w:rsid w:val="00C206C3"/>
    <w:rsid w:val="00C50577"/>
    <w:rsid w:val="00C52308"/>
    <w:rsid w:val="00C55B91"/>
    <w:rsid w:val="00C57950"/>
    <w:rsid w:val="00CA6836"/>
    <w:rsid w:val="00CB3D5D"/>
    <w:rsid w:val="00CB7FAE"/>
    <w:rsid w:val="00CC3070"/>
    <w:rsid w:val="00CD0782"/>
    <w:rsid w:val="00CE44C3"/>
    <w:rsid w:val="00CE44C8"/>
    <w:rsid w:val="00CF3031"/>
    <w:rsid w:val="00CF462A"/>
    <w:rsid w:val="00CF6C39"/>
    <w:rsid w:val="00D021E9"/>
    <w:rsid w:val="00D05074"/>
    <w:rsid w:val="00D05F80"/>
    <w:rsid w:val="00D06131"/>
    <w:rsid w:val="00D07418"/>
    <w:rsid w:val="00D142DE"/>
    <w:rsid w:val="00D20AF5"/>
    <w:rsid w:val="00D260A3"/>
    <w:rsid w:val="00D30224"/>
    <w:rsid w:val="00D30F31"/>
    <w:rsid w:val="00D4544B"/>
    <w:rsid w:val="00D47718"/>
    <w:rsid w:val="00D52884"/>
    <w:rsid w:val="00D549AD"/>
    <w:rsid w:val="00D54CB9"/>
    <w:rsid w:val="00D60108"/>
    <w:rsid w:val="00D60488"/>
    <w:rsid w:val="00D66C61"/>
    <w:rsid w:val="00D67D43"/>
    <w:rsid w:val="00D76F23"/>
    <w:rsid w:val="00D87EBE"/>
    <w:rsid w:val="00DB18B0"/>
    <w:rsid w:val="00DB36A1"/>
    <w:rsid w:val="00DC41EC"/>
    <w:rsid w:val="00DC4C62"/>
    <w:rsid w:val="00DD5848"/>
    <w:rsid w:val="00DE3241"/>
    <w:rsid w:val="00DF36B5"/>
    <w:rsid w:val="00DF3869"/>
    <w:rsid w:val="00E125BF"/>
    <w:rsid w:val="00E14C83"/>
    <w:rsid w:val="00E269F2"/>
    <w:rsid w:val="00E37117"/>
    <w:rsid w:val="00E37F70"/>
    <w:rsid w:val="00E40CEF"/>
    <w:rsid w:val="00E51ACD"/>
    <w:rsid w:val="00E52C3B"/>
    <w:rsid w:val="00E54A9F"/>
    <w:rsid w:val="00E568BE"/>
    <w:rsid w:val="00E63A97"/>
    <w:rsid w:val="00E65D00"/>
    <w:rsid w:val="00E70633"/>
    <w:rsid w:val="00E765CD"/>
    <w:rsid w:val="00E768D4"/>
    <w:rsid w:val="00E80D35"/>
    <w:rsid w:val="00EB4AF8"/>
    <w:rsid w:val="00EB4EAC"/>
    <w:rsid w:val="00EB7576"/>
    <w:rsid w:val="00EB7DB0"/>
    <w:rsid w:val="00ED0B66"/>
    <w:rsid w:val="00ED572D"/>
    <w:rsid w:val="00EF7969"/>
    <w:rsid w:val="00F00E1F"/>
    <w:rsid w:val="00F11850"/>
    <w:rsid w:val="00F14160"/>
    <w:rsid w:val="00F147C4"/>
    <w:rsid w:val="00F171C1"/>
    <w:rsid w:val="00F21D76"/>
    <w:rsid w:val="00F227D4"/>
    <w:rsid w:val="00F241D1"/>
    <w:rsid w:val="00F30409"/>
    <w:rsid w:val="00F36385"/>
    <w:rsid w:val="00F42B12"/>
    <w:rsid w:val="00F552E0"/>
    <w:rsid w:val="00F57201"/>
    <w:rsid w:val="00F7689B"/>
    <w:rsid w:val="00F81E6F"/>
    <w:rsid w:val="00F83BD1"/>
    <w:rsid w:val="00F907EA"/>
    <w:rsid w:val="00F90BE8"/>
    <w:rsid w:val="00FA2935"/>
    <w:rsid w:val="00FA3840"/>
    <w:rsid w:val="00FB05DF"/>
    <w:rsid w:val="00FC27E0"/>
    <w:rsid w:val="00FC5DA2"/>
    <w:rsid w:val="00FD44A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7345"/>
    <o:shapelayout v:ext="edit">
      <o:idmap v:ext="edit" data="1"/>
    </o:shapelayout>
  </w:shapeDefaults>
  <w:decimalSymbol w:val=","/>
  <w:listSeparator w:val=";"/>
  <w14:docId w14:val="4ED7114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6349"/>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1"/>
      </w:numPr>
      <w:spacing w:before="120" w:after="120"/>
      <w:jc w:val="both"/>
    </w:pPr>
    <w:rPr>
      <w:rFonts w:eastAsia="Calibri"/>
      <w:szCs w:val="22"/>
      <w:lang w:eastAsia="en-GB"/>
    </w:rPr>
  </w:style>
  <w:style w:type="paragraph" w:customStyle="1" w:styleId="Tiret1">
    <w:name w:val="Tiret 1"/>
    <w:basedOn w:val="Normalny"/>
    <w:rsid w:val="00D05F80"/>
    <w:pPr>
      <w:numPr>
        <w:numId w:val="22"/>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3"/>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6349"/>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1"/>
      </w:numPr>
      <w:spacing w:before="120" w:after="120"/>
      <w:jc w:val="both"/>
    </w:pPr>
    <w:rPr>
      <w:rFonts w:eastAsia="Calibri"/>
      <w:szCs w:val="22"/>
      <w:lang w:eastAsia="en-GB"/>
    </w:rPr>
  </w:style>
  <w:style w:type="paragraph" w:customStyle="1" w:styleId="Tiret1">
    <w:name w:val="Tiret 1"/>
    <w:basedOn w:val="Normalny"/>
    <w:rsid w:val="00D05F80"/>
    <w:pPr>
      <w:numPr>
        <w:numId w:val="22"/>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3"/>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3"/>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3"/>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3"/>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3399</Words>
  <Characters>20395</Characters>
  <Application>Microsoft Office Word</Application>
  <DocSecurity>0</DocSecurity>
  <Lines>169</Lines>
  <Paragraphs>47</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23747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Tomasz Leszkowicz</cp:lastModifiedBy>
  <cp:revision>3</cp:revision>
  <cp:lastPrinted>2017-11-29T16:01:00Z</cp:lastPrinted>
  <dcterms:created xsi:type="dcterms:W3CDTF">2017-11-29T16:45:00Z</dcterms:created>
  <dcterms:modified xsi:type="dcterms:W3CDTF">2017-11-29T16:46:00Z</dcterms:modified>
</cp:coreProperties>
</file>