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B78B70" w14:textId="5311EA00" w:rsidR="0096552A" w:rsidRPr="004E759D" w:rsidRDefault="00893A3D" w:rsidP="0096552A">
      <w:pPr>
        <w:spacing w:line="312" w:lineRule="auto"/>
        <w:jc w:val="right"/>
        <w:rPr>
          <w:rFonts w:ascii="Arial" w:hAnsi="Arial" w:cs="Arial"/>
          <w:b/>
          <w:bCs/>
          <w:sz w:val="20"/>
          <w:szCs w:val="20"/>
        </w:rPr>
      </w:pPr>
      <w:r w:rsidRPr="004E759D">
        <w:rPr>
          <w:rFonts w:ascii="Arial" w:hAnsi="Arial" w:cs="Arial"/>
          <w:b/>
          <w:bCs/>
          <w:noProof/>
          <w:sz w:val="20"/>
          <w:szCs w:val="20"/>
        </w:rPr>
        <mc:AlternateContent>
          <mc:Choice Requires="wps">
            <w:drawing>
              <wp:anchor distT="0" distB="0" distL="114300" distR="114300" simplePos="0" relativeHeight="251695104" behindDoc="1" locked="0" layoutInCell="1" allowOverlap="1" wp14:anchorId="3BCC4404" wp14:editId="7FA160FE">
                <wp:simplePos x="0" y="0"/>
                <wp:positionH relativeFrom="column">
                  <wp:posOffset>243205</wp:posOffset>
                </wp:positionH>
                <wp:positionV relativeFrom="paragraph">
                  <wp:posOffset>7620</wp:posOffset>
                </wp:positionV>
                <wp:extent cx="2860040" cy="878205"/>
                <wp:effectExtent l="0" t="0" r="0" b="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0040" cy="878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179F8F" w14:textId="77777777" w:rsidR="009F1FA2" w:rsidRPr="00914162" w:rsidRDefault="009F1FA2" w:rsidP="0096552A">
                            <w:pPr>
                              <w:widowControl w:val="0"/>
                              <w:ind w:right="-108"/>
                              <w:jc w:val="center"/>
                              <w:rPr>
                                <w:rFonts w:ascii="Bookman Old Style" w:hAnsi="Bookman Old Style"/>
                                <w:b/>
                                <w:color w:val="FFFFFF" w:themeColor="background1"/>
                                <w:sz w:val="22"/>
                                <w:szCs w:val="22"/>
                              </w:rPr>
                            </w:pPr>
                            <w:r w:rsidRPr="00914162">
                              <w:rPr>
                                <w:rFonts w:ascii="Bookman Old Style" w:hAnsi="Bookman Old Style"/>
                                <w:b/>
                                <w:color w:val="FFFFFF" w:themeColor="background1"/>
                                <w:sz w:val="22"/>
                                <w:szCs w:val="22"/>
                              </w:rPr>
                              <w:t>ZATWIERDZAM</w:t>
                            </w:r>
                          </w:p>
                          <w:p w14:paraId="05511535" w14:textId="77777777" w:rsidR="009F1FA2" w:rsidRPr="00914162" w:rsidRDefault="009F1FA2" w:rsidP="0096552A">
                            <w:pPr>
                              <w:widowControl w:val="0"/>
                              <w:ind w:right="-108"/>
                              <w:jc w:val="center"/>
                              <w:rPr>
                                <w:rFonts w:ascii="Bookman Old Style" w:hAnsi="Bookman Old Style"/>
                                <w:color w:val="FFFFFF" w:themeColor="background1"/>
                                <w:sz w:val="22"/>
                                <w:szCs w:val="22"/>
                              </w:rPr>
                            </w:pPr>
                          </w:p>
                          <w:p w14:paraId="12A74715" w14:textId="77777777" w:rsidR="009F1FA2" w:rsidRPr="00914162" w:rsidRDefault="009F1FA2" w:rsidP="0096552A">
                            <w:pPr>
                              <w:widowControl w:val="0"/>
                              <w:ind w:right="-108"/>
                              <w:jc w:val="center"/>
                              <w:rPr>
                                <w:rFonts w:ascii="Bookman Old Style" w:hAnsi="Bookman Old Style"/>
                                <w:color w:val="FFFFFF" w:themeColor="background1"/>
                                <w:sz w:val="22"/>
                                <w:szCs w:val="22"/>
                              </w:rPr>
                            </w:pPr>
                          </w:p>
                          <w:p w14:paraId="365EA647" w14:textId="77777777" w:rsidR="009F1FA2" w:rsidRPr="00914162" w:rsidRDefault="009F1FA2" w:rsidP="0096552A">
                            <w:pPr>
                              <w:widowControl w:val="0"/>
                              <w:ind w:right="-108"/>
                              <w:rPr>
                                <w:rFonts w:ascii="Bookman Old Style" w:hAnsi="Bookman Old Style"/>
                                <w:color w:val="FFFFFF" w:themeColor="background1"/>
                                <w:sz w:val="22"/>
                                <w:szCs w:val="22"/>
                              </w:rPr>
                            </w:pPr>
                          </w:p>
                          <w:p w14:paraId="681DCDBA" w14:textId="77777777" w:rsidR="009F1FA2" w:rsidRPr="00914162" w:rsidRDefault="009F1FA2" w:rsidP="0096552A">
                            <w:pPr>
                              <w:widowControl w:val="0"/>
                              <w:ind w:right="-108"/>
                              <w:jc w:val="center"/>
                              <w:rPr>
                                <w:rFonts w:ascii="Bookman Old Style" w:hAnsi="Bookman Old Style"/>
                                <w:color w:val="FFFFFF" w:themeColor="background1"/>
                                <w:sz w:val="22"/>
                                <w:szCs w:val="22"/>
                              </w:rPr>
                            </w:pPr>
                            <w:r w:rsidRPr="00914162">
                              <w:rPr>
                                <w:rFonts w:ascii="Bookman Old Style" w:hAnsi="Bookman Old Style"/>
                                <w:color w:val="FFFFFF" w:themeColor="background1"/>
                                <w:sz w:val="22"/>
                                <w:szCs w:val="22"/>
                              </w:rPr>
                              <w:t>………………………………………</w:t>
                            </w:r>
                          </w:p>
                          <w:p w14:paraId="5A6A53E7" w14:textId="77777777" w:rsidR="009F1FA2" w:rsidRPr="00914162" w:rsidRDefault="009F1FA2" w:rsidP="0096552A">
                            <w:pPr>
                              <w:widowControl w:val="0"/>
                              <w:ind w:right="-108"/>
                              <w:jc w:val="center"/>
                              <w:rPr>
                                <w:rFonts w:ascii="Bookman Old Style" w:hAnsi="Bookman Old Style"/>
                                <w:color w:val="FFFFFF" w:themeColor="background1"/>
                                <w:sz w:val="20"/>
                                <w:szCs w:val="20"/>
                              </w:rPr>
                            </w:pPr>
                            <w:r w:rsidRPr="00914162">
                              <w:rPr>
                                <w:rFonts w:ascii="Bookman Old Style" w:hAnsi="Bookman Old Style"/>
                                <w:color w:val="FFFFFF" w:themeColor="background1"/>
                                <w:sz w:val="20"/>
                                <w:szCs w:val="20"/>
                              </w:rPr>
                              <w:t>data i podpis</w:t>
                            </w:r>
                          </w:p>
                          <w:p w14:paraId="3C219E02" w14:textId="77777777" w:rsidR="009F1FA2" w:rsidRPr="00F22EC0" w:rsidRDefault="009F1FA2" w:rsidP="0096552A">
                            <w:pPr>
                              <w:widowControl w:val="0"/>
                              <w:ind w:right="-108"/>
                              <w:rPr>
                                <w:rFonts w:ascii="Calibri" w:hAnsi="Calibri"/>
                                <w:sz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CC4404" id="_x0000_t202" coordsize="21600,21600" o:spt="202" path="m,l,21600r21600,l21600,xe">
                <v:stroke joinstyle="miter"/>
                <v:path gradientshapeok="t" o:connecttype="rect"/>
              </v:shapetype>
              <v:shape id="Text Box 2" o:spid="_x0000_s1026" type="#_x0000_t202" style="position:absolute;left:0;text-align:left;margin-left:19.15pt;margin-top:.6pt;width:225.2pt;height:69.1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" stroked="f">
                <v:textbox>
                  <w:txbxContent>
                    <w:p w14:paraId="60179F8F" w14:textId="77777777" w:rsidR="009F1FA2" w:rsidRPr="00914162" w:rsidRDefault="009F1FA2" w:rsidP="0096552A">
                      <w:pPr>
                        <w:widowControl w:val="0"/>
                        <w:ind w:right="-108"/>
                        <w:jc w:val="center"/>
                        <w:rPr>
                          <w:rFonts w:ascii="Bookman Old Style" w:hAnsi="Bookman Old Style"/>
                          <w:b/>
                          <w:color w:val="FFFFFF" w:themeColor="background1"/>
                          <w:sz w:val="22"/>
                          <w:szCs w:val="22"/>
                        </w:rPr>
                      </w:pPr>
                      <w:r w:rsidRPr="00914162">
                        <w:rPr>
                          <w:rFonts w:ascii="Bookman Old Style" w:hAnsi="Bookman Old Style"/>
                          <w:b/>
                          <w:color w:val="FFFFFF" w:themeColor="background1"/>
                          <w:sz w:val="22"/>
                          <w:szCs w:val="22"/>
                        </w:rPr>
                        <w:t>ZATWIERDZAM</w:t>
                      </w:r>
                    </w:p>
                    <w:p w14:paraId="05511535" w14:textId="77777777" w:rsidR="009F1FA2" w:rsidRPr="00914162" w:rsidRDefault="009F1FA2" w:rsidP="0096552A">
                      <w:pPr>
                        <w:widowControl w:val="0"/>
                        <w:ind w:right="-108"/>
                        <w:jc w:val="center"/>
                        <w:rPr>
                          <w:rFonts w:ascii="Bookman Old Style" w:hAnsi="Bookman Old Style"/>
                          <w:color w:val="FFFFFF" w:themeColor="background1"/>
                          <w:sz w:val="22"/>
                          <w:szCs w:val="22"/>
                        </w:rPr>
                      </w:pPr>
                    </w:p>
                    <w:p w14:paraId="12A74715" w14:textId="77777777" w:rsidR="009F1FA2" w:rsidRPr="00914162" w:rsidRDefault="009F1FA2" w:rsidP="0096552A">
                      <w:pPr>
                        <w:widowControl w:val="0"/>
                        <w:ind w:right="-108"/>
                        <w:jc w:val="center"/>
                        <w:rPr>
                          <w:rFonts w:ascii="Bookman Old Style" w:hAnsi="Bookman Old Style"/>
                          <w:color w:val="FFFFFF" w:themeColor="background1"/>
                          <w:sz w:val="22"/>
                          <w:szCs w:val="22"/>
                        </w:rPr>
                      </w:pPr>
                    </w:p>
                    <w:p w14:paraId="365EA647" w14:textId="77777777" w:rsidR="009F1FA2" w:rsidRPr="00914162" w:rsidRDefault="009F1FA2" w:rsidP="0096552A">
                      <w:pPr>
                        <w:widowControl w:val="0"/>
                        <w:ind w:right="-108"/>
                        <w:rPr>
                          <w:rFonts w:ascii="Bookman Old Style" w:hAnsi="Bookman Old Style"/>
                          <w:color w:val="FFFFFF" w:themeColor="background1"/>
                          <w:sz w:val="22"/>
                          <w:szCs w:val="22"/>
                        </w:rPr>
                      </w:pPr>
                    </w:p>
                    <w:p w14:paraId="681DCDBA" w14:textId="77777777" w:rsidR="009F1FA2" w:rsidRPr="00914162" w:rsidRDefault="009F1FA2" w:rsidP="0096552A">
                      <w:pPr>
                        <w:widowControl w:val="0"/>
                        <w:ind w:right="-108"/>
                        <w:jc w:val="center"/>
                        <w:rPr>
                          <w:rFonts w:ascii="Bookman Old Style" w:hAnsi="Bookman Old Style"/>
                          <w:color w:val="FFFFFF" w:themeColor="background1"/>
                          <w:sz w:val="22"/>
                          <w:szCs w:val="22"/>
                        </w:rPr>
                      </w:pPr>
                      <w:r w:rsidRPr="00914162">
                        <w:rPr>
                          <w:rFonts w:ascii="Bookman Old Style" w:hAnsi="Bookman Old Style"/>
                          <w:color w:val="FFFFFF" w:themeColor="background1"/>
                          <w:sz w:val="22"/>
                          <w:szCs w:val="22"/>
                        </w:rPr>
                        <w:t>………………………………………</w:t>
                      </w:r>
                    </w:p>
                    <w:p w14:paraId="5A6A53E7" w14:textId="77777777" w:rsidR="009F1FA2" w:rsidRPr="00914162" w:rsidRDefault="009F1FA2" w:rsidP="0096552A">
                      <w:pPr>
                        <w:widowControl w:val="0"/>
                        <w:ind w:right="-108"/>
                        <w:jc w:val="center"/>
                        <w:rPr>
                          <w:rFonts w:ascii="Bookman Old Style" w:hAnsi="Bookman Old Style"/>
                          <w:color w:val="FFFFFF" w:themeColor="background1"/>
                          <w:sz w:val="20"/>
                          <w:szCs w:val="20"/>
                        </w:rPr>
                      </w:pPr>
                      <w:r w:rsidRPr="00914162">
                        <w:rPr>
                          <w:rFonts w:ascii="Bookman Old Style" w:hAnsi="Bookman Old Style"/>
                          <w:color w:val="FFFFFF" w:themeColor="background1"/>
                          <w:sz w:val="20"/>
                          <w:szCs w:val="20"/>
                        </w:rPr>
                        <w:t>data i podpis</w:t>
                      </w:r>
                    </w:p>
                    <w:p w14:paraId="3C219E02" w14:textId="77777777" w:rsidR="009F1FA2" w:rsidRPr="00F22EC0" w:rsidRDefault="009F1FA2" w:rsidP="0096552A">
                      <w:pPr>
                        <w:widowControl w:val="0"/>
                        <w:ind w:right="-108"/>
                        <w:rPr>
                          <w:rFonts w:ascii="Calibri" w:hAnsi="Calibri"/>
                          <w:sz w:val="18"/>
                        </w:rPr>
                      </w:pPr>
                    </w:p>
                  </w:txbxContent>
                </v:textbox>
              </v:shape>
            </w:pict>
          </mc:Fallback>
        </mc:AlternateContent>
      </w:r>
      <w:r w:rsidR="00914162">
        <w:rPr>
          <w:rFonts w:ascii="Arial" w:hAnsi="Arial" w:cs="Arial"/>
          <w:sz w:val="20"/>
          <w:szCs w:val="20"/>
        </w:rPr>
        <w:t xml:space="preserve">Warszawa, dnia </w:t>
      </w:r>
      <w:r w:rsidR="00AB790F">
        <w:rPr>
          <w:rFonts w:ascii="Arial" w:hAnsi="Arial" w:cs="Arial"/>
          <w:sz w:val="20"/>
          <w:szCs w:val="20"/>
        </w:rPr>
        <w:t>01.02.2018</w:t>
      </w:r>
      <w:bookmarkStart w:id="0" w:name="_GoBack"/>
      <w:bookmarkEnd w:id="0"/>
    </w:p>
    <w:p w14:paraId="6D12FC03" w14:textId="77777777" w:rsidR="00893A3D" w:rsidRDefault="00893A3D" w:rsidP="0096552A">
      <w:pPr>
        <w:spacing w:line="312" w:lineRule="auto"/>
        <w:jc w:val="center"/>
        <w:rPr>
          <w:rFonts w:ascii="Arial" w:hAnsi="Arial" w:cs="Arial"/>
          <w:b/>
          <w:bCs/>
          <w:sz w:val="20"/>
          <w:szCs w:val="20"/>
        </w:rPr>
      </w:pPr>
    </w:p>
    <w:p w14:paraId="0C5AF628" w14:textId="77777777" w:rsidR="00893A3D" w:rsidRDefault="00893A3D" w:rsidP="0096552A">
      <w:pPr>
        <w:spacing w:line="312" w:lineRule="auto"/>
        <w:jc w:val="center"/>
        <w:rPr>
          <w:rFonts w:ascii="Arial" w:hAnsi="Arial" w:cs="Arial"/>
          <w:b/>
          <w:bCs/>
          <w:sz w:val="20"/>
          <w:szCs w:val="20"/>
        </w:rPr>
      </w:pPr>
    </w:p>
    <w:p w14:paraId="33B42775" w14:textId="77777777" w:rsidR="0096552A" w:rsidRPr="004E759D" w:rsidRDefault="0096552A" w:rsidP="0096552A">
      <w:pPr>
        <w:spacing w:line="312" w:lineRule="auto"/>
        <w:jc w:val="center"/>
        <w:rPr>
          <w:rFonts w:ascii="Arial" w:hAnsi="Arial" w:cs="Arial"/>
          <w:b/>
          <w:bCs/>
          <w:sz w:val="20"/>
          <w:szCs w:val="20"/>
        </w:rPr>
      </w:pPr>
      <w:r w:rsidRPr="004E759D">
        <w:rPr>
          <w:rFonts w:ascii="Arial" w:hAnsi="Arial" w:cs="Arial"/>
          <w:b/>
          <w:bCs/>
          <w:sz w:val="20"/>
          <w:szCs w:val="20"/>
        </w:rPr>
        <w:t>SPECYFIKACJA ISTOTNYCH WARUNKÓW ZAMÓWIENIA (SIWZ)</w:t>
      </w:r>
    </w:p>
    <w:p w14:paraId="17BDC5A6" w14:textId="77777777" w:rsidR="00987DE8" w:rsidRPr="0041474B" w:rsidRDefault="00987DE8" w:rsidP="00987DE8">
      <w:pPr>
        <w:autoSpaceDE w:val="0"/>
        <w:jc w:val="both"/>
        <w:rPr>
          <w:rFonts w:ascii="Calibri" w:hAnsi="Calibri" w:cs="Calibri"/>
          <w:b/>
          <w:bCs/>
          <w:sz w:val="22"/>
          <w:szCs w:val="22"/>
        </w:rPr>
      </w:pPr>
    </w:p>
    <w:p w14:paraId="03E641ED" w14:textId="31CC6CFF" w:rsidR="008C5720" w:rsidRDefault="00987DE8" w:rsidP="00987DE8">
      <w:pPr>
        <w:widowControl w:val="0"/>
        <w:spacing w:line="312" w:lineRule="auto"/>
        <w:jc w:val="center"/>
        <w:rPr>
          <w:rFonts w:ascii="Calibri" w:hAnsi="Calibri"/>
          <w:b/>
          <w:sz w:val="22"/>
          <w:szCs w:val="22"/>
        </w:rPr>
      </w:pPr>
      <w:r>
        <w:rPr>
          <w:rFonts w:ascii="Calibri" w:hAnsi="Calibri" w:cs="Calibri"/>
          <w:b/>
          <w:bCs/>
          <w:sz w:val="22"/>
          <w:szCs w:val="22"/>
        </w:rPr>
        <w:t>W</w:t>
      </w:r>
      <w:r w:rsidRPr="001135E8">
        <w:rPr>
          <w:rFonts w:ascii="Calibri" w:hAnsi="Calibri" w:cs="Calibri"/>
          <w:b/>
          <w:bCs/>
          <w:sz w:val="22"/>
          <w:szCs w:val="22"/>
        </w:rPr>
        <w:t xml:space="preserve">ykonanie wielobranżowego nadzoru autorskiego nad posiadaną przez Zamawiającego dokumentacją projektową w trakcie realizacji prac </w:t>
      </w:r>
      <w:r>
        <w:rPr>
          <w:rFonts w:ascii="Calibri" w:hAnsi="Calibri" w:cs="Calibri"/>
          <w:b/>
          <w:bCs/>
          <w:sz w:val="22"/>
          <w:szCs w:val="22"/>
        </w:rPr>
        <w:t xml:space="preserve">polegających na </w:t>
      </w:r>
      <w:r w:rsidR="002B7105" w:rsidRPr="002B7105">
        <w:rPr>
          <w:rFonts w:ascii="Calibri" w:hAnsi="Calibri"/>
          <w:b/>
          <w:sz w:val="22"/>
          <w:szCs w:val="22"/>
        </w:rPr>
        <w:t>MODERNIZACJ</w:t>
      </w:r>
      <w:r>
        <w:rPr>
          <w:rFonts w:ascii="Calibri" w:hAnsi="Calibri"/>
          <w:b/>
          <w:sz w:val="22"/>
          <w:szCs w:val="22"/>
        </w:rPr>
        <w:t>I</w:t>
      </w:r>
      <w:r w:rsidR="002B7105" w:rsidRPr="002B7105">
        <w:rPr>
          <w:rFonts w:ascii="Calibri" w:hAnsi="Calibri"/>
          <w:b/>
          <w:sz w:val="22"/>
          <w:szCs w:val="22"/>
        </w:rPr>
        <w:t xml:space="preserve"> I NOW</w:t>
      </w:r>
      <w:r>
        <w:rPr>
          <w:rFonts w:ascii="Calibri" w:hAnsi="Calibri"/>
          <w:b/>
          <w:sz w:val="22"/>
          <w:szCs w:val="22"/>
        </w:rPr>
        <w:t>EJ</w:t>
      </w:r>
      <w:r w:rsidR="002B7105" w:rsidRPr="002B7105">
        <w:rPr>
          <w:rFonts w:ascii="Calibri" w:hAnsi="Calibri"/>
          <w:b/>
          <w:sz w:val="22"/>
          <w:szCs w:val="22"/>
        </w:rPr>
        <w:t xml:space="preserve"> ARANŻACJ</w:t>
      </w:r>
      <w:r>
        <w:rPr>
          <w:rFonts w:ascii="Calibri" w:hAnsi="Calibri"/>
          <w:b/>
          <w:sz w:val="22"/>
          <w:szCs w:val="22"/>
        </w:rPr>
        <w:t>I</w:t>
      </w:r>
      <w:r w:rsidR="002B7105" w:rsidRPr="002B7105">
        <w:rPr>
          <w:rFonts w:ascii="Calibri" w:hAnsi="Calibri"/>
          <w:b/>
          <w:sz w:val="22"/>
          <w:szCs w:val="22"/>
        </w:rPr>
        <w:t xml:space="preserve"> TRZECH KAMERALNYCH SAL WIDOWISKOWYCH WRAZ Z ICH ZAPLECZEM W BUDYNKU UNIWERSYTETU MUZYCZNEGO FRYDERYKA CHOPINA  W WARSZAWIE PRZY ULICY OKÓLNIK 2</w:t>
      </w:r>
    </w:p>
    <w:p w14:paraId="07FDBA89" w14:textId="77777777" w:rsidR="00987DE8" w:rsidRDefault="00987DE8" w:rsidP="008C5720">
      <w:pPr>
        <w:widowControl w:val="0"/>
        <w:spacing w:line="312" w:lineRule="auto"/>
        <w:jc w:val="center"/>
        <w:rPr>
          <w:rFonts w:ascii="Arial" w:hAnsi="Arial" w:cs="Arial"/>
          <w:b/>
          <w:sz w:val="20"/>
          <w:szCs w:val="20"/>
        </w:rPr>
      </w:pPr>
    </w:p>
    <w:p w14:paraId="1A3B9E54" w14:textId="53A9ABF7" w:rsidR="00A0742B" w:rsidRPr="00006349" w:rsidRDefault="00A0742B" w:rsidP="008C5720">
      <w:pPr>
        <w:widowControl w:val="0"/>
        <w:spacing w:line="312" w:lineRule="auto"/>
        <w:jc w:val="center"/>
        <w:rPr>
          <w:rFonts w:ascii="Arial" w:hAnsi="Arial" w:cs="Arial"/>
          <w:b/>
          <w:sz w:val="20"/>
          <w:szCs w:val="20"/>
        </w:rPr>
      </w:pPr>
      <w:r w:rsidRPr="00006349">
        <w:rPr>
          <w:rFonts w:ascii="Arial" w:hAnsi="Arial" w:cs="Arial"/>
          <w:b/>
          <w:sz w:val="20"/>
          <w:szCs w:val="20"/>
        </w:rPr>
        <w:t xml:space="preserve">Znak sprawy: </w:t>
      </w:r>
      <w:r w:rsidR="009722A7" w:rsidRPr="009722A7">
        <w:rPr>
          <w:rFonts w:ascii="Arial" w:hAnsi="Arial" w:cs="Arial"/>
          <w:b/>
          <w:sz w:val="20"/>
          <w:szCs w:val="20"/>
        </w:rPr>
        <w:t>ZP-01/0</w:t>
      </w:r>
      <w:r w:rsidR="00AB5418">
        <w:rPr>
          <w:rFonts w:ascii="Arial" w:hAnsi="Arial" w:cs="Arial"/>
          <w:b/>
          <w:sz w:val="20"/>
          <w:szCs w:val="20"/>
        </w:rPr>
        <w:t>2</w:t>
      </w:r>
      <w:r w:rsidR="009722A7" w:rsidRPr="009722A7">
        <w:rPr>
          <w:rFonts w:ascii="Arial" w:hAnsi="Arial" w:cs="Arial"/>
          <w:b/>
          <w:sz w:val="20"/>
          <w:szCs w:val="20"/>
        </w:rPr>
        <w:t>/2018/272/W/TL</w:t>
      </w:r>
    </w:p>
    <w:p w14:paraId="6EE4FC37" w14:textId="77777777" w:rsidR="00F14160" w:rsidRDefault="00F14160" w:rsidP="00427453">
      <w:pPr>
        <w:pStyle w:val="pkt"/>
        <w:spacing w:before="0" w:after="40"/>
        <w:ind w:left="0" w:firstLine="0"/>
        <w:rPr>
          <w:rFonts w:ascii="Calibri" w:hAnsi="Calibri" w:cs="Segoe UI"/>
          <w:b/>
          <w:bCs/>
          <w:kern w:val="32"/>
          <w:sz w:val="20"/>
        </w:rPr>
      </w:pPr>
    </w:p>
    <w:p w14:paraId="64BD8BF4" w14:textId="1759D8CC" w:rsidR="007C3869" w:rsidRDefault="00C06D69" w:rsidP="00F14160">
      <w:pPr>
        <w:pStyle w:val="pkt"/>
        <w:spacing w:before="0" w:after="40"/>
        <w:ind w:left="0" w:firstLine="0"/>
        <w:jc w:val="center"/>
        <w:rPr>
          <w:rFonts w:ascii="Calibri" w:hAnsi="Calibri" w:cs="Segoe UI"/>
          <w:b/>
          <w:bCs/>
          <w:i/>
          <w:iCs/>
          <w:kern w:val="32"/>
          <w:sz w:val="20"/>
        </w:rPr>
      </w:pPr>
      <w:r>
        <w:rPr>
          <w:rFonts w:ascii="Calibri" w:hAnsi="Calibri" w:cs="Segoe UI"/>
          <w:b/>
          <w:bCs/>
          <w:kern w:val="32"/>
          <w:sz w:val="20"/>
        </w:rPr>
        <w:t>Szacunkowa</w:t>
      </w:r>
    </w:p>
    <w:p w14:paraId="61ACBC18" w14:textId="4DF7C1EC" w:rsidR="00F14160" w:rsidRDefault="00C06D69" w:rsidP="00F14160">
      <w:pPr>
        <w:pStyle w:val="pkt"/>
        <w:spacing w:before="0" w:after="40"/>
        <w:ind w:left="0" w:firstLine="0"/>
        <w:jc w:val="center"/>
        <w:rPr>
          <w:rFonts w:ascii="Calibri" w:hAnsi="Calibri" w:cs="Segoe UI"/>
          <w:b/>
          <w:bCs/>
          <w:kern w:val="32"/>
          <w:sz w:val="20"/>
        </w:rPr>
      </w:pPr>
      <w:r>
        <w:rPr>
          <w:rFonts w:ascii="Calibri" w:hAnsi="Calibri" w:cs="Segoe UI"/>
          <w:b/>
          <w:bCs/>
          <w:kern w:val="32"/>
          <w:sz w:val="20"/>
        </w:rPr>
        <w:t>w</w:t>
      </w:r>
      <w:r w:rsidR="00F14160" w:rsidRPr="00F14160">
        <w:rPr>
          <w:rFonts w:ascii="Calibri" w:hAnsi="Calibri" w:cs="Segoe UI"/>
          <w:b/>
          <w:bCs/>
          <w:kern w:val="32"/>
          <w:sz w:val="20"/>
        </w:rPr>
        <w:t xml:space="preserve">artość </w:t>
      </w:r>
      <w:r>
        <w:rPr>
          <w:rFonts w:ascii="Calibri" w:hAnsi="Calibri" w:cs="Segoe UI"/>
          <w:b/>
          <w:bCs/>
          <w:kern w:val="32"/>
          <w:sz w:val="20"/>
        </w:rPr>
        <w:t>zamówienia (</w:t>
      </w:r>
      <w:r w:rsidR="00F14160" w:rsidRPr="00F14160">
        <w:rPr>
          <w:rFonts w:ascii="Calibri" w:hAnsi="Calibri" w:cs="Segoe UI"/>
          <w:b/>
          <w:bCs/>
          <w:kern w:val="32"/>
          <w:sz w:val="20"/>
        </w:rPr>
        <w:t>bez VAT</w:t>
      </w:r>
      <w:r>
        <w:rPr>
          <w:rFonts w:ascii="Calibri" w:hAnsi="Calibri" w:cs="Segoe UI"/>
          <w:b/>
          <w:bCs/>
          <w:kern w:val="32"/>
          <w:sz w:val="20"/>
        </w:rPr>
        <w:t>)</w:t>
      </w:r>
      <w:r w:rsidR="00F14160" w:rsidRPr="00F14160">
        <w:rPr>
          <w:rFonts w:ascii="Calibri" w:hAnsi="Calibri" w:cs="Segoe UI"/>
          <w:b/>
          <w:bCs/>
          <w:kern w:val="32"/>
          <w:sz w:val="20"/>
        </w:rPr>
        <w:t>:</w:t>
      </w:r>
      <w:r w:rsidR="00987DE8">
        <w:rPr>
          <w:rFonts w:ascii="Calibri" w:hAnsi="Calibri" w:cs="Segoe UI"/>
          <w:b/>
          <w:bCs/>
          <w:kern w:val="32"/>
          <w:sz w:val="20"/>
        </w:rPr>
        <w:t xml:space="preserve"> </w:t>
      </w:r>
      <w:r w:rsidR="00FE0821">
        <w:rPr>
          <w:rFonts w:ascii="Calibri" w:hAnsi="Calibri" w:cs="Segoe UI"/>
          <w:b/>
          <w:bCs/>
          <w:kern w:val="32"/>
          <w:sz w:val="20"/>
        </w:rPr>
        <w:t>4</w:t>
      </w:r>
      <w:r>
        <w:rPr>
          <w:rFonts w:ascii="Calibri" w:hAnsi="Calibri" w:cs="Segoe UI"/>
          <w:b/>
          <w:bCs/>
          <w:kern w:val="32"/>
          <w:sz w:val="20"/>
        </w:rPr>
        <w:t>5 000 zł</w:t>
      </w:r>
    </w:p>
    <w:p w14:paraId="762DC7BB" w14:textId="77777777" w:rsidR="00C16543" w:rsidRDefault="00C16543" w:rsidP="00F14160">
      <w:pPr>
        <w:pStyle w:val="pkt"/>
        <w:spacing w:before="0" w:after="40"/>
        <w:ind w:left="0" w:firstLine="0"/>
        <w:jc w:val="center"/>
        <w:rPr>
          <w:rFonts w:ascii="Calibri" w:hAnsi="Calibri" w:cs="Segoe UI"/>
          <w:b/>
          <w:bCs/>
          <w:kern w:val="32"/>
          <w:sz w:val="20"/>
        </w:rPr>
      </w:pPr>
    </w:p>
    <w:p w14:paraId="297056EC" w14:textId="6B220C5E" w:rsidR="00E37F70" w:rsidRPr="004E759D" w:rsidRDefault="00BA683C" w:rsidP="00427453">
      <w:pPr>
        <w:pStyle w:val="pkt"/>
        <w:spacing w:before="0" w:after="40"/>
        <w:ind w:left="0" w:firstLine="0"/>
        <w:rPr>
          <w:rFonts w:asciiTheme="majorHAnsi" w:hAnsiTheme="majorHAnsi" w:cs="Segoe UI"/>
          <w:sz w:val="22"/>
          <w:szCs w:val="22"/>
        </w:rPr>
      </w:pPr>
      <w:r w:rsidRPr="004E759D">
        <w:rPr>
          <w:rFonts w:asciiTheme="majorHAnsi" w:hAnsiTheme="majorHAnsi" w:cs="Segoe UI"/>
          <w:b/>
          <w:bCs/>
          <w:kern w:val="32"/>
          <w:sz w:val="22"/>
          <w:szCs w:val="22"/>
        </w:rPr>
        <w:t>§ 1</w:t>
      </w:r>
      <w:r w:rsidR="002A77C1" w:rsidRPr="004E759D">
        <w:rPr>
          <w:rFonts w:asciiTheme="majorHAnsi" w:hAnsiTheme="majorHAnsi" w:cs="Segoe UI"/>
          <w:b/>
          <w:bCs/>
          <w:kern w:val="32"/>
          <w:sz w:val="22"/>
          <w:szCs w:val="22"/>
        </w:rPr>
        <w:t xml:space="preserve">. </w:t>
      </w:r>
      <w:r w:rsidR="002A77C1" w:rsidRPr="004E759D">
        <w:rPr>
          <w:rFonts w:asciiTheme="majorHAnsi" w:hAnsiTheme="majorHAnsi" w:cs="Segoe UI"/>
          <w:b/>
          <w:bCs/>
          <w:kern w:val="32"/>
          <w:sz w:val="22"/>
          <w:szCs w:val="22"/>
        </w:rPr>
        <w:tab/>
        <w:t>Nazwa oraz adres Zamawiającego.</w:t>
      </w:r>
    </w:p>
    <w:p w14:paraId="5C3F985F" w14:textId="2F408922" w:rsidR="003B0B61" w:rsidRPr="004E759D" w:rsidRDefault="003B0B61" w:rsidP="00C50577">
      <w:pPr>
        <w:tabs>
          <w:tab w:val="left" w:pos="540"/>
          <w:tab w:val="left" w:pos="708"/>
          <w:tab w:val="left" w:pos="1416"/>
          <w:tab w:val="left" w:pos="2124"/>
          <w:tab w:val="left" w:pos="2832"/>
          <w:tab w:val="left" w:pos="3540"/>
          <w:tab w:val="left" w:pos="4248"/>
          <w:tab w:val="left" w:pos="4956"/>
          <w:tab w:val="left" w:pos="5664"/>
          <w:tab w:val="left" w:pos="6372"/>
          <w:tab w:val="left" w:pos="7560"/>
        </w:tabs>
        <w:spacing w:after="40"/>
        <w:ind w:left="540"/>
        <w:jc w:val="both"/>
        <w:rPr>
          <w:rFonts w:asciiTheme="majorHAnsi" w:hAnsiTheme="majorHAnsi" w:cs="Segoe UI"/>
          <w:sz w:val="22"/>
          <w:szCs w:val="22"/>
        </w:rPr>
      </w:pPr>
      <w:r w:rsidRPr="004E759D">
        <w:rPr>
          <w:rFonts w:asciiTheme="majorHAnsi" w:hAnsiTheme="majorHAnsi" w:cs="Segoe UI"/>
          <w:sz w:val="22"/>
          <w:szCs w:val="22"/>
        </w:rPr>
        <w:t>Nazwa:</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Pr>
          <w:rFonts w:asciiTheme="majorHAnsi" w:hAnsiTheme="majorHAnsi" w:cs="Segoe UI"/>
          <w:sz w:val="22"/>
          <w:szCs w:val="22"/>
        </w:rPr>
        <w:t>Uniwersytet Muzyczny Fryderyka Chopina</w:t>
      </w:r>
      <w:r w:rsidR="00C50577">
        <w:rPr>
          <w:rFonts w:asciiTheme="majorHAnsi" w:hAnsiTheme="majorHAnsi" w:cs="Segoe UI"/>
          <w:sz w:val="22"/>
          <w:szCs w:val="22"/>
        </w:rPr>
        <w:tab/>
      </w:r>
    </w:p>
    <w:p w14:paraId="0EC54FED" w14:textId="3312A758" w:rsidR="003B0B61" w:rsidRDefault="003B0B61"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NIP:</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Pr>
          <w:rFonts w:asciiTheme="majorHAnsi" w:hAnsiTheme="majorHAnsi" w:cs="Segoe UI"/>
          <w:sz w:val="22"/>
          <w:szCs w:val="22"/>
        </w:rPr>
        <w:t>525 </w:t>
      </w:r>
      <w:r w:rsidR="00A0742B" w:rsidRPr="00A0742B">
        <w:rPr>
          <w:rFonts w:asciiTheme="majorHAnsi" w:hAnsiTheme="majorHAnsi" w:cs="Segoe UI"/>
          <w:sz w:val="22"/>
          <w:szCs w:val="22"/>
        </w:rPr>
        <w:t>000</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77</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15</w:t>
      </w:r>
    </w:p>
    <w:p w14:paraId="2181A94A" w14:textId="18298F38" w:rsidR="00A0742B" w:rsidRPr="004E759D" w:rsidRDefault="00A0742B" w:rsidP="00BD255E">
      <w:pPr>
        <w:tabs>
          <w:tab w:val="left" w:pos="540"/>
        </w:tabs>
        <w:spacing w:after="40"/>
        <w:ind w:left="540"/>
        <w:jc w:val="both"/>
        <w:rPr>
          <w:rFonts w:asciiTheme="majorHAnsi" w:hAnsiTheme="majorHAnsi" w:cs="Segoe UI"/>
          <w:sz w:val="22"/>
          <w:szCs w:val="22"/>
        </w:rPr>
      </w:pPr>
      <w:r w:rsidRPr="00A0742B">
        <w:rPr>
          <w:rFonts w:asciiTheme="majorHAnsi" w:hAnsiTheme="majorHAnsi" w:cs="Segoe UI"/>
          <w:sz w:val="22"/>
          <w:szCs w:val="22"/>
        </w:rPr>
        <w:t>Regon</w:t>
      </w:r>
      <w:r>
        <w:rPr>
          <w:rFonts w:asciiTheme="majorHAnsi" w:hAnsiTheme="majorHAnsi" w:cs="Segoe UI"/>
          <w:sz w:val="22"/>
          <w:szCs w:val="22"/>
        </w:rPr>
        <w:t>:</w:t>
      </w:r>
      <w:r>
        <w:rPr>
          <w:rFonts w:asciiTheme="majorHAnsi" w:hAnsiTheme="majorHAnsi" w:cs="Segoe UI"/>
          <w:sz w:val="22"/>
          <w:szCs w:val="22"/>
        </w:rPr>
        <w:tab/>
      </w:r>
      <w:r>
        <w:rPr>
          <w:rFonts w:asciiTheme="majorHAnsi" w:hAnsiTheme="majorHAnsi" w:cs="Segoe UI"/>
          <w:sz w:val="22"/>
          <w:szCs w:val="22"/>
        </w:rPr>
        <w:tab/>
      </w:r>
      <w:r>
        <w:rPr>
          <w:rFonts w:asciiTheme="majorHAnsi" w:hAnsiTheme="majorHAnsi" w:cs="Segoe UI"/>
          <w:sz w:val="22"/>
          <w:szCs w:val="22"/>
        </w:rPr>
        <w:tab/>
      </w:r>
      <w:r w:rsidRPr="00A0742B">
        <w:rPr>
          <w:rFonts w:asciiTheme="majorHAnsi" w:hAnsiTheme="majorHAnsi" w:cs="Segoe UI"/>
          <w:sz w:val="22"/>
          <w:szCs w:val="22"/>
        </w:rPr>
        <w:t>000275702</w:t>
      </w:r>
    </w:p>
    <w:p w14:paraId="429801A7" w14:textId="7073FFCC" w:rsidR="003B0B61" w:rsidRPr="004E759D" w:rsidRDefault="003B0B61"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Adres:</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sidRPr="00A0742B">
        <w:rPr>
          <w:rFonts w:asciiTheme="majorHAnsi" w:hAnsiTheme="majorHAnsi" w:cs="Segoe UI"/>
          <w:sz w:val="22"/>
          <w:szCs w:val="22"/>
        </w:rPr>
        <w:t>ul. Okólnik 2</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00-368 Warszawa</w:t>
      </w:r>
    </w:p>
    <w:p w14:paraId="5C84333E" w14:textId="1C782821" w:rsidR="003B0B61" w:rsidRPr="004E759D" w:rsidRDefault="00EB7576"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Strona internetowa:</w:t>
      </w:r>
      <w:r w:rsidRPr="004E759D">
        <w:rPr>
          <w:rFonts w:asciiTheme="majorHAnsi" w:hAnsiTheme="majorHAnsi" w:cs="Segoe UI"/>
          <w:sz w:val="22"/>
          <w:szCs w:val="22"/>
        </w:rPr>
        <w:tab/>
      </w:r>
      <w:r w:rsidR="00A0742B" w:rsidRPr="00A0742B">
        <w:rPr>
          <w:rFonts w:asciiTheme="majorHAnsi" w:hAnsiTheme="majorHAnsi" w:cs="Segoe UI"/>
          <w:sz w:val="22"/>
          <w:szCs w:val="22"/>
        </w:rPr>
        <w:t>www.chopin.edu.pl</w:t>
      </w:r>
    </w:p>
    <w:p w14:paraId="6A14801A" w14:textId="71282092" w:rsidR="00A0742B" w:rsidRPr="00BB1A2F" w:rsidRDefault="00A0742B" w:rsidP="00BD255E">
      <w:pPr>
        <w:tabs>
          <w:tab w:val="left" w:pos="540"/>
        </w:tabs>
        <w:spacing w:after="40"/>
        <w:ind w:left="540"/>
        <w:jc w:val="both"/>
        <w:rPr>
          <w:rFonts w:asciiTheme="majorHAnsi" w:hAnsiTheme="majorHAnsi" w:cs="Segoe UI"/>
          <w:sz w:val="22"/>
          <w:szCs w:val="22"/>
          <w:lang w:val="en-US"/>
        </w:rPr>
      </w:pPr>
      <w:proofErr w:type="spellStart"/>
      <w:r w:rsidRPr="00BB1A2F">
        <w:rPr>
          <w:rFonts w:asciiTheme="majorHAnsi" w:hAnsiTheme="majorHAnsi" w:cs="Segoe UI"/>
          <w:sz w:val="22"/>
          <w:szCs w:val="22"/>
          <w:lang w:val="en-US"/>
        </w:rPr>
        <w:t>adres</w:t>
      </w:r>
      <w:proofErr w:type="spellEnd"/>
      <w:r w:rsidRPr="00BB1A2F">
        <w:rPr>
          <w:rFonts w:asciiTheme="majorHAnsi" w:hAnsiTheme="majorHAnsi" w:cs="Segoe UI"/>
          <w:sz w:val="22"/>
          <w:szCs w:val="22"/>
          <w:lang w:val="en-US"/>
        </w:rPr>
        <w:t xml:space="preserve"> e-mail: </w:t>
      </w:r>
      <w:r w:rsidRPr="00BB1A2F">
        <w:rPr>
          <w:rFonts w:asciiTheme="majorHAnsi" w:hAnsiTheme="majorHAnsi" w:cs="Segoe UI"/>
          <w:sz w:val="22"/>
          <w:szCs w:val="22"/>
          <w:lang w:val="en-US"/>
        </w:rPr>
        <w:tab/>
      </w:r>
      <w:r w:rsidRPr="00BB1A2F">
        <w:rPr>
          <w:rFonts w:asciiTheme="majorHAnsi" w:hAnsiTheme="majorHAnsi" w:cs="Segoe UI"/>
          <w:sz w:val="22"/>
          <w:szCs w:val="22"/>
          <w:lang w:val="en-US"/>
        </w:rPr>
        <w:tab/>
        <w:t>przetargi@chopin.edu.pl</w:t>
      </w:r>
    </w:p>
    <w:p w14:paraId="37232E81" w14:textId="77777777" w:rsidR="00E37F70" w:rsidRDefault="00E37F70" w:rsidP="00987DE8">
      <w:pPr>
        <w:pStyle w:val="pkt"/>
        <w:spacing w:before="0" w:after="40"/>
        <w:ind w:left="0" w:firstLine="0"/>
        <w:rPr>
          <w:rFonts w:asciiTheme="majorHAnsi" w:hAnsiTheme="majorHAnsi" w:cs="Segoe UI"/>
          <w:sz w:val="22"/>
          <w:szCs w:val="22"/>
          <w:lang w:val="en-US"/>
        </w:rPr>
      </w:pPr>
    </w:p>
    <w:p w14:paraId="7399A9C3" w14:textId="1CA09F49" w:rsidR="00E37F70"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bCs/>
          <w:kern w:val="32"/>
          <w:sz w:val="22"/>
          <w:szCs w:val="22"/>
        </w:rPr>
        <w:t>§ 2</w:t>
      </w:r>
      <w:r w:rsidR="002A77C1" w:rsidRPr="004E759D">
        <w:rPr>
          <w:rFonts w:asciiTheme="majorHAnsi" w:hAnsiTheme="majorHAnsi" w:cs="Segoe UI"/>
          <w:b/>
          <w:sz w:val="22"/>
          <w:szCs w:val="22"/>
        </w:rPr>
        <w:t xml:space="preserve">. </w:t>
      </w:r>
      <w:r w:rsidR="002A77C1" w:rsidRPr="004E759D">
        <w:rPr>
          <w:rFonts w:asciiTheme="majorHAnsi" w:hAnsiTheme="majorHAnsi" w:cs="Segoe UI"/>
          <w:b/>
          <w:sz w:val="22"/>
          <w:szCs w:val="22"/>
        </w:rPr>
        <w:tab/>
        <w:t>Tryb udzielenia zamówienia</w:t>
      </w:r>
      <w:r w:rsidR="0096552A" w:rsidRPr="004E759D">
        <w:rPr>
          <w:rFonts w:asciiTheme="majorHAnsi" w:hAnsiTheme="majorHAnsi" w:cs="Segoe UI"/>
          <w:b/>
          <w:sz w:val="22"/>
          <w:szCs w:val="22"/>
        </w:rPr>
        <w:t xml:space="preserve"> oraz podstawa prawna</w:t>
      </w:r>
      <w:r w:rsidR="002A77C1" w:rsidRPr="004E759D">
        <w:rPr>
          <w:rFonts w:asciiTheme="majorHAnsi" w:hAnsiTheme="majorHAnsi" w:cs="Segoe UI"/>
          <w:b/>
          <w:sz w:val="22"/>
          <w:szCs w:val="22"/>
        </w:rPr>
        <w:t>.</w:t>
      </w:r>
    </w:p>
    <w:p w14:paraId="51BF679D" w14:textId="54A21FC0" w:rsidR="0096552A" w:rsidRPr="004E759D" w:rsidRDefault="0096552A" w:rsidP="00BC323D">
      <w:pPr>
        <w:pStyle w:val="pkt"/>
        <w:numPr>
          <w:ilvl w:val="0"/>
          <w:numId w:val="14"/>
        </w:numPr>
        <w:spacing w:after="40"/>
        <w:rPr>
          <w:rFonts w:asciiTheme="majorHAnsi" w:hAnsiTheme="majorHAnsi" w:cs="Segoe UI"/>
          <w:sz w:val="22"/>
          <w:szCs w:val="22"/>
        </w:rPr>
      </w:pPr>
      <w:r w:rsidRPr="004E759D">
        <w:rPr>
          <w:rFonts w:asciiTheme="majorHAnsi" w:hAnsiTheme="majorHAnsi" w:cs="Segoe UI"/>
          <w:sz w:val="22"/>
          <w:szCs w:val="22"/>
        </w:rPr>
        <w:t>Ustawa z dnia 29 stycznia 2004 r. Prawo zamówień publicznych (Dz. U. z 201</w:t>
      </w:r>
      <w:r w:rsidR="00987DE8">
        <w:rPr>
          <w:rFonts w:asciiTheme="majorHAnsi" w:hAnsiTheme="majorHAnsi" w:cs="Segoe UI"/>
          <w:sz w:val="22"/>
          <w:szCs w:val="22"/>
        </w:rPr>
        <w:t>7</w:t>
      </w:r>
      <w:r w:rsidRPr="004E759D">
        <w:rPr>
          <w:rFonts w:asciiTheme="majorHAnsi" w:hAnsiTheme="majorHAnsi" w:cs="Segoe UI"/>
          <w:sz w:val="22"/>
          <w:szCs w:val="22"/>
        </w:rPr>
        <w:t xml:space="preserve"> r., poz. </w:t>
      </w:r>
      <w:r w:rsidR="00987DE8">
        <w:rPr>
          <w:rFonts w:asciiTheme="majorHAnsi" w:hAnsiTheme="majorHAnsi" w:cs="Segoe UI"/>
          <w:sz w:val="22"/>
          <w:szCs w:val="22"/>
        </w:rPr>
        <w:t>1579</w:t>
      </w:r>
      <w:r w:rsidRPr="004E759D">
        <w:rPr>
          <w:rFonts w:asciiTheme="majorHAnsi" w:hAnsiTheme="majorHAnsi" w:cs="Segoe UI"/>
          <w:sz w:val="22"/>
          <w:szCs w:val="22"/>
        </w:rPr>
        <w:t xml:space="preserve"> z </w:t>
      </w:r>
      <w:proofErr w:type="spellStart"/>
      <w:r w:rsidRPr="004E759D">
        <w:rPr>
          <w:rFonts w:asciiTheme="majorHAnsi" w:hAnsiTheme="majorHAnsi" w:cs="Segoe UI"/>
          <w:sz w:val="22"/>
          <w:szCs w:val="22"/>
        </w:rPr>
        <w:t>późn</w:t>
      </w:r>
      <w:proofErr w:type="spellEnd"/>
      <w:r w:rsidRPr="004E759D">
        <w:rPr>
          <w:rFonts w:asciiTheme="majorHAnsi" w:hAnsiTheme="majorHAnsi" w:cs="Segoe UI"/>
          <w:sz w:val="22"/>
          <w:szCs w:val="22"/>
        </w:rPr>
        <w:t xml:space="preserve">. zm.) zwana dalej ustawą lub ustawą </w:t>
      </w:r>
      <w:proofErr w:type="spellStart"/>
      <w:r w:rsidRPr="004E759D">
        <w:rPr>
          <w:rFonts w:asciiTheme="majorHAnsi" w:hAnsiTheme="majorHAnsi" w:cs="Segoe UI"/>
          <w:sz w:val="22"/>
          <w:szCs w:val="22"/>
        </w:rPr>
        <w:t>Pzp</w:t>
      </w:r>
      <w:proofErr w:type="spellEnd"/>
      <w:r w:rsidRPr="004E759D">
        <w:rPr>
          <w:rFonts w:asciiTheme="majorHAnsi" w:hAnsiTheme="majorHAnsi" w:cs="Segoe UI"/>
          <w:sz w:val="22"/>
          <w:szCs w:val="22"/>
        </w:rPr>
        <w:t xml:space="preserve"> oraz dyrektywy 2014/24/EU z dnia 26 lutego 2014r. w sprawie zamówień publicznych, uchylająca dyrektywę 2004/18/WE zwanej dalej dyrektywą, w trybie przetargu nieograniczonego.</w:t>
      </w:r>
    </w:p>
    <w:p w14:paraId="08C1CF21" w14:textId="77777777" w:rsidR="00E37F70" w:rsidRPr="004E759D" w:rsidRDefault="00E37F70" w:rsidP="00BC323D">
      <w:pPr>
        <w:pStyle w:val="pkt"/>
        <w:numPr>
          <w:ilvl w:val="0"/>
          <w:numId w:val="14"/>
        </w:numPr>
        <w:tabs>
          <w:tab w:val="clear" w:pos="519"/>
          <w:tab w:val="num" w:pos="426"/>
        </w:tabs>
        <w:spacing w:before="0" w:after="40"/>
        <w:ind w:left="426" w:hanging="426"/>
        <w:rPr>
          <w:rFonts w:asciiTheme="majorHAnsi" w:hAnsiTheme="majorHAnsi" w:cs="Segoe UI"/>
          <w:sz w:val="22"/>
          <w:szCs w:val="22"/>
        </w:rPr>
      </w:pPr>
      <w:r w:rsidRPr="004E759D">
        <w:rPr>
          <w:rFonts w:asciiTheme="majorHAnsi" w:hAnsiTheme="majorHAnsi" w:cs="Segoe UI"/>
          <w:sz w:val="22"/>
          <w:szCs w:val="22"/>
        </w:rPr>
        <w:t xml:space="preserve">W zakresie nieuregulowanym niniejszą Specyfikacją Istotnych Warunków Zamówienia, zwaną dalej „SIWZ”, zastosowanie mają przepisy ustawy PZP. </w:t>
      </w:r>
    </w:p>
    <w:p w14:paraId="0E33EB46" w14:textId="42F37DD7" w:rsidR="00E37F70" w:rsidRPr="004E759D" w:rsidRDefault="00E37F70" w:rsidP="00BC323D">
      <w:pPr>
        <w:pStyle w:val="pkt"/>
        <w:numPr>
          <w:ilvl w:val="0"/>
          <w:numId w:val="14"/>
        </w:numPr>
        <w:tabs>
          <w:tab w:val="clear" w:pos="519"/>
          <w:tab w:val="num" w:pos="426"/>
        </w:tabs>
        <w:spacing w:before="0" w:after="40"/>
        <w:ind w:left="426" w:hanging="426"/>
        <w:rPr>
          <w:rFonts w:asciiTheme="majorHAnsi" w:hAnsiTheme="majorHAnsi" w:cs="Segoe UI"/>
          <w:sz w:val="22"/>
          <w:szCs w:val="22"/>
        </w:rPr>
      </w:pPr>
      <w:r w:rsidRPr="004E759D">
        <w:rPr>
          <w:rFonts w:asciiTheme="majorHAnsi" w:hAnsiTheme="majorHAnsi" w:cs="Segoe UI"/>
          <w:sz w:val="22"/>
          <w:szCs w:val="22"/>
        </w:rPr>
        <w:t>Wartoś</w:t>
      </w:r>
      <w:r w:rsidR="004338A0" w:rsidRPr="004E759D">
        <w:rPr>
          <w:rFonts w:asciiTheme="majorHAnsi" w:hAnsiTheme="majorHAnsi" w:cs="Segoe UI"/>
          <w:sz w:val="22"/>
          <w:szCs w:val="22"/>
        </w:rPr>
        <w:t>ć</w:t>
      </w:r>
      <w:r w:rsidRPr="004E759D">
        <w:rPr>
          <w:rFonts w:asciiTheme="majorHAnsi" w:hAnsiTheme="majorHAnsi" w:cs="Segoe UI"/>
          <w:sz w:val="22"/>
          <w:szCs w:val="22"/>
        </w:rPr>
        <w:t xml:space="preserve"> zamówienia nie przekracza</w:t>
      </w:r>
      <w:r w:rsidRPr="004E759D">
        <w:rPr>
          <w:rFonts w:asciiTheme="majorHAnsi" w:hAnsiTheme="majorHAnsi" w:cs="Segoe UI"/>
          <w:b/>
          <w:sz w:val="22"/>
          <w:szCs w:val="22"/>
        </w:rPr>
        <w:t xml:space="preserve"> </w:t>
      </w:r>
      <w:r w:rsidRPr="004E759D">
        <w:rPr>
          <w:rFonts w:asciiTheme="majorHAnsi" w:hAnsiTheme="majorHAnsi" w:cs="Segoe UI"/>
          <w:sz w:val="22"/>
          <w:szCs w:val="22"/>
        </w:rPr>
        <w:t xml:space="preserve">równowartości kwoty określonej w przepisach wykonawczych wydanych na podstawie art. 11 ust. 8 ustawy PZP. </w:t>
      </w:r>
    </w:p>
    <w:p w14:paraId="77BF42A7" w14:textId="77777777" w:rsidR="0019597F" w:rsidRPr="004E759D" w:rsidRDefault="0019597F" w:rsidP="00427453">
      <w:pPr>
        <w:pStyle w:val="pkt"/>
        <w:spacing w:before="0" w:after="40"/>
        <w:ind w:left="0" w:firstLine="0"/>
        <w:rPr>
          <w:rFonts w:asciiTheme="majorHAnsi" w:hAnsiTheme="majorHAnsi" w:cs="Segoe UI"/>
          <w:sz w:val="22"/>
          <w:szCs w:val="22"/>
        </w:rPr>
      </w:pPr>
    </w:p>
    <w:p w14:paraId="78D59E70" w14:textId="23A62FB8" w:rsidR="00E37F70"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3</w:t>
      </w:r>
      <w:r w:rsidR="00BD11A4" w:rsidRPr="004E759D">
        <w:rPr>
          <w:rFonts w:asciiTheme="majorHAnsi" w:hAnsiTheme="majorHAnsi" w:cs="Segoe UI"/>
          <w:b/>
          <w:sz w:val="22"/>
          <w:szCs w:val="22"/>
        </w:rPr>
        <w:t xml:space="preserve">  </w:t>
      </w:r>
      <w:r w:rsidR="00BD11A4" w:rsidRPr="004E759D">
        <w:rPr>
          <w:rFonts w:asciiTheme="majorHAnsi" w:hAnsiTheme="majorHAnsi" w:cs="Segoe UI"/>
          <w:b/>
          <w:sz w:val="22"/>
          <w:szCs w:val="22"/>
        </w:rPr>
        <w:tab/>
        <w:t>Opis przedmiotu zamówienia.</w:t>
      </w:r>
    </w:p>
    <w:p w14:paraId="65277C8C" w14:textId="000C4B72" w:rsidR="002F2E50" w:rsidRDefault="00E557AB" w:rsidP="00181BF2">
      <w:pPr>
        <w:tabs>
          <w:tab w:val="left" w:pos="3855"/>
        </w:tabs>
        <w:spacing w:after="40"/>
        <w:ind w:left="426"/>
        <w:jc w:val="both"/>
        <w:rPr>
          <w:rFonts w:ascii="Calibri" w:hAnsi="Calibri"/>
          <w:sz w:val="22"/>
          <w:szCs w:val="22"/>
        </w:rPr>
      </w:pPr>
      <w:r w:rsidRPr="00E557AB">
        <w:rPr>
          <w:rFonts w:asciiTheme="majorHAnsi" w:hAnsiTheme="majorHAnsi" w:cs="Segoe UI"/>
          <w:sz w:val="22"/>
          <w:szCs w:val="22"/>
        </w:rPr>
        <w:t xml:space="preserve">Zamówienie obejmuje wykonanie wielobranżowego nadzoru autorskiego w trakcie realizacji prac budowlanych w branży architektonicznej, konstrukcyjno-budowlanej, instalacyjnej w zakresie sieci wodno-kanalizacyjnych, ciepłowniczych i wentylacyjnych, sieci w zakresie sieci elektroenergetycznej, teletechnicznej oraz nadzoru autorskiego w branży akustycznej dla MODERNIZACJI I NOWEJ ARANŻACJI TRZECH KAMERALNYCH SAL WIDOWISKOWYCH WRAZ Z ICH ZAPLECZEM W BUDYNKU UNIWERSYTETU MUZYCZNEGO FRYDERYKA CHOPINA  W WARSZAWIE PRZY ULICY OKÓLNIK 2  finansowanego w ramach VIII osi priorytetowej Ochrona dziedzictwa </w:t>
      </w:r>
      <w:r w:rsidRPr="00E557AB">
        <w:rPr>
          <w:rFonts w:asciiTheme="majorHAnsi" w:hAnsiTheme="majorHAnsi" w:cs="Segoe UI"/>
          <w:sz w:val="22"/>
          <w:szCs w:val="22"/>
        </w:rPr>
        <w:lastRenderedPageBreak/>
        <w:t>kulturowego i rozwój zasobów kultury Programu Operacyjnego Infrastruktura i Środowisko na lata 2014-2020.</w:t>
      </w:r>
    </w:p>
    <w:p w14:paraId="513D4651" w14:textId="16617FC0" w:rsidR="00A0742B" w:rsidRPr="00BB1A2F" w:rsidRDefault="00A0742B" w:rsidP="00181BF2">
      <w:pPr>
        <w:tabs>
          <w:tab w:val="left" w:pos="3855"/>
        </w:tabs>
        <w:spacing w:after="40"/>
        <w:ind w:left="426"/>
        <w:jc w:val="both"/>
        <w:rPr>
          <w:rFonts w:ascii="Calibri" w:hAnsi="Calibri"/>
          <w:sz w:val="22"/>
          <w:szCs w:val="22"/>
        </w:rPr>
      </w:pPr>
      <w:r w:rsidRPr="00BB1A2F">
        <w:rPr>
          <w:rFonts w:ascii="Calibri" w:hAnsi="Calibri"/>
          <w:sz w:val="22"/>
          <w:szCs w:val="22"/>
        </w:rPr>
        <w:t>Szczegółowy opis przedmiotu zamówienia zawiera:</w:t>
      </w:r>
    </w:p>
    <w:p w14:paraId="75919C16" w14:textId="34EEA5C7" w:rsidR="00A0742B" w:rsidRDefault="00A0742B" w:rsidP="00A0742B">
      <w:pPr>
        <w:tabs>
          <w:tab w:val="left" w:pos="3855"/>
        </w:tabs>
        <w:spacing w:after="40"/>
        <w:ind w:left="426"/>
        <w:jc w:val="both"/>
        <w:rPr>
          <w:rFonts w:ascii="Calibri" w:hAnsi="Calibri"/>
          <w:sz w:val="22"/>
          <w:szCs w:val="22"/>
        </w:rPr>
      </w:pPr>
      <w:r w:rsidRPr="004608B0">
        <w:rPr>
          <w:rFonts w:ascii="Calibri" w:hAnsi="Calibri"/>
          <w:sz w:val="22"/>
          <w:szCs w:val="22"/>
        </w:rPr>
        <w:t xml:space="preserve">Załącznik nr </w:t>
      </w:r>
      <w:r w:rsidR="00A338EA" w:rsidRPr="004608B0">
        <w:rPr>
          <w:rFonts w:ascii="Calibri" w:hAnsi="Calibri"/>
          <w:sz w:val="22"/>
          <w:szCs w:val="22"/>
        </w:rPr>
        <w:t>2</w:t>
      </w:r>
      <w:r w:rsidRPr="004608B0">
        <w:rPr>
          <w:rFonts w:ascii="Calibri" w:hAnsi="Calibri"/>
          <w:sz w:val="22"/>
          <w:szCs w:val="22"/>
        </w:rPr>
        <w:t xml:space="preserve"> do SIWZ oraz </w:t>
      </w:r>
      <w:r w:rsidR="00C06D69" w:rsidRPr="004608B0">
        <w:rPr>
          <w:rFonts w:ascii="Calibri" w:hAnsi="Calibri"/>
          <w:sz w:val="22"/>
          <w:szCs w:val="22"/>
        </w:rPr>
        <w:t>istotne postanowienia</w:t>
      </w:r>
      <w:r w:rsidRPr="004608B0">
        <w:rPr>
          <w:rFonts w:ascii="Calibri" w:hAnsi="Calibri"/>
          <w:sz w:val="22"/>
          <w:szCs w:val="22"/>
        </w:rPr>
        <w:t xml:space="preserve"> umowy będąc</w:t>
      </w:r>
      <w:r w:rsidR="00C06D69" w:rsidRPr="004608B0">
        <w:rPr>
          <w:rFonts w:ascii="Calibri" w:hAnsi="Calibri"/>
          <w:sz w:val="22"/>
          <w:szCs w:val="22"/>
        </w:rPr>
        <w:t>e</w:t>
      </w:r>
      <w:r w:rsidRPr="004608B0">
        <w:rPr>
          <w:rFonts w:ascii="Calibri" w:hAnsi="Calibri"/>
          <w:sz w:val="22"/>
          <w:szCs w:val="22"/>
        </w:rPr>
        <w:t xml:space="preserve"> załącznikiem nr </w:t>
      </w:r>
      <w:r w:rsidR="00A338EA" w:rsidRPr="004608B0">
        <w:rPr>
          <w:rFonts w:ascii="Calibri" w:hAnsi="Calibri"/>
          <w:sz w:val="22"/>
          <w:szCs w:val="22"/>
        </w:rPr>
        <w:t>5</w:t>
      </w:r>
      <w:r w:rsidRPr="004608B0">
        <w:rPr>
          <w:rFonts w:ascii="Calibri" w:hAnsi="Calibri"/>
          <w:sz w:val="22"/>
          <w:szCs w:val="22"/>
        </w:rPr>
        <w:t xml:space="preserve"> do SIWZ.</w:t>
      </w:r>
    </w:p>
    <w:p w14:paraId="51A459FD" w14:textId="410CDF72" w:rsidR="004608B0" w:rsidRPr="00BB1A2F" w:rsidRDefault="004608B0" w:rsidP="00A0742B">
      <w:pPr>
        <w:tabs>
          <w:tab w:val="left" w:pos="3855"/>
        </w:tabs>
        <w:spacing w:after="40"/>
        <w:ind w:left="426"/>
        <w:jc w:val="both"/>
        <w:rPr>
          <w:rFonts w:ascii="Calibri" w:hAnsi="Calibri"/>
          <w:sz w:val="22"/>
          <w:szCs w:val="22"/>
        </w:rPr>
      </w:pPr>
      <w:r w:rsidRPr="004608B0">
        <w:rPr>
          <w:rFonts w:ascii="Calibri" w:hAnsi="Calibri"/>
          <w:sz w:val="22"/>
          <w:szCs w:val="22"/>
        </w:rPr>
        <w:t>Dokumentacja techniczna zawarta jest w załączniku 6 do SIWZ.</w:t>
      </w:r>
    </w:p>
    <w:p w14:paraId="6E1DF8F1" w14:textId="77777777" w:rsidR="00A0742B" w:rsidRPr="00BB1A2F" w:rsidRDefault="00A0742B" w:rsidP="00A0742B">
      <w:pPr>
        <w:tabs>
          <w:tab w:val="left" w:pos="3855"/>
        </w:tabs>
        <w:spacing w:after="40"/>
        <w:ind w:left="426"/>
        <w:jc w:val="both"/>
        <w:rPr>
          <w:rFonts w:ascii="Calibri" w:hAnsi="Calibri"/>
          <w:sz w:val="22"/>
          <w:szCs w:val="22"/>
        </w:rPr>
      </w:pPr>
    </w:p>
    <w:p w14:paraId="0EE4269F" w14:textId="77777777" w:rsidR="00A0742B" w:rsidRPr="00BB1A2F" w:rsidRDefault="00A0742B" w:rsidP="00A0742B">
      <w:pPr>
        <w:tabs>
          <w:tab w:val="left" w:pos="3855"/>
        </w:tabs>
        <w:spacing w:after="40"/>
        <w:ind w:left="426"/>
        <w:jc w:val="both"/>
        <w:rPr>
          <w:rFonts w:ascii="Calibri" w:hAnsi="Calibri"/>
          <w:sz w:val="22"/>
          <w:szCs w:val="22"/>
        </w:rPr>
      </w:pPr>
      <w:r w:rsidRPr="00BB1A2F">
        <w:rPr>
          <w:rFonts w:ascii="Calibri" w:hAnsi="Calibri"/>
          <w:sz w:val="22"/>
          <w:szCs w:val="22"/>
        </w:rPr>
        <w:t>Opis przedmiotu zamówienia w oparciu o Wspólny Słownik Zamówień (CPV):</w:t>
      </w:r>
    </w:p>
    <w:p w14:paraId="45B49A86" w14:textId="77777777" w:rsidR="00987DE8" w:rsidRPr="00987DE8" w:rsidRDefault="00987DE8" w:rsidP="00987DE8">
      <w:pPr>
        <w:tabs>
          <w:tab w:val="left" w:pos="3855"/>
        </w:tabs>
        <w:spacing w:after="40"/>
        <w:ind w:left="426"/>
        <w:jc w:val="both"/>
        <w:rPr>
          <w:rFonts w:ascii="Calibri" w:hAnsi="Calibri"/>
          <w:sz w:val="22"/>
          <w:szCs w:val="22"/>
        </w:rPr>
      </w:pPr>
      <w:r w:rsidRPr="00987DE8">
        <w:rPr>
          <w:rFonts w:ascii="Calibri" w:hAnsi="Calibri"/>
          <w:sz w:val="22"/>
          <w:szCs w:val="22"/>
        </w:rPr>
        <w:t>71248000-8 Nadzór nad projektem i dokumentacją</w:t>
      </w:r>
    </w:p>
    <w:p w14:paraId="1204D58F" w14:textId="3C98D8A7" w:rsidR="006B0FD0" w:rsidRPr="00BB1A2F" w:rsidRDefault="00987DE8" w:rsidP="00987DE8">
      <w:pPr>
        <w:tabs>
          <w:tab w:val="left" w:pos="3855"/>
        </w:tabs>
        <w:spacing w:after="40"/>
        <w:ind w:left="426"/>
        <w:jc w:val="both"/>
        <w:rPr>
          <w:rFonts w:asciiTheme="majorHAnsi" w:hAnsiTheme="majorHAnsi" w:cs="Segoe UI"/>
          <w:sz w:val="22"/>
          <w:szCs w:val="22"/>
        </w:rPr>
      </w:pPr>
      <w:r w:rsidRPr="00987DE8">
        <w:rPr>
          <w:rFonts w:ascii="Calibri" w:hAnsi="Calibri"/>
          <w:sz w:val="22"/>
          <w:szCs w:val="22"/>
        </w:rPr>
        <w:t>71000000-8 Usługi architektoniczne, budowlane, inżynieryjne i kontrolne</w:t>
      </w:r>
    </w:p>
    <w:p w14:paraId="5E81783C" w14:textId="77777777" w:rsidR="006B0FD0" w:rsidRPr="00BB1A2F" w:rsidRDefault="006B0FD0" w:rsidP="00DB36A1">
      <w:pPr>
        <w:tabs>
          <w:tab w:val="left" w:pos="3855"/>
        </w:tabs>
        <w:spacing w:after="40"/>
        <w:ind w:left="426"/>
        <w:jc w:val="both"/>
        <w:rPr>
          <w:rFonts w:asciiTheme="majorHAnsi" w:hAnsiTheme="majorHAnsi" w:cs="Segoe UI"/>
          <w:sz w:val="22"/>
          <w:szCs w:val="22"/>
        </w:rPr>
      </w:pPr>
    </w:p>
    <w:p w14:paraId="727923C8" w14:textId="20453433" w:rsidR="00427453" w:rsidRPr="004E759D" w:rsidRDefault="00E37F70" w:rsidP="00BC323D">
      <w:pPr>
        <w:pStyle w:val="Akapitzlist"/>
        <w:numPr>
          <w:ilvl w:val="0"/>
          <w:numId w:val="26"/>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00893A3D" w:rsidRPr="00893A3D">
        <w:rPr>
          <w:rFonts w:asciiTheme="majorHAnsi" w:hAnsiTheme="majorHAnsi" w:cs="Segoe UI"/>
          <w:b/>
          <w:sz w:val="22"/>
          <w:szCs w:val="22"/>
        </w:rPr>
        <w:t xml:space="preserve">nie </w:t>
      </w:r>
      <w:r w:rsidRPr="00893A3D">
        <w:rPr>
          <w:rFonts w:asciiTheme="majorHAnsi" w:hAnsiTheme="majorHAnsi" w:cs="Segoe UI"/>
          <w:b/>
          <w:sz w:val="22"/>
          <w:szCs w:val="22"/>
        </w:rPr>
        <w:t>d</w:t>
      </w:r>
      <w:r w:rsidRPr="000043F7">
        <w:rPr>
          <w:rFonts w:asciiTheme="majorHAnsi" w:hAnsiTheme="majorHAnsi" w:cs="Segoe UI"/>
          <w:b/>
          <w:sz w:val="22"/>
          <w:szCs w:val="22"/>
        </w:rPr>
        <w:t>opuszcza</w:t>
      </w:r>
      <w:r w:rsidRPr="00A0742B">
        <w:rPr>
          <w:rFonts w:asciiTheme="majorHAnsi" w:hAnsiTheme="majorHAnsi" w:cs="Segoe UI"/>
          <w:sz w:val="22"/>
          <w:szCs w:val="22"/>
        </w:rPr>
        <w:t xml:space="preserve"> </w:t>
      </w:r>
      <w:r w:rsidRPr="004E759D">
        <w:rPr>
          <w:rFonts w:asciiTheme="majorHAnsi" w:hAnsiTheme="majorHAnsi" w:cs="Segoe UI"/>
          <w:sz w:val="22"/>
          <w:szCs w:val="22"/>
        </w:rPr>
        <w:t>możliwości składania ofert częściowych.</w:t>
      </w:r>
    </w:p>
    <w:p w14:paraId="37C3AB95" w14:textId="657C329A" w:rsidR="00FB05DF" w:rsidRPr="004E759D" w:rsidRDefault="00FB05DF" w:rsidP="00BC323D">
      <w:pPr>
        <w:pStyle w:val="Akapitzlist"/>
        <w:numPr>
          <w:ilvl w:val="0"/>
          <w:numId w:val="26"/>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4E759D">
        <w:rPr>
          <w:rFonts w:asciiTheme="majorHAnsi" w:hAnsiTheme="majorHAnsi" w:cs="Segoe UI"/>
          <w:b/>
          <w:sz w:val="22"/>
          <w:szCs w:val="22"/>
        </w:rPr>
        <w:t xml:space="preserve">nie dopuszcza </w:t>
      </w:r>
      <w:r w:rsidRPr="004E759D">
        <w:rPr>
          <w:rFonts w:asciiTheme="majorHAnsi" w:hAnsiTheme="majorHAnsi" w:cs="Segoe UI"/>
          <w:sz w:val="22"/>
          <w:szCs w:val="22"/>
        </w:rPr>
        <w:t>składania ofert wariantowych.</w:t>
      </w:r>
    </w:p>
    <w:p w14:paraId="58FB0C38" w14:textId="71918ED6" w:rsidR="008846A9" w:rsidRPr="00BA40FD" w:rsidRDefault="00E37F70" w:rsidP="00BC323D">
      <w:pPr>
        <w:pStyle w:val="Akapitzlist"/>
        <w:numPr>
          <w:ilvl w:val="0"/>
          <w:numId w:val="26"/>
        </w:numPr>
        <w:tabs>
          <w:tab w:val="left" w:pos="3855"/>
        </w:tabs>
        <w:spacing w:after="40"/>
        <w:jc w:val="both"/>
        <w:rPr>
          <w:rFonts w:asciiTheme="majorHAnsi" w:hAnsiTheme="majorHAnsi" w:cs="Segoe UI"/>
          <w:sz w:val="22"/>
          <w:szCs w:val="22"/>
        </w:rPr>
      </w:pPr>
      <w:r w:rsidRPr="00BA40FD">
        <w:rPr>
          <w:rFonts w:asciiTheme="majorHAnsi" w:hAnsiTheme="majorHAnsi" w:cs="Segoe UI"/>
          <w:sz w:val="22"/>
          <w:szCs w:val="22"/>
        </w:rPr>
        <w:t xml:space="preserve">Zamawiający </w:t>
      </w:r>
      <w:r w:rsidRPr="00BA40FD">
        <w:rPr>
          <w:rFonts w:asciiTheme="majorHAnsi" w:hAnsiTheme="majorHAnsi" w:cs="Segoe UI"/>
          <w:b/>
          <w:sz w:val="22"/>
          <w:szCs w:val="22"/>
        </w:rPr>
        <w:t xml:space="preserve">nie przewiduje </w:t>
      </w:r>
      <w:r w:rsidRPr="00BA40FD">
        <w:rPr>
          <w:rFonts w:asciiTheme="majorHAnsi" w:hAnsiTheme="majorHAnsi" w:cs="Segoe UI"/>
          <w:sz w:val="22"/>
          <w:szCs w:val="22"/>
        </w:rPr>
        <w:t>udzieleni</w:t>
      </w:r>
      <w:r w:rsidR="00DB36A1" w:rsidRPr="00BA40FD">
        <w:rPr>
          <w:rFonts w:asciiTheme="majorHAnsi" w:hAnsiTheme="majorHAnsi" w:cs="Segoe UI"/>
          <w:sz w:val="22"/>
          <w:szCs w:val="22"/>
        </w:rPr>
        <w:t>a</w:t>
      </w:r>
      <w:r w:rsidRPr="00BA40FD">
        <w:rPr>
          <w:rFonts w:asciiTheme="majorHAnsi" w:hAnsiTheme="majorHAnsi" w:cs="Segoe UI"/>
          <w:sz w:val="22"/>
          <w:szCs w:val="22"/>
        </w:rPr>
        <w:t xml:space="preserve"> zamówień</w:t>
      </w:r>
      <w:r w:rsidR="00B011C3" w:rsidRPr="00BA40FD">
        <w:rPr>
          <w:rFonts w:asciiTheme="majorHAnsi" w:hAnsiTheme="majorHAnsi"/>
          <w:sz w:val="22"/>
          <w:szCs w:val="22"/>
        </w:rPr>
        <w:t xml:space="preserve">, o których mowa w </w:t>
      </w:r>
      <w:r w:rsidR="00BD11A4" w:rsidRPr="00BA40FD">
        <w:rPr>
          <w:rFonts w:asciiTheme="majorHAnsi" w:hAnsiTheme="majorHAnsi"/>
          <w:sz w:val="22"/>
          <w:szCs w:val="22"/>
        </w:rPr>
        <w:t>art</w:t>
      </w:r>
      <w:r w:rsidR="003B0B61" w:rsidRPr="00BA40FD">
        <w:rPr>
          <w:rFonts w:asciiTheme="majorHAnsi" w:hAnsiTheme="majorHAnsi"/>
          <w:sz w:val="22"/>
          <w:szCs w:val="22"/>
        </w:rPr>
        <w:t xml:space="preserve">. 67 ust. </w:t>
      </w:r>
      <w:r w:rsidR="00B011C3" w:rsidRPr="00BA40FD">
        <w:rPr>
          <w:rFonts w:asciiTheme="majorHAnsi" w:hAnsiTheme="majorHAnsi"/>
          <w:sz w:val="22"/>
          <w:szCs w:val="22"/>
        </w:rPr>
        <w:t xml:space="preserve">1 pkt </w:t>
      </w:r>
      <w:r w:rsidR="008846A9" w:rsidRPr="00BA40FD">
        <w:rPr>
          <w:rFonts w:asciiTheme="majorHAnsi" w:hAnsiTheme="majorHAnsi"/>
          <w:b/>
          <w:sz w:val="22"/>
          <w:szCs w:val="22"/>
        </w:rPr>
        <w:t>6</w:t>
      </w:r>
      <w:r w:rsidRPr="00BA40FD">
        <w:rPr>
          <w:rFonts w:asciiTheme="majorHAnsi" w:hAnsiTheme="majorHAnsi" w:cs="Segoe UI"/>
          <w:sz w:val="22"/>
          <w:szCs w:val="22"/>
        </w:rPr>
        <w:t>.</w:t>
      </w:r>
    </w:p>
    <w:p w14:paraId="4B05B881" w14:textId="19512012" w:rsidR="00FB05DF" w:rsidRPr="004E759D" w:rsidRDefault="00C01278" w:rsidP="00BC323D">
      <w:pPr>
        <w:pStyle w:val="Akapitzlist"/>
        <w:numPr>
          <w:ilvl w:val="0"/>
          <w:numId w:val="26"/>
        </w:numPr>
        <w:tabs>
          <w:tab w:val="left" w:pos="3855"/>
        </w:tabs>
        <w:spacing w:after="40"/>
        <w:jc w:val="both"/>
        <w:rPr>
          <w:rFonts w:asciiTheme="majorHAnsi" w:hAnsiTheme="majorHAnsi" w:cs="Segoe UI"/>
          <w:sz w:val="22"/>
          <w:szCs w:val="22"/>
        </w:rPr>
      </w:pPr>
      <w:r w:rsidRPr="004E759D">
        <w:rPr>
          <w:rFonts w:asciiTheme="majorHAnsi" w:hAnsiTheme="majorHAnsi"/>
          <w:sz w:val="22"/>
          <w:szCs w:val="22"/>
          <w14:numForm w14:val="lining"/>
        </w:rPr>
        <w:t xml:space="preserve">Zamawiający </w:t>
      </w:r>
      <w:r w:rsidRPr="004E759D">
        <w:rPr>
          <w:rFonts w:asciiTheme="majorHAnsi" w:hAnsiTheme="majorHAnsi"/>
          <w:b/>
          <w:sz w:val="22"/>
          <w:szCs w:val="22"/>
          <w14:numForm w14:val="lining"/>
        </w:rPr>
        <w:t>nie zastrzega</w:t>
      </w:r>
      <w:r w:rsidRPr="004E759D">
        <w:rPr>
          <w:rFonts w:asciiTheme="majorHAnsi" w:hAnsiTheme="majorHAnsi"/>
          <w:sz w:val="22"/>
          <w:szCs w:val="22"/>
          <w14:numForm w14:val="lining"/>
        </w:rPr>
        <w:t xml:space="preserve"> obowiązku osobistego wykonania przez wykonawcę prac związanych </w:t>
      </w:r>
      <w:r w:rsidRPr="004E759D">
        <w:rPr>
          <w:rFonts w:asciiTheme="majorHAnsi" w:hAnsiTheme="majorHAnsi"/>
          <w:b/>
          <w:sz w:val="22"/>
          <w:szCs w:val="22"/>
          <w14:numForm w14:val="lining"/>
        </w:rPr>
        <w:t xml:space="preserve">z </w:t>
      </w:r>
      <w:r w:rsidR="00423F06">
        <w:rPr>
          <w:rFonts w:asciiTheme="majorHAnsi" w:hAnsiTheme="majorHAnsi"/>
          <w:b/>
          <w:sz w:val="22"/>
          <w:szCs w:val="22"/>
          <w14:numForm w14:val="lining"/>
        </w:rPr>
        <w:t>realizacją przedmiotu zamówienia.</w:t>
      </w:r>
    </w:p>
    <w:p w14:paraId="5A945CFA" w14:textId="53558A2B" w:rsidR="00E37F70" w:rsidRDefault="00E37F70" w:rsidP="00D52884">
      <w:pPr>
        <w:pStyle w:val="Akapitzlist"/>
        <w:tabs>
          <w:tab w:val="left" w:pos="3855"/>
        </w:tabs>
        <w:spacing w:after="40"/>
        <w:ind w:left="1080" w:hanging="360"/>
        <w:jc w:val="both"/>
        <w:rPr>
          <w:rFonts w:asciiTheme="majorHAnsi" w:hAnsiTheme="majorHAnsi"/>
          <w:b/>
          <w:i/>
          <w:sz w:val="20"/>
          <w:szCs w:val="20"/>
          <w14:numForm w14:val="lining"/>
        </w:rPr>
      </w:pPr>
    </w:p>
    <w:p w14:paraId="747F30A5" w14:textId="21E0EA46" w:rsidR="00BD11A4" w:rsidRPr="004E759D" w:rsidRDefault="00BA683C" w:rsidP="00427453">
      <w:pPr>
        <w:pStyle w:val="Nagwek1"/>
        <w:spacing w:before="0" w:after="40"/>
        <w:jc w:val="both"/>
        <w:rPr>
          <w:rFonts w:asciiTheme="majorHAnsi" w:hAnsiTheme="majorHAnsi" w:cs="Segoe UI"/>
          <w:sz w:val="22"/>
          <w:szCs w:val="22"/>
        </w:rPr>
      </w:pPr>
      <w:r w:rsidRPr="004E759D">
        <w:rPr>
          <w:rFonts w:asciiTheme="majorHAnsi" w:hAnsiTheme="majorHAnsi"/>
          <w:sz w:val="22"/>
          <w:szCs w:val="22"/>
        </w:rPr>
        <w:t>§ 4</w:t>
      </w:r>
      <w:r w:rsidR="00A0742B">
        <w:rPr>
          <w:rFonts w:asciiTheme="majorHAnsi" w:hAnsiTheme="majorHAnsi"/>
          <w:sz w:val="22"/>
          <w:szCs w:val="22"/>
        </w:rPr>
        <w:tab/>
      </w:r>
      <w:r w:rsidR="00BD11A4" w:rsidRPr="004E759D">
        <w:rPr>
          <w:rFonts w:asciiTheme="majorHAnsi" w:hAnsiTheme="majorHAnsi" w:cs="Segoe UI"/>
          <w:sz w:val="22"/>
          <w:szCs w:val="22"/>
        </w:rPr>
        <w:t>Termin wykonania zamówienia.</w:t>
      </w:r>
    </w:p>
    <w:p w14:paraId="6288F33E" w14:textId="77777777" w:rsidR="00DC52CC" w:rsidRPr="00DC52CC" w:rsidRDefault="00DC52CC" w:rsidP="00DC52CC">
      <w:pPr>
        <w:numPr>
          <w:ilvl w:val="0"/>
          <w:numId w:val="33"/>
        </w:numPr>
        <w:spacing w:after="200"/>
        <w:contextualSpacing/>
        <w:jc w:val="both"/>
        <w:rPr>
          <w:rFonts w:ascii="Calibri" w:hAnsi="Calibri"/>
          <w:sz w:val="22"/>
          <w:szCs w:val="22"/>
          <w:lang w:eastAsia="ar-SA"/>
        </w:rPr>
      </w:pPr>
      <w:r w:rsidRPr="00DC52CC">
        <w:rPr>
          <w:rFonts w:ascii="Calibri" w:hAnsi="Calibri"/>
          <w:sz w:val="22"/>
          <w:szCs w:val="22"/>
          <w:lang w:eastAsia="ar-SA"/>
        </w:rPr>
        <w:t>Umowa realizowana będzie od dnia rozpoczęcia prac na podstawie Umowy Wykonawczej do dnia dokonania przez Zamawiającego bezusterkowego odbioru końcowego przedmiotu Umowy Wykonawczej, nie dłużej jednak niż przez okres 18 miesięcy.</w:t>
      </w:r>
    </w:p>
    <w:p w14:paraId="3AE86ECF" w14:textId="77777777" w:rsidR="00DC52CC" w:rsidRPr="00DC52CC" w:rsidRDefault="00DC52CC" w:rsidP="00DC52CC">
      <w:pPr>
        <w:numPr>
          <w:ilvl w:val="0"/>
          <w:numId w:val="33"/>
        </w:numPr>
        <w:spacing w:after="200"/>
        <w:contextualSpacing/>
        <w:jc w:val="both"/>
        <w:rPr>
          <w:rFonts w:ascii="Calibri" w:hAnsi="Calibri"/>
          <w:sz w:val="22"/>
          <w:szCs w:val="22"/>
          <w:lang w:eastAsia="ar-SA"/>
        </w:rPr>
      </w:pPr>
      <w:r w:rsidRPr="00DC52CC">
        <w:rPr>
          <w:rFonts w:ascii="Calibri" w:hAnsi="Calibri"/>
          <w:sz w:val="22"/>
          <w:szCs w:val="22"/>
          <w:lang w:eastAsia="ar-SA"/>
        </w:rPr>
        <w:t>Skrócenie okresu wykonywania robót budowlanych nie stanowi podstawy do jakichkolwiek roszczeń Wykonawcy.</w:t>
      </w:r>
    </w:p>
    <w:p w14:paraId="174A974B" w14:textId="01EFDA83" w:rsidR="00987DE8" w:rsidRPr="00DC52CC" w:rsidRDefault="00DC52CC" w:rsidP="00DC52CC">
      <w:pPr>
        <w:numPr>
          <w:ilvl w:val="0"/>
          <w:numId w:val="33"/>
        </w:numPr>
        <w:spacing w:after="200"/>
        <w:contextualSpacing/>
        <w:jc w:val="both"/>
        <w:rPr>
          <w:rFonts w:ascii="Calibri" w:eastAsia="Calibri" w:hAnsi="Calibri"/>
          <w:sz w:val="22"/>
          <w:szCs w:val="22"/>
          <w:lang w:val="x-none" w:eastAsia="en-US"/>
        </w:rPr>
      </w:pPr>
      <w:r w:rsidRPr="00DC52CC">
        <w:rPr>
          <w:rFonts w:ascii="Calibri" w:hAnsi="Calibri"/>
          <w:sz w:val="22"/>
          <w:szCs w:val="22"/>
          <w:lang w:eastAsia="ar-SA"/>
        </w:rPr>
        <w:t>W przypadku, gdy roboty budowlane będą realizowane dłużej niż przez okres 18 miesięcy Zamawiający jest uprawniony do żądania od Wykonawcy dalszej realizacji umowy na dotychczasowych warunkach przez okres nie dłuższy niż następne 4 miesiące, zgodnie z przewidzianym w ofercie prawem opcji. Prawo opcji realizowane będzie przez złożenie przez Zamawiającego jednostronnego oświadczenia woli w przedmiocie przedłużenia okresu obowiązywania Umowy.</w:t>
      </w:r>
    </w:p>
    <w:p w14:paraId="699E88DD" w14:textId="77777777" w:rsidR="00DC52CC" w:rsidRPr="00987DE8" w:rsidRDefault="00DC52CC" w:rsidP="00DC52CC">
      <w:pPr>
        <w:spacing w:after="200"/>
        <w:ind w:left="720"/>
        <w:contextualSpacing/>
        <w:jc w:val="both"/>
        <w:rPr>
          <w:rFonts w:ascii="Calibri" w:eastAsia="Calibri" w:hAnsi="Calibri"/>
          <w:sz w:val="22"/>
          <w:szCs w:val="22"/>
          <w:lang w:val="x-none" w:eastAsia="en-US"/>
        </w:rPr>
      </w:pPr>
    </w:p>
    <w:p w14:paraId="3A5E6CCA" w14:textId="6B8FC381" w:rsidR="00BD11A4"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5</w:t>
      </w:r>
      <w:r w:rsidR="00BD11A4" w:rsidRPr="004E759D">
        <w:rPr>
          <w:rFonts w:asciiTheme="majorHAnsi" w:hAnsiTheme="majorHAnsi" w:cs="Segoe UI"/>
          <w:b/>
          <w:sz w:val="22"/>
          <w:szCs w:val="22"/>
        </w:rPr>
        <w:t xml:space="preserve"> </w:t>
      </w:r>
      <w:r w:rsidR="00BD11A4" w:rsidRPr="004E759D">
        <w:rPr>
          <w:rFonts w:asciiTheme="majorHAnsi" w:hAnsiTheme="majorHAnsi" w:cs="Segoe UI"/>
          <w:b/>
          <w:sz w:val="22"/>
          <w:szCs w:val="22"/>
        </w:rPr>
        <w:tab/>
        <w:t>Warunki udziału w postępowaniu.</w:t>
      </w:r>
    </w:p>
    <w:p w14:paraId="6885C270" w14:textId="77777777" w:rsidR="00E37F70" w:rsidRPr="004E759D" w:rsidRDefault="00E37F70" w:rsidP="00BC323D">
      <w:pPr>
        <w:numPr>
          <w:ilvl w:val="3"/>
          <w:numId w:val="15"/>
        </w:numPr>
        <w:tabs>
          <w:tab w:val="clear" w:pos="288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 udzielenie zamówienia mogą ubiegać się Wykonawcy, którzy: </w:t>
      </w:r>
    </w:p>
    <w:p w14:paraId="5319A114" w14:textId="09B905B9" w:rsidR="007A4E10" w:rsidRPr="004E759D" w:rsidRDefault="007A4E10" w:rsidP="00673672">
      <w:pPr>
        <w:numPr>
          <w:ilvl w:val="0"/>
          <w:numId w:val="7"/>
        </w:numPr>
        <w:tabs>
          <w:tab w:val="left" w:pos="851"/>
        </w:tabs>
        <w:spacing w:after="40"/>
        <w:jc w:val="both"/>
        <w:rPr>
          <w:rFonts w:asciiTheme="majorHAnsi" w:hAnsiTheme="majorHAnsi" w:cs="Segoe UI"/>
          <w:sz w:val="22"/>
          <w:szCs w:val="22"/>
        </w:rPr>
      </w:pPr>
      <w:r w:rsidRPr="004E759D">
        <w:rPr>
          <w:rFonts w:asciiTheme="majorHAnsi" w:hAnsiTheme="majorHAnsi"/>
          <w:bCs/>
          <w:sz w:val="22"/>
          <w:szCs w:val="22"/>
        </w:rPr>
        <w:t>nie podlegają wykluczeniu</w:t>
      </w:r>
      <w:r w:rsidR="00893A3D">
        <w:rPr>
          <w:rFonts w:asciiTheme="majorHAnsi" w:hAnsiTheme="majorHAnsi"/>
          <w:bCs/>
          <w:sz w:val="22"/>
          <w:szCs w:val="22"/>
        </w:rPr>
        <w:t xml:space="preserve"> na podstawie art. 24 ust. 1</w:t>
      </w:r>
      <w:r w:rsidR="00673672" w:rsidRPr="00673672">
        <w:t xml:space="preserve"> </w:t>
      </w:r>
      <w:r w:rsidR="00673672" w:rsidRPr="00673672">
        <w:rPr>
          <w:rFonts w:asciiTheme="majorHAnsi" w:hAnsiTheme="majorHAnsi"/>
          <w:bCs/>
          <w:sz w:val="22"/>
          <w:szCs w:val="22"/>
        </w:rPr>
        <w:t>pkt. 12-23</w:t>
      </w:r>
      <w:r w:rsidR="00673672">
        <w:rPr>
          <w:rFonts w:asciiTheme="majorHAnsi" w:hAnsiTheme="majorHAnsi"/>
          <w:bCs/>
          <w:sz w:val="22"/>
          <w:szCs w:val="22"/>
        </w:rPr>
        <w:t xml:space="preserve"> oraz art. 24 ust. 5 pkt. 1, 2 4 oraz 8</w:t>
      </w:r>
      <w:r w:rsidRPr="004E759D">
        <w:rPr>
          <w:rFonts w:asciiTheme="majorHAnsi" w:hAnsiTheme="majorHAnsi"/>
          <w:bCs/>
          <w:sz w:val="22"/>
          <w:szCs w:val="22"/>
        </w:rPr>
        <w:t>;</w:t>
      </w:r>
    </w:p>
    <w:p w14:paraId="135003A2" w14:textId="40A40176" w:rsidR="007A4E10" w:rsidRPr="004E759D" w:rsidRDefault="007A4E10" w:rsidP="000E686A">
      <w:pPr>
        <w:numPr>
          <w:ilvl w:val="0"/>
          <w:numId w:val="7"/>
        </w:numPr>
        <w:tabs>
          <w:tab w:val="clear" w:pos="720"/>
          <w:tab w:val="left" w:pos="851"/>
        </w:tabs>
        <w:spacing w:after="40"/>
        <w:ind w:left="851" w:hanging="425"/>
        <w:jc w:val="both"/>
        <w:rPr>
          <w:rFonts w:asciiTheme="majorHAnsi" w:hAnsiTheme="majorHAnsi" w:cs="Segoe UI"/>
          <w:sz w:val="22"/>
          <w:szCs w:val="22"/>
        </w:rPr>
      </w:pPr>
      <w:r w:rsidRPr="004E759D">
        <w:rPr>
          <w:rFonts w:asciiTheme="majorHAnsi" w:hAnsiTheme="majorHAnsi"/>
          <w:sz w:val="22"/>
          <w:szCs w:val="22"/>
        </w:rPr>
        <w:t>spełniają warunki udziału w postępowaniu dotyczące:</w:t>
      </w:r>
    </w:p>
    <w:p w14:paraId="38EA9683" w14:textId="19277BD4" w:rsidR="002502C5" w:rsidRPr="004E759D" w:rsidRDefault="007A60D6" w:rsidP="00BC323D">
      <w:pPr>
        <w:pStyle w:val="Akapitzlist"/>
        <w:numPr>
          <w:ilvl w:val="0"/>
          <w:numId w:val="18"/>
        </w:numPr>
        <w:tabs>
          <w:tab w:val="left" w:pos="851"/>
        </w:tabs>
        <w:spacing w:after="40"/>
        <w:ind w:left="1134"/>
        <w:jc w:val="both"/>
        <w:rPr>
          <w:rFonts w:asciiTheme="majorHAnsi" w:hAnsiTheme="majorHAnsi" w:cs="Segoe UI"/>
          <w:sz w:val="22"/>
          <w:szCs w:val="22"/>
        </w:rPr>
      </w:pPr>
      <w:r w:rsidRPr="004E759D">
        <w:rPr>
          <w:rFonts w:asciiTheme="majorHAnsi" w:hAnsiTheme="majorHAnsi"/>
          <w:bCs/>
          <w:sz w:val="22"/>
          <w:szCs w:val="22"/>
        </w:rPr>
        <w:t xml:space="preserve">kompetencji </w:t>
      </w:r>
      <w:r w:rsidR="004E471D" w:rsidRPr="004E759D">
        <w:rPr>
          <w:rFonts w:asciiTheme="majorHAnsi" w:hAnsiTheme="majorHAnsi"/>
          <w:bCs/>
          <w:sz w:val="22"/>
          <w:szCs w:val="22"/>
        </w:rPr>
        <w:t>lub</w:t>
      </w:r>
      <w:r w:rsidR="007A4E10" w:rsidRPr="004E759D">
        <w:rPr>
          <w:rFonts w:asciiTheme="majorHAnsi" w:hAnsiTheme="majorHAnsi"/>
          <w:bCs/>
          <w:sz w:val="22"/>
          <w:szCs w:val="22"/>
        </w:rPr>
        <w:t xml:space="preserve"> uprawnień do prowadzenia określonej działalności zawodowej, o ile wynika to z odrębnych przepisów</w:t>
      </w:r>
      <w:r w:rsidR="008D3F85" w:rsidRPr="004E759D">
        <w:rPr>
          <w:rFonts w:asciiTheme="majorHAnsi" w:hAnsiTheme="majorHAnsi"/>
          <w:bCs/>
          <w:sz w:val="22"/>
          <w:szCs w:val="22"/>
        </w:rPr>
        <w:t>:</w:t>
      </w:r>
    </w:p>
    <w:p w14:paraId="43CC012E" w14:textId="5E9E31B9" w:rsidR="002502C5" w:rsidRPr="004E759D" w:rsidRDefault="0044131F" w:rsidP="004E759D">
      <w:pPr>
        <w:pStyle w:val="Akapitzlist"/>
        <w:spacing w:after="40"/>
        <w:ind w:left="1134"/>
        <w:jc w:val="both"/>
        <w:rPr>
          <w:rFonts w:asciiTheme="majorHAnsi" w:hAnsiTheme="majorHAnsi" w:cs="Segoe UI"/>
          <w:sz w:val="22"/>
          <w:szCs w:val="22"/>
        </w:rPr>
      </w:pPr>
      <w:r>
        <w:rPr>
          <w:rFonts w:asciiTheme="majorHAnsi" w:hAnsiTheme="majorHAnsi"/>
          <w:bCs/>
          <w:sz w:val="22"/>
          <w:szCs w:val="22"/>
        </w:rPr>
        <w:t>Zamawiający nie określa przedmiotowego warunku.</w:t>
      </w:r>
    </w:p>
    <w:p w14:paraId="5E6C63E8" w14:textId="01CCD08D" w:rsidR="002502C5" w:rsidRPr="004E759D" w:rsidRDefault="007A4E10" w:rsidP="00BC323D">
      <w:pPr>
        <w:pStyle w:val="Akapitzlist"/>
        <w:numPr>
          <w:ilvl w:val="0"/>
          <w:numId w:val="18"/>
        </w:numPr>
        <w:tabs>
          <w:tab w:val="left" w:pos="851"/>
        </w:tabs>
        <w:spacing w:after="40"/>
        <w:ind w:left="1134"/>
        <w:jc w:val="both"/>
        <w:rPr>
          <w:rFonts w:asciiTheme="majorHAnsi" w:hAnsiTheme="majorHAnsi" w:cs="Segoe UI"/>
          <w:sz w:val="22"/>
          <w:szCs w:val="22"/>
        </w:rPr>
      </w:pPr>
      <w:r w:rsidRPr="004E759D">
        <w:rPr>
          <w:rFonts w:asciiTheme="majorHAnsi" w:hAnsiTheme="majorHAnsi"/>
          <w:bCs/>
          <w:sz w:val="22"/>
          <w:szCs w:val="22"/>
        </w:rPr>
        <w:t>sytuacji ekonomicznej lub finansowej</w:t>
      </w:r>
      <w:r w:rsidR="002502C5" w:rsidRPr="004E759D">
        <w:rPr>
          <w:rFonts w:asciiTheme="majorHAnsi" w:hAnsiTheme="majorHAnsi"/>
          <w:bCs/>
          <w:sz w:val="22"/>
          <w:szCs w:val="22"/>
        </w:rPr>
        <w:t>:</w:t>
      </w:r>
    </w:p>
    <w:p w14:paraId="16CCD076" w14:textId="7D23CFB1" w:rsidR="007A4E10" w:rsidRDefault="0044131F" w:rsidP="004E759D">
      <w:pPr>
        <w:pStyle w:val="Akapitzlist"/>
        <w:tabs>
          <w:tab w:val="left" w:pos="851"/>
        </w:tabs>
        <w:spacing w:after="40"/>
        <w:ind w:left="1134"/>
        <w:jc w:val="both"/>
        <w:rPr>
          <w:rFonts w:asciiTheme="majorHAnsi" w:hAnsiTheme="majorHAnsi"/>
          <w:bCs/>
          <w:sz w:val="22"/>
          <w:szCs w:val="22"/>
        </w:rPr>
      </w:pPr>
      <w:r w:rsidRPr="0044131F">
        <w:rPr>
          <w:rFonts w:asciiTheme="majorHAnsi" w:hAnsiTheme="majorHAnsi"/>
          <w:bCs/>
          <w:sz w:val="22"/>
          <w:szCs w:val="22"/>
        </w:rPr>
        <w:t>Zamawiający nie określa przedmiotowego warunku.</w:t>
      </w:r>
    </w:p>
    <w:p w14:paraId="3D44AA3B" w14:textId="77777777" w:rsidR="007A60D6" w:rsidRPr="00517D96" w:rsidRDefault="007A4E10" w:rsidP="00BC323D">
      <w:pPr>
        <w:pStyle w:val="Akapitzlist"/>
        <w:numPr>
          <w:ilvl w:val="0"/>
          <w:numId w:val="18"/>
        </w:numPr>
        <w:tabs>
          <w:tab w:val="left" w:pos="851"/>
        </w:tabs>
        <w:spacing w:after="40"/>
        <w:ind w:left="1134"/>
        <w:jc w:val="both"/>
        <w:rPr>
          <w:rFonts w:asciiTheme="majorHAnsi" w:hAnsiTheme="majorHAnsi" w:cs="Segoe UI"/>
          <w:sz w:val="22"/>
          <w:szCs w:val="22"/>
        </w:rPr>
      </w:pPr>
      <w:r w:rsidRPr="004E759D">
        <w:rPr>
          <w:rFonts w:asciiTheme="majorHAnsi" w:hAnsiTheme="majorHAnsi"/>
          <w:sz w:val="22"/>
          <w:szCs w:val="22"/>
        </w:rPr>
        <w:t>zdolności technicznej lub zawodowej</w:t>
      </w:r>
      <w:r w:rsidR="007A60D6" w:rsidRPr="004E759D">
        <w:rPr>
          <w:rFonts w:asciiTheme="majorHAnsi" w:hAnsiTheme="majorHAnsi"/>
          <w:sz w:val="22"/>
          <w:szCs w:val="22"/>
        </w:rPr>
        <w:t>:</w:t>
      </w:r>
    </w:p>
    <w:p w14:paraId="1515C1C3" w14:textId="7197866A" w:rsidR="00517D96" w:rsidRPr="004E759D" w:rsidRDefault="00517D96" w:rsidP="00517D96">
      <w:pPr>
        <w:pStyle w:val="Akapitzlist"/>
        <w:spacing w:after="40"/>
        <w:ind w:left="1134"/>
        <w:jc w:val="both"/>
        <w:rPr>
          <w:rFonts w:asciiTheme="majorHAnsi" w:hAnsiTheme="majorHAnsi" w:cs="Segoe UI"/>
          <w:sz w:val="22"/>
          <w:szCs w:val="22"/>
        </w:rPr>
      </w:pPr>
      <w:r w:rsidRPr="009A006D">
        <w:rPr>
          <w:rFonts w:ascii="Calibri" w:hAnsi="Calibri"/>
          <w:sz w:val="22"/>
          <w:szCs w:val="22"/>
        </w:rPr>
        <w:t>Zamawiający u</w:t>
      </w:r>
      <w:r>
        <w:rPr>
          <w:rFonts w:ascii="Calibri" w:hAnsi="Calibri"/>
          <w:sz w:val="22"/>
          <w:szCs w:val="22"/>
        </w:rPr>
        <w:t>zna za spełniony warunek jeżeli:</w:t>
      </w:r>
    </w:p>
    <w:p w14:paraId="770670C2" w14:textId="7F11C28E" w:rsidR="00517D96" w:rsidRPr="00517D96" w:rsidRDefault="00517D96" w:rsidP="00517D96">
      <w:pPr>
        <w:ind w:left="2124" w:hanging="990"/>
        <w:jc w:val="both"/>
        <w:rPr>
          <w:rFonts w:ascii="Calibri" w:hAnsi="Calibri"/>
          <w:sz w:val="22"/>
          <w:szCs w:val="22"/>
        </w:rPr>
      </w:pPr>
      <w:r>
        <w:rPr>
          <w:rFonts w:asciiTheme="majorHAnsi" w:hAnsiTheme="majorHAnsi" w:cs="Segoe UI"/>
          <w:sz w:val="22"/>
          <w:szCs w:val="22"/>
        </w:rPr>
        <w:lastRenderedPageBreak/>
        <w:t>c.1.</w:t>
      </w:r>
      <w:r>
        <w:rPr>
          <w:rFonts w:asciiTheme="majorHAnsi" w:hAnsiTheme="majorHAnsi" w:cs="Segoe UI"/>
          <w:sz w:val="22"/>
          <w:szCs w:val="22"/>
        </w:rPr>
        <w:tab/>
      </w:r>
      <w:r w:rsidRPr="00517D96">
        <w:rPr>
          <w:rFonts w:ascii="Calibri" w:hAnsi="Calibri"/>
          <w:sz w:val="22"/>
          <w:szCs w:val="22"/>
        </w:rPr>
        <w:t xml:space="preserve">Wykonawca wykaże, że w okresie ostatnich 3 lat przed upływem terminu składania ofert, a jeżeli okres prowadzenia działalności jest krótszy - w tym okresie – zrealizował: </w:t>
      </w:r>
    </w:p>
    <w:p w14:paraId="4D20B963" w14:textId="11D4E9F2" w:rsidR="00517D96" w:rsidRPr="00517D96" w:rsidRDefault="00517D96" w:rsidP="008B5CDD">
      <w:pPr>
        <w:numPr>
          <w:ilvl w:val="0"/>
          <w:numId w:val="34"/>
        </w:numPr>
        <w:spacing w:after="200"/>
        <w:contextualSpacing/>
        <w:jc w:val="both"/>
        <w:rPr>
          <w:rFonts w:ascii="Calibri" w:eastAsia="Calibri" w:hAnsi="Calibri"/>
          <w:sz w:val="22"/>
          <w:szCs w:val="22"/>
          <w:lang w:val="x-none" w:eastAsia="en-US"/>
        </w:rPr>
      </w:pPr>
      <w:r w:rsidRPr="00517D96">
        <w:rPr>
          <w:rFonts w:ascii="Calibri" w:eastAsia="Calibri" w:hAnsi="Calibri"/>
          <w:sz w:val="22"/>
          <w:szCs w:val="22"/>
          <w:lang w:val="x-none" w:eastAsia="en-US"/>
        </w:rPr>
        <w:t xml:space="preserve">2 usługi </w:t>
      </w:r>
      <w:r w:rsidRPr="00517D96">
        <w:rPr>
          <w:rFonts w:ascii="Calibri" w:eastAsia="Calibri" w:hAnsi="Calibri"/>
          <w:sz w:val="22"/>
          <w:szCs w:val="22"/>
          <w:lang w:eastAsia="en-US"/>
        </w:rPr>
        <w:t xml:space="preserve">polegające na </w:t>
      </w:r>
      <w:r w:rsidRPr="00517D96">
        <w:rPr>
          <w:rFonts w:ascii="Calibri" w:eastAsia="Calibri" w:hAnsi="Calibri"/>
          <w:sz w:val="22"/>
          <w:szCs w:val="22"/>
          <w:lang w:val="x-none" w:eastAsia="en-US"/>
        </w:rPr>
        <w:t>wykonani</w:t>
      </w:r>
      <w:r w:rsidRPr="00517D96">
        <w:rPr>
          <w:rFonts w:ascii="Calibri" w:eastAsia="Calibri" w:hAnsi="Calibri"/>
          <w:sz w:val="22"/>
          <w:szCs w:val="22"/>
          <w:lang w:eastAsia="en-US"/>
        </w:rPr>
        <w:t>u</w:t>
      </w:r>
      <w:r w:rsidRPr="00517D96">
        <w:rPr>
          <w:rFonts w:ascii="Calibri" w:eastAsia="Calibri" w:hAnsi="Calibri"/>
          <w:sz w:val="22"/>
          <w:szCs w:val="22"/>
          <w:lang w:val="x-none" w:eastAsia="en-US"/>
        </w:rPr>
        <w:t xml:space="preserve"> wielobranżowego projektu przebudowy lub remontu budynku</w:t>
      </w:r>
      <w:r w:rsidR="00AB5418">
        <w:rPr>
          <w:rFonts w:ascii="Calibri" w:eastAsia="Calibri" w:hAnsi="Calibri"/>
          <w:sz w:val="22"/>
          <w:szCs w:val="22"/>
          <w:lang w:eastAsia="en-US"/>
        </w:rPr>
        <w:t xml:space="preserve"> w tym jednej </w:t>
      </w:r>
      <w:r w:rsidRPr="00517D96">
        <w:rPr>
          <w:rFonts w:ascii="Calibri" w:eastAsia="Calibri" w:hAnsi="Calibri"/>
          <w:sz w:val="22"/>
          <w:szCs w:val="22"/>
          <w:lang w:eastAsia="en-US"/>
        </w:rPr>
        <w:t>wraz z projektem akustyki (jeden z dwóch wskazanych w przedmiotowym warunku projektów budynków, w których wykonywana jest muzyka na żywo</w:t>
      </w:r>
      <w:r w:rsidR="00AB5418">
        <w:rPr>
          <w:rFonts w:ascii="Calibri" w:eastAsia="Calibri" w:hAnsi="Calibri"/>
          <w:sz w:val="22"/>
          <w:szCs w:val="22"/>
          <w:lang w:eastAsia="en-US"/>
        </w:rPr>
        <w:t>)</w:t>
      </w:r>
      <w:r w:rsidRPr="00517D96">
        <w:rPr>
          <w:rFonts w:ascii="Calibri" w:eastAsia="Calibri" w:hAnsi="Calibri"/>
          <w:sz w:val="22"/>
          <w:szCs w:val="22"/>
          <w:lang w:eastAsia="en-US"/>
        </w:rPr>
        <w:t>.</w:t>
      </w:r>
    </w:p>
    <w:p w14:paraId="7B74EEFE" w14:textId="77777777" w:rsidR="00517D96" w:rsidRPr="00517D96" w:rsidRDefault="00517D96" w:rsidP="00517D96">
      <w:pPr>
        <w:spacing w:after="200"/>
        <w:ind w:left="2868"/>
        <w:contextualSpacing/>
        <w:jc w:val="both"/>
        <w:rPr>
          <w:rFonts w:ascii="Calibri" w:eastAsia="Calibri" w:hAnsi="Calibri"/>
          <w:sz w:val="22"/>
          <w:szCs w:val="22"/>
          <w:lang w:val="x-none" w:eastAsia="en-US"/>
        </w:rPr>
      </w:pPr>
      <w:r w:rsidRPr="00517D96">
        <w:rPr>
          <w:rFonts w:ascii="Calibri" w:eastAsia="Calibri" w:hAnsi="Calibri"/>
          <w:b/>
          <w:sz w:val="22"/>
          <w:szCs w:val="22"/>
          <w:lang w:val="x-none" w:eastAsia="en-US"/>
        </w:rPr>
        <w:t>lub</w:t>
      </w:r>
      <w:r w:rsidRPr="00517D96">
        <w:rPr>
          <w:rFonts w:ascii="Calibri" w:eastAsia="Calibri" w:hAnsi="Calibri"/>
          <w:sz w:val="22"/>
          <w:szCs w:val="22"/>
          <w:lang w:val="x-none" w:eastAsia="en-US"/>
        </w:rPr>
        <w:t xml:space="preserve"> </w:t>
      </w:r>
    </w:p>
    <w:p w14:paraId="500172EB" w14:textId="0FF06D82" w:rsidR="00517D96" w:rsidRPr="00893A3D" w:rsidRDefault="00517D96" w:rsidP="008B5CDD">
      <w:pPr>
        <w:numPr>
          <w:ilvl w:val="0"/>
          <w:numId w:val="34"/>
        </w:numPr>
        <w:contextualSpacing/>
        <w:jc w:val="both"/>
        <w:rPr>
          <w:rFonts w:ascii="Calibri" w:eastAsia="Calibri" w:hAnsi="Calibri"/>
          <w:sz w:val="22"/>
          <w:szCs w:val="22"/>
          <w:lang w:val="x-none" w:eastAsia="en-US"/>
        </w:rPr>
      </w:pPr>
      <w:r w:rsidRPr="00517D96">
        <w:rPr>
          <w:rFonts w:ascii="Calibri" w:eastAsia="Calibri" w:hAnsi="Calibri"/>
          <w:sz w:val="22"/>
          <w:szCs w:val="22"/>
          <w:lang w:val="x-none" w:eastAsia="en-US"/>
        </w:rPr>
        <w:t xml:space="preserve">2 usługi </w:t>
      </w:r>
      <w:r w:rsidRPr="00517D96">
        <w:rPr>
          <w:rFonts w:ascii="Calibri" w:eastAsia="Calibri" w:hAnsi="Calibri"/>
          <w:sz w:val="22"/>
          <w:szCs w:val="22"/>
          <w:lang w:eastAsia="en-US"/>
        </w:rPr>
        <w:t xml:space="preserve">polegające na </w:t>
      </w:r>
      <w:r w:rsidRPr="00517D96">
        <w:rPr>
          <w:rFonts w:ascii="Calibri" w:eastAsia="Calibri" w:hAnsi="Calibri"/>
          <w:sz w:val="22"/>
          <w:szCs w:val="22"/>
          <w:lang w:val="x-none" w:eastAsia="en-US"/>
        </w:rPr>
        <w:t>sprawowani</w:t>
      </w:r>
      <w:r w:rsidRPr="00517D96">
        <w:rPr>
          <w:rFonts w:ascii="Calibri" w:eastAsia="Calibri" w:hAnsi="Calibri"/>
          <w:sz w:val="22"/>
          <w:szCs w:val="22"/>
          <w:lang w:eastAsia="en-US"/>
        </w:rPr>
        <w:t>u</w:t>
      </w:r>
      <w:r w:rsidRPr="00517D96">
        <w:rPr>
          <w:rFonts w:ascii="Calibri" w:eastAsia="Calibri" w:hAnsi="Calibri"/>
          <w:sz w:val="22"/>
          <w:szCs w:val="22"/>
          <w:lang w:val="x-none" w:eastAsia="en-US"/>
        </w:rPr>
        <w:t xml:space="preserve"> nadzoru autorskiego nad realizacją polegającą na przebudowie lub remoncie </w:t>
      </w:r>
      <w:r w:rsidRPr="00517D96">
        <w:rPr>
          <w:rFonts w:ascii="Calibri" w:eastAsia="Calibri" w:hAnsi="Calibri"/>
          <w:sz w:val="22"/>
          <w:szCs w:val="22"/>
          <w:lang w:eastAsia="en-US"/>
        </w:rPr>
        <w:t>budynku</w:t>
      </w:r>
      <w:r w:rsidR="00AB5418">
        <w:rPr>
          <w:rFonts w:ascii="Calibri" w:eastAsia="Calibri" w:hAnsi="Calibri"/>
          <w:sz w:val="22"/>
          <w:szCs w:val="22"/>
          <w:lang w:eastAsia="en-US"/>
        </w:rPr>
        <w:t xml:space="preserve"> </w:t>
      </w:r>
      <w:r w:rsidRPr="00517D96">
        <w:rPr>
          <w:rFonts w:ascii="Calibri" w:eastAsia="Calibri" w:hAnsi="Calibri"/>
          <w:sz w:val="22"/>
          <w:szCs w:val="22"/>
          <w:lang w:eastAsia="en-US"/>
        </w:rPr>
        <w:t xml:space="preserve">– </w:t>
      </w:r>
      <w:r w:rsidRPr="00517D96">
        <w:rPr>
          <w:rFonts w:ascii="Calibri" w:eastAsia="Calibri" w:hAnsi="Calibri"/>
          <w:sz w:val="22"/>
          <w:szCs w:val="22"/>
          <w:lang w:val="x-none" w:eastAsia="en-US"/>
        </w:rPr>
        <w:t>wykonanego w oparciu o wielobranżowy projekt</w:t>
      </w:r>
      <w:r w:rsidR="00AB5418">
        <w:rPr>
          <w:rFonts w:ascii="Calibri" w:eastAsia="Calibri" w:hAnsi="Calibri"/>
          <w:sz w:val="22"/>
          <w:szCs w:val="22"/>
          <w:lang w:eastAsia="en-US"/>
        </w:rPr>
        <w:t xml:space="preserve"> w tym jednego</w:t>
      </w:r>
      <w:r w:rsidRPr="00517D96">
        <w:rPr>
          <w:rFonts w:ascii="Calibri" w:eastAsia="Calibri" w:hAnsi="Calibri"/>
          <w:sz w:val="22"/>
          <w:szCs w:val="22"/>
          <w:lang w:eastAsia="en-US"/>
        </w:rPr>
        <w:t>, którego elementem było wykonanie prac związanych z akustyką budynku (jeden z dwóch wskazanych w przedmiotowym warunku projektów, w którym wykonywana jest muzyka na żywo</w:t>
      </w:r>
      <w:r w:rsidR="00AB5418" w:rsidRPr="00517D96">
        <w:rPr>
          <w:rFonts w:ascii="Calibri" w:eastAsia="Calibri" w:hAnsi="Calibri"/>
          <w:sz w:val="22"/>
          <w:szCs w:val="22"/>
          <w:lang w:eastAsia="en-US"/>
        </w:rPr>
        <w:t>)</w:t>
      </w:r>
      <w:r w:rsidRPr="00517D96">
        <w:rPr>
          <w:rFonts w:ascii="Calibri" w:eastAsia="Calibri" w:hAnsi="Calibri"/>
          <w:sz w:val="22"/>
          <w:szCs w:val="22"/>
          <w:lang w:eastAsia="en-US"/>
        </w:rPr>
        <w:t>.</w:t>
      </w:r>
    </w:p>
    <w:p w14:paraId="3009E63C" w14:textId="0478BDF8" w:rsidR="00893A3D" w:rsidRPr="00517D96" w:rsidRDefault="00893A3D" w:rsidP="00893A3D">
      <w:pPr>
        <w:ind w:left="2868"/>
        <w:contextualSpacing/>
        <w:jc w:val="both"/>
        <w:rPr>
          <w:rFonts w:ascii="Calibri" w:eastAsia="Calibri" w:hAnsi="Calibri"/>
          <w:sz w:val="22"/>
          <w:szCs w:val="22"/>
          <w:lang w:val="x-none" w:eastAsia="en-US"/>
        </w:rPr>
      </w:pPr>
      <w:r w:rsidRPr="00893A3D">
        <w:rPr>
          <w:rFonts w:ascii="Calibri" w:eastAsia="Calibri" w:hAnsi="Calibri"/>
          <w:sz w:val="22"/>
          <w:szCs w:val="22"/>
          <w:lang w:val="x-none" w:eastAsia="en-US"/>
        </w:rPr>
        <w:t>W przypadku Wykonawców wspólnie ubiegających się o udzielenie zamówienia warunek, o którym mowa powyżej zostanie spełniony wyłącznie jeżeli co najmniej jeden z wykonawców wspólnie ubiegających się o zamówienie potwierdzi, iż spełnia ww. warunek.</w:t>
      </w:r>
    </w:p>
    <w:p w14:paraId="62A289E5" w14:textId="77777777" w:rsidR="00517D96" w:rsidRPr="00517D96" w:rsidRDefault="00517D96" w:rsidP="00517D96">
      <w:pPr>
        <w:ind w:left="2127"/>
        <w:contextualSpacing/>
        <w:jc w:val="both"/>
        <w:rPr>
          <w:rFonts w:ascii="Calibri" w:eastAsia="Calibri" w:hAnsi="Calibri"/>
          <w:sz w:val="22"/>
          <w:szCs w:val="22"/>
          <w:lang w:eastAsia="en-US"/>
        </w:rPr>
      </w:pPr>
      <w:r w:rsidRPr="00517D96">
        <w:rPr>
          <w:rFonts w:ascii="Calibri" w:eastAsia="Calibri" w:hAnsi="Calibri"/>
          <w:sz w:val="22"/>
          <w:szCs w:val="22"/>
          <w:lang w:eastAsia="en-US"/>
        </w:rPr>
        <w:t>oraz</w:t>
      </w:r>
    </w:p>
    <w:p w14:paraId="59F3BA2E" w14:textId="406A9D0F" w:rsidR="00517D96" w:rsidRPr="00517D96" w:rsidRDefault="008721EC" w:rsidP="00517D96">
      <w:pPr>
        <w:spacing w:line="259" w:lineRule="auto"/>
        <w:ind w:left="2121" w:hanging="708"/>
        <w:jc w:val="both"/>
        <w:rPr>
          <w:rFonts w:ascii="Calibri" w:eastAsia="Calibri" w:hAnsi="Calibri"/>
          <w:sz w:val="22"/>
          <w:szCs w:val="22"/>
          <w:lang w:eastAsia="en-US"/>
        </w:rPr>
      </w:pPr>
      <w:r>
        <w:rPr>
          <w:rFonts w:asciiTheme="majorHAnsi" w:hAnsiTheme="majorHAnsi" w:cs="Segoe UI"/>
          <w:sz w:val="22"/>
          <w:szCs w:val="22"/>
        </w:rPr>
        <w:t>c.2</w:t>
      </w:r>
      <w:r>
        <w:rPr>
          <w:rFonts w:asciiTheme="majorHAnsi" w:hAnsiTheme="majorHAnsi" w:cs="Segoe UI"/>
          <w:sz w:val="22"/>
          <w:szCs w:val="22"/>
        </w:rPr>
        <w:tab/>
      </w:r>
      <w:r w:rsidR="00517D96" w:rsidRPr="00517D96">
        <w:rPr>
          <w:rFonts w:ascii="Calibri" w:eastAsia="Calibri" w:hAnsi="Calibri"/>
          <w:sz w:val="22"/>
          <w:szCs w:val="22"/>
          <w:lang w:eastAsia="en-US"/>
        </w:rPr>
        <w:t>Wykonawca wykaże, że dysponuje lub będzie dysponować osobami o</w:t>
      </w:r>
      <w:r w:rsidR="00C148BD">
        <w:rPr>
          <w:rFonts w:ascii="Calibri" w:eastAsia="Calibri" w:hAnsi="Calibri"/>
          <w:sz w:val="22"/>
          <w:szCs w:val="22"/>
          <w:lang w:eastAsia="en-US"/>
        </w:rPr>
        <w:t> </w:t>
      </w:r>
      <w:r w:rsidR="00517D96" w:rsidRPr="00517D96">
        <w:rPr>
          <w:rFonts w:ascii="Calibri" w:eastAsia="Calibri" w:hAnsi="Calibri"/>
          <w:sz w:val="22"/>
          <w:szCs w:val="22"/>
          <w:lang w:eastAsia="en-US"/>
        </w:rPr>
        <w:t>następującym doświadczeniu i kwalifikacjach:</w:t>
      </w:r>
    </w:p>
    <w:p w14:paraId="763A4A67" w14:textId="175BBFEA" w:rsidR="00517D96" w:rsidRPr="00517D96" w:rsidRDefault="00517D96" w:rsidP="00517D96">
      <w:pPr>
        <w:spacing w:line="259" w:lineRule="auto"/>
        <w:ind w:left="2826" w:hanging="705"/>
        <w:jc w:val="both"/>
        <w:rPr>
          <w:rFonts w:ascii="Calibri" w:eastAsia="Calibri" w:hAnsi="Calibri"/>
          <w:b/>
          <w:sz w:val="22"/>
          <w:szCs w:val="22"/>
          <w:lang w:eastAsia="en-US"/>
        </w:rPr>
      </w:pPr>
      <w:r w:rsidRPr="00517D96">
        <w:rPr>
          <w:rFonts w:ascii="Calibri" w:eastAsia="Calibri" w:hAnsi="Calibri"/>
          <w:b/>
          <w:sz w:val="22"/>
          <w:szCs w:val="22"/>
          <w:lang w:eastAsia="en-US"/>
        </w:rPr>
        <w:t>(A) projektant w branży architektonicznej - koordynator zespołu ds.</w:t>
      </w:r>
      <w:r w:rsidR="00C148BD">
        <w:rPr>
          <w:rFonts w:ascii="Calibri" w:eastAsia="Calibri" w:hAnsi="Calibri"/>
          <w:b/>
          <w:sz w:val="22"/>
          <w:szCs w:val="22"/>
          <w:lang w:eastAsia="en-US"/>
        </w:rPr>
        <w:t> </w:t>
      </w:r>
      <w:r w:rsidRPr="00517D96">
        <w:rPr>
          <w:rFonts w:ascii="Calibri" w:eastAsia="Calibri" w:hAnsi="Calibri"/>
          <w:b/>
          <w:sz w:val="22"/>
          <w:szCs w:val="22"/>
          <w:lang w:eastAsia="en-US"/>
        </w:rPr>
        <w:t>kontaktów z Zamawiającym</w:t>
      </w:r>
    </w:p>
    <w:p w14:paraId="35454D80" w14:textId="28C29905" w:rsidR="00517D96" w:rsidRPr="00517D96" w:rsidRDefault="00517D96" w:rsidP="00517D96">
      <w:pPr>
        <w:spacing w:line="259" w:lineRule="auto"/>
        <w:ind w:left="2823" w:hanging="699"/>
        <w:jc w:val="both"/>
        <w:rPr>
          <w:rFonts w:ascii="Calibri" w:eastAsia="Calibri" w:hAnsi="Calibri"/>
          <w:sz w:val="22"/>
          <w:szCs w:val="22"/>
          <w:lang w:eastAsia="en-US"/>
        </w:rPr>
      </w:pPr>
      <w:r>
        <w:rPr>
          <w:rFonts w:ascii="Calibri" w:eastAsia="Calibri" w:hAnsi="Calibri"/>
          <w:sz w:val="22"/>
          <w:szCs w:val="22"/>
          <w:lang w:eastAsia="en-US"/>
        </w:rPr>
        <w:t>-</w:t>
      </w:r>
      <w:r>
        <w:rPr>
          <w:rFonts w:ascii="Calibri" w:eastAsia="Calibri" w:hAnsi="Calibri"/>
          <w:sz w:val="22"/>
          <w:szCs w:val="22"/>
          <w:lang w:eastAsia="en-US"/>
        </w:rPr>
        <w:tab/>
      </w:r>
      <w:r w:rsidRPr="00517D96">
        <w:rPr>
          <w:rFonts w:ascii="Calibri" w:eastAsia="Calibri" w:hAnsi="Calibri"/>
          <w:sz w:val="22"/>
          <w:szCs w:val="22"/>
          <w:lang w:eastAsia="en-US"/>
        </w:rPr>
        <w:t>posiada uprawnienia budowlane do projektowania bez ograniczeń w</w:t>
      </w:r>
      <w:r w:rsidR="00C148BD">
        <w:rPr>
          <w:rFonts w:ascii="Calibri" w:eastAsia="Calibri" w:hAnsi="Calibri"/>
          <w:sz w:val="22"/>
          <w:szCs w:val="22"/>
          <w:lang w:eastAsia="en-US"/>
        </w:rPr>
        <w:t> </w:t>
      </w:r>
      <w:r w:rsidRPr="00517D96">
        <w:rPr>
          <w:rFonts w:ascii="Calibri" w:eastAsia="Calibri" w:hAnsi="Calibri"/>
          <w:sz w:val="22"/>
          <w:szCs w:val="22"/>
          <w:lang w:eastAsia="en-US"/>
        </w:rPr>
        <w:t>specjalności architektonicznej;</w:t>
      </w:r>
    </w:p>
    <w:p w14:paraId="3EBAF98C" w14:textId="77777777" w:rsidR="00517D96" w:rsidRPr="00517D96" w:rsidRDefault="00517D96" w:rsidP="00517D96">
      <w:pPr>
        <w:spacing w:line="259" w:lineRule="auto"/>
        <w:ind w:left="3528" w:hanging="705"/>
        <w:jc w:val="both"/>
        <w:rPr>
          <w:rFonts w:ascii="Calibri" w:eastAsia="Calibri" w:hAnsi="Calibri"/>
          <w:sz w:val="22"/>
          <w:szCs w:val="22"/>
          <w:lang w:eastAsia="en-US"/>
        </w:rPr>
      </w:pPr>
      <w:r w:rsidRPr="00517D96">
        <w:rPr>
          <w:rFonts w:ascii="Calibri" w:eastAsia="Calibri" w:hAnsi="Calibri"/>
          <w:sz w:val="22"/>
          <w:szCs w:val="22"/>
          <w:lang w:eastAsia="en-US"/>
        </w:rPr>
        <w:t>oraz</w:t>
      </w:r>
    </w:p>
    <w:p w14:paraId="260445BB" w14:textId="4380B7C0" w:rsidR="00517D96" w:rsidRPr="00517D96" w:rsidRDefault="00517D96" w:rsidP="00517D96">
      <w:pPr>
        <w:spacing w:line="259" w:lineRule="auto"/>
        <w:ind w:left="2823" w:hanging="705"/>
        <w:jc w:val="both"/>
        <w:rPr>
          <w:rFonts w:ascii="Calibri" w:eastAsia="Calibri" w:hAnsi="Calibri"/>
          <w:sz w:val="22"/>
          <w:szCs w:val="22"/>
          <w:lang w:eastAsia="en-US"/>
        </w:rPr>
      </w:pPr>
      <w:r w:rsidRPr="00517D96">
        <w:rPr>
          <w:rFonts w:ascii="Calibri" w:eastAsia="Calibri" w:hAnsi="Calibri"/>
          <w:sz w:val="22"/>
          <w:szCs w:val="22"/>
          <w:lang w:eastAsia="en-US"/>
        </w:rPr>
        <w:t>-</w:t>
      </w:r>
      <w:r>
        <w:rPr>
          <w:rFonts w:ascii="Calibri" w:eastAsia="Calibri" w:hAnsi="Calibri"/>
          <w:sz w:val="22"/>
          <w:szCs w:val="22"/>
          <w:lang w:eastAsia="en-US"/>
        </w:rPr>
        <w:tab/>
      </w:r>
      <w:r w:rsidRPr="00517D96">
        <w:rPr>
          <w:rFonts w:ascii="Calibri" w:eastAsia="Calibri" w:hAnsi="Calibri"/>
          <w:sz w:val="22"/>
          <w:szCs w:val="22"/>
          <w:lang w:eastAsia="en-US"/>
        </w:rPr>
        <w:t>w okresie ostatnich 3 lat przed upływem terminu składania ofert wykonał co najmniej 2 projekty architektoniczne lub wielobranżowe o</w:t>
      </w:r>
      <w:r w:rsidR="00C148BD">
        <w:rPr>
          <w:rFonts w:ascii="Calibri" w:eastAsia="Calibri" w:hAnsi="Calibri"/>
          <w:sz w:val="22"/>
          <w:szCs w:val="22"/>
          <w:lang w:eastAsia="en-US"/>
        </w:rPr>
        <w:t> </w:t>
      </w:r>
      <w:r w:rsidRPr="00517D96">
        <w:rPr>
          <w:rFonts w:ascii="Calibri" w:eastAsia="Calibri" w:hAnsi="Calibri"/>
          <w:sz w:val="22"/>
          <w:szCs w:val="22"/>
          <w:lang w:eastAsia="en-US"/>
        </w:rPr>
        <w:t xml:space="preserve">wartości co najmniej </w:t>
      </w:r>
      <w:r w:rsidR="00AB5418">
        <w:rPr>
          <w:rFonts w:ascii="Calibri" w:eastAsia="Calibri" w:hAnsi="Calibri"/>
          <w:sz w:val="22"/>
          <w:szCs w:val="22"/>
          <w:lang w:eastAsia="en-US"/>
        </w:rPr>
        <w:t>30</w:t>
      </w:r>
      <w:r w:rsidRPr="00517D96">
        <w:rPr>
          <w:rFonts w:ascii="Calibri" w:eastAsia="Calibri" w:hAnsi="Calibri"/>
          <w:sz w:val="22"/>
          <w:szCs w:val="22"/>
          <w:lang w:eastAsia="en-US"/>
        </w:rPr>
        <w:t xml:space="preserve">.000,00 zł brutto każdy dotyczące remontu albo przebudowy budynków użyteczności publicznej </w:t>
      </w:r>
      <w:r w:rsidRPr="00517D96">
        <w:rPr>
          <w:rFonts w:ascii="Calibri" w:eastAsia="Calibri" w:hAnsi="Calibri"/>
          <w:sz w:val="22"/>
          <w:szCs w:val="22"/>
          <w:u w:val="single"/>
          <w:lang w:eastAsia="en-US"/>
        </w:rPr>
        <w:t>lub</w:t>
      </w:r>
      <w:r w:rsidRPr="00517D96">
        <w:rPr>
          <w:rFonts w:ascii="Calibri" w:eastAsia="Calibri" w:hAnsi="Calibri"/>
          <w:sz w:val="22"/>
          <w:szCs w:val="22"/>
          <w:lang w:eastAsia="en-US"/>
        </w:rPr>
        <w:t xml:space="preserve"> pełnił nadzór autorski nad realizacją co najmniej 2 projektów architektonicznych lub wielobranżowych o wartości co najmniej </w:t>
      </w:r>
      <w:r w:rsidR="00AB5418">
        <w:rPr>
          <w:rFonts w:ascii="Calibri" w:eastAsia="Calibri" w:hAnsi="Calibri"/>
          <w:sz w:val="22"/>
          <w:szCs w:val="22"/>
          <w:lang w:eastAsia="en-US"/>
        </w:rPr>
        <w:t>30</w:t>
      </w:r>
      <w:r w:rsidRPr="00517D96">
        <w:rPr>
          <w:rFonts w:ascii="Calibri" w:eastAsia="Calibri" w:hAnsi="Calibri"/>
          <w:sz w:val="22"/>
          <w:szCs w:val="22"/>
          <w:lang w:eastAsia="en-US"/>
        </w:rPr>
        <w:t>.000,00 zł brutto każdy, dotyczących remontu albo przebudowy budynku użyteczności publicznej;</w:t>
      </w:r>
    </w:p>
    <w:p w14:paraId="0CF3D08F" w14:textId="77777777" w:rsidR="00517D96" w:rsidRPr="00517D96" w:rsidRDefault="00517D96" w:rsidP="00517D96">
      <w:pPr>
        <w:spacing w:line="259" w:lineRule="auto"/>
        <w:ind w:left="2823" w:hanging="705"/>
        <w:jc w:val="both"/>
        <w:rPr>
          <w:rFonts w:ascii="Calibri" w:eastAsia="Calibri" w:hAnsi="Calibri"/>
          <w:b/>
          <w:sz w:val="22"/>
          <w:szCs w:val="22"/>
          <w:lang w:eastAsia="en-US"/>
        </w:rPr>
      </w:pPr>
      <w:r w:rsidRPr="00517D96">
        <w:rPr>
          <w:rFonts w:ascii="Calibri" w:eastAsia="Calibri" w:hAnsi="Calibri"/>
          <w:b/>
          <w:sz w:val="22"/>
          <w:szCs w:val="22"/>
          <w:lang w:eastAsia="en-US"/>
        </w:rPr>
        <w:t>(B) projektant w branży konstrukcyjno-budowlanej:</w:t>
      </w:r>
    </w:p>
    <w:p w14:paraId="0094A537" w14:textId="37997DEF" w:rsidR="00517D96" w:rsidRPr="00517D96" w:rsidRDefault="00517D96" w:rsidP="00517D96">
      <w:pPr>
        <w:spacing w:line="259" w:lineRule="auto"/>
        <w:ind w:left="2823" w:hanging="705"/>
        <w:jc w:val="both"/>
        <w:rPr>
          <w:rFonts w:ascii="Calibri" w:eastAsia="Calibri" w:hAnsi="Calibri"/>
          <w:sz w:val="22"/>
          <w:szCs w:val="22"/>
          <w:lang w:eastAsia="en-US"/>
        </w:rPr>
      </w:pPr>
      <w:r>
        <w:rPr>
          <w:rFonts w:ascii="Calibri" w:eastAsia="Calibri" w:hAnsi="Calibri"/>
          <w:sz w:val="22"/>
          <w:szCs w:val="22"/>
          <w:lang w:eastAsia="en-US"/>
        </w:rPr>
        <w:t>-</w:t>
      </w:r>
      <w:r>
        <w:rPr>
          <w:rFonts w:ascii="Calibri" w:eastAsia="Calibri" w:hAnsi="Calibri"/>
          <w:sz w:val="22"/>
          <w:szCs w:val="22"/>
          <w:lang w:eastAsia="en-US"/>
        </w:rPr>
        <w:tab/>
      </w:r>
      <w:r w:rsidRPr="00517D96">
        <w:rPr>
          <w:rFonts w:ascii="Calibri" w:eastAsia="Calibri" w:hAnsi="Calibri"/>
          <w:sz w:val="22"/>
          <w:szCs w:val="22"/>
          <w:lang w:eastAsia="en-US"/>
        </w:rPr>
        <w:t>posiada uprawnienia budowlane do projektowania bez ograniczeń w</w:t>
      </w:r>
      <w:r w:rsidR="00C148BD">
        <w:rPr>
          <w:rFonts w:ascii="Calibri" w:eastAsia="Calibri" w:hAnsi="Calibri"/>
          <w:sz w:val="22"/>
          <w:szCs w:val="22"/>
          <w:lang w:eastAsia="en-US"/>
        </w:rPr>
        <w:t> </w:t>
      </w:r>
      <w:r w:rsidRPr="00517D96">
        <w:rPr>
          <w:rFonts w:ascii="Calibri" w:eastAsia="Calibri" w:hAnsi="Calibri"/>
          <w:sz w:val="22"/>
          <w:szCs w:val="22"/>
          <w:lang w:eastAsia="en-US"/>
        </w:rPr>
        <w:t xml:space="preserve">branży </w:t>
      </w:r>
      <w:proofErr w:type="spellStart"/>
      <w:r w:rsidRPr="00517D96">
        <w:rPr>
          <w:rFonts w:ascii="Calibri" w:eastAsia="Calibri" w:hAnsi="Calibri"/>
          <w:sz w:val="22"/>
          <w:szCs w:val="22"/>
          <w:lang w:eastAsia="en-US"/>
        </w:rPr>
        <w:t>konstrukcyjno</w:t>
      </w:r>
      <w:proofErr w:type="spellEnd"/>
      <w:r w:rsidRPr="00517D96">
        <w:rPr>
          <w:rFonts w:ascii="Calibri" w:eastAsia="Calibri" w:hAnsi="Calibri"/>
          <w:sz w:val="22"/>
          <w:szCs w:val="22"/>
          <w:lang w:eastAsia="en-US"/>
        </w:rPr>
        <w:t xml:space="preserve"> – budowlanej</w:t>
      </w:r>
    </w:p>
    <w:p w14:paraId="6192E959" w14:textId="77777777" w:rsidR="00517D96" w:rsidRPr="00517D96" w:rsidRDefault="00517D96" w:rsidP="00517D96">
      <w:pPr>
        <w:spacing w:line="259" w:lineRule="auto"/>
        <w:ind w:left="3528" w:hanging="705"/>
        <w:jc w:val="both"/>
        <w:rPr>
          <w:rFonts w:ascii="Calibri" w:eastAsia="Calibri" w:hAnsi="Calibri"/>
          <w:sz w:val="22"/>
          <w:szCs w:val="22"/>
          <w:lang w:eastAsia="en-US"/>
        </w:rPr>
      </w:pPr>
      <w:r w:rsidRPr="00517D96">
        <w:rPr>
          <w:rFonts w:ascii="Calibri" w:eastAsia="Calibri" w:hAnsi="Calibri"/>
          <w:sz w:val="22"/>
          <w:szCs w:val="22"/>
          <w:lang w:eastAsia="en-US"/>
        </w:rPr>
        <w:t>oraz</w:t>
      </w:r>
    </w:p>
    <w:p w14:paraId="5C0EE847" w14:textId="0E66363F" w:rsidR="00517D96" w:rsidRPr="00517D96" w:rsidRDefault="00517D96" w:rsidP="00517D96">
      <w:pPr>
        <w:spacing w:line="259" w:lineRule="auto"/>
        <w:ind w:left="2823" w:hanging="705"/>
        <w:jc w:val="both"/>
        <w:rPr>
          <w:rFonts w:ascii="Calibri" w:eastAsia="Calibri" w:hAnsi="Calibri"/>
          <w:sz w:val="22"/>
          <w:szCs w:val="22"/>
          <w:lang w:eastAsia="en-US"/>
        </w:rPr>
      </w:pPr>
      <w:r>
        <w:rPr>
          <w:rFonts w:ascii="Calibri" w:eastAsia="Calibri" w:hAnsi="Calibri"/>
          <w:sz w:val="22"/>
          <w:szCs w:val="22"/>
          <w:lang w:eastAsia="en-US"/>
        </w:rPr>
        <w:t>-</w:t>
      </w:r>
      <w:r>
        <w:rPr>
          <w:rFonts w:ascii="Calibri" w:eastAsia="Calibri" w:hAnsi="Calibri"/>
          <w:sz w:val="22"/>
          <w:szCs w:val="22"/>
          <w:lang w:eastAsia="en-US"/>
        </w:rPr>
        <w:tab/>
      </w:r>
      <w:r w:rsidRPr="00517D96">
        <w:rPr>
          <w:rFonts w:ascii="Calibri" w:eastAsia="Calibri" w:hAnsi="Calibri"/>
          <w:sz w:val="22"/>
          <w:szCs w:val="22"/>
          <w:lang w:eastAsia="en-US"/>
        </w:rPr>
        <w:t>w okresie ostatnich 3 lat przed upływem terminu składania ofert wykonał co najmniej 2 projekty w zakresie konstrukcyjnym o wartości co najmniej 2</w:t>
      </w:r>
      <w:r w:rsidR="00AB5418">
        <w:rPr>
          <w:rFonts w:ascii="Calibri" w:eastAsia="Calibri" w:hAnsi="Calibri"/>
          <w:sz w:val="22"/>
          <w:szCs w:val="22"/>
          <w:lang w:eastAsia="en-US"/>
        </w:rPr>
        <w:t>0</w:t>
      </w:r>
      <w:r w:rsidRPr="00517D96">
        <w:rPr>
          <w:rFonts w:ascii="Calibri" w:eastAsia="Calibri" w:hAnsi="Calibri"/>
          <w:sz w:val="22"/>
          <w:szCs w:val="22"/>
          <w:lang w:eastAsia="en-US"/>
        </w:rPr>
        <w:t xml:space="preserve">.000,00 zł brutto każdy dotyczące remontu albo przebudowy budynków użyteczności publicznej </w:t>
      </w:r>
      <w:r w:rsidRPr="00517D96">
        <w:rPr>
          <w:rFonts w:ascii="Calibri" w:eastAsia="Calibri" w:hAnsi="Calibri"/>
          <w:sz w:val="22"/>
          <w:szCs w:val="22"/>
          <w:u w:val="single"/>
          <w:lang w:eastAsia="en-US"/>
        </w:rPr>
        <w:t>lub</w:t>
      </w:r>
      <w:r w:rsidRPr="00517D96">
        <w:rPr>
          <w:rFonts w:ascii="Calibri" w:eastAsia="Calibri" w:hAnsi="Calibri"/>
          <w:sz w:val="22"/>
          <w:szCs w:val="22"/>
          <w:lang w:eastAsia="en-US"/>
        </w:rPr>
        <w:t xml:space="preserve"> pełnił nadzór autorski nad realizacją co najmniej 2 projektów w branży konstrukcyjnej o wartości co najmniej 2</w:t>
      </w:r>
      <w:r w:rsidR="00AB5418">
        <w:rPr>
          <w:rFonts w:ascii="Calibri" w:eastAsia="Calibri" w:hAnsi="Calibri"/>
          <w:sz w:val="22"/>
          <w:szCs w:val="22"/>
          <w:lang w:eastAsia="en-US"/>
        </w:rPr>
        <w:t>0</w:t>
      </w:r>
      <w:r w:rsidRPr="00517D96">
        <w:rPr>
          <w:rFonts w:ascii="Calibri" w:eastAsia="Calibri" w:hAnsi="Calibri"/>
          <w:sz w:val="22"/>
          <w:szCs w:val="22"/>
          <w:lang w:eastAsia="en-US"/>
        </w:rPr>
        <w:t xml:space="preserve">.000,00 zł brutto każdy, </w:t>
      </w:r>
      <w:r w:rsidRPr="00517D96">
        <w:rPr>
          <w:rFonts w:ascii="Calibri" w:eastAsia="Calibri" w:hAnsi="Calibri"/>
          <w:sz w:val="22"/>
          <w:szCs w:val="22"/>
          <w:lang w:eastAsia="en-US"/>
        </w:rPr>
        <w:lastRenderedPageBreak/>
        <w:t>dotyczących remontu albo przebudowy budynku użyteczności publicznej;</w:t>
      </w:r>
    </w:p>
    <w:p w14:paraId="42F1D524" w14:textId="77777777" w:rsidR="00517D96" w:rsidRPr="00517D96" w:rsidRDefault="00517D96" w:rsidP="00517D96">
      <w:pPr>
        <w:spacing w:line="259" w:lineRule="auto"/>
        <w:ind w:left="2823" w:hanging="705"/>
        <w:jc w:val="both"/>
        <w:rPr>
          <w:rFonts w:ascii="Calibri" w:eastAsia="Calibri" w:hAnsi="Calibri"/>
          <w:b/>
          <w:sz w:val="22"/>
          <w:szCs w:val="22"/>
          <w:lang w:eastAsia="en-US"/>
        </w:rPr>
      </w:pPr>
      <w:r w:rsidRPr="00517D96">
        <w:rPr>
          <w:rFonts w:ascii="Calibri" w:eastAsia="Calibri" w:hAnsi="Calibri"/>
          <w:b/>
          <w:sz w:val="22"/>
          <w:szCs w:val="22"/>
          <w:lang w:eastAsia="en-US"/>
        </w:rPr>
        <w:t>(C) projektant w branży instalacyjnej w zakresie sieci, instalacji i urządzeń elektrycznych i elektroenergetycznych:</w:t>
      </w:r>
    </w:p>
    <w:p w14:paraId="528AAEC1" w14:textId="6E0AB2E3" w:rsidR="00517D96" w:rsidRPr="00517D96" w:rsidRDefault="00517D96" w:rsidP="00517D96">
      <w:pPr>
        <w:spacing w:line="259" w:lineRule="auto"/>
        <w:ind w:left="2823" w:hanging="705"/>
        <w:jc w:val="both"/>
        <w:rPr>
          <w:rFonts w:ascii="Calibri" w:eastAsia="Calibri" w:hAnsi="Calibri"/>
          <w:sz w:val="22"/>
          <w:szCs w:val="22"/>
          <w:lang w:eastAsia="en-US"/>
        </w:rPr>
      </w:pPr>
      <w:r>
        <w:rPr>
          <w:rFonts w:ascii="Calibri" w:eastAsia="Calibri" w:hAnsi="Calibri"/>
          <w:sz w:val="22"/>
          <w:szCs w:val="22"/>
          <w:lang w:eastAsia="en-US"/>
        </w:rPr>
        <w:t>-</w:t>
      </w:r>
      <w:r>
        <w:rPr>
          <w:rFonts w:ascii="Calibri" w:eastAsia="Calibri" w:hAnsi="Calibri"/>
          <w:sz w:val="22"/>
          <w:szCs w:val="22"/>
          <w:lang w:eastAsia="en-US"/>
        </w:rPr>
        <w:tab/>
      </w:r>
      <w:r w:rsidRPr="00517D96">
        <w:rPr>
          <w:rFonts w:ascii="Calibri" w:eastAsia="Calibri" w:hAnsi="Calibri"/>
          <w:sz w:val="22"/>
          <w:szCs w:val="22"/>
          <w:lang w:eastAsia="en-US"/>
        </w:rPr>
        <w:t>posiada uprawnienia budowlane do projektowania bez ograniczeń w</w:t>
      </w:r>
      <w:r w:rsidR="00C148BD">
        <w:rPr>
          <w:rFonts w:ascii="Calibri" w:eastAsia="Calibri" w:hAnsi="Calibri"/>
          <w:sz w:val="22"/>
          <w:szCs w:val="22"/>
          <w:lang w:eastAsia="en-US"/>
        </w:rPr>
        <w:t> </w:t>
      </w:r>
      <w:r w:rsidRPr="00517D96">
        <w:rPr>
          <w:rFonts w:ascii="Calibri" w:eastAsia="Calibri" w:hAnsi="Calibri"/>
          <w:sz w:val="22"/>
          <w:szCs w:val="22"/>
          <w:lang w:eastAsia="en-US"/>
        </w:rPr>
        <w:t>specjalności instalacyjnej w zakresie sieci, instalacji i urządzeń elektrycznych i elektroenergetycznych</w:t>
      </w:r>
    </w:p>
    <w:p w14:paraId="2D5EF270" w14:textId="77777777" w:rsidR="00517D96" w:rsidRPr="00517D96" w:rsidRDefault="00517D96" w:rsidP="00517D96">
      <w:pPr>
        <w:spacing w:line="259" w:lineRule="auto"/>
        <w:ind w:left="3528" w:hanging="705"/>
        <w:jc w:val="both"/>
        <w:rPr>
          <w:rFonts w:ascii="Calibri" w:eastAsia="Calibri" w:hAnsi="Calibri"/>
          <w:sz w:val="22"/>
          <w:szCs w:val="22"/>
          <w:lang w:eastAsia="en-US"/>
        </w:rPr>
      </w:pPr>
      <w:r w:rsidRPr="00517D96">
        <w:rPr>
          <w:rFonts w:ascii="Calibri" w:eastAsia="Calibri" w:hAnsi="Calibri"/>
          <w:sz w:val="22"/>
          <w:szCs w:val="22"/>
          <w:lang w:eastAsia="en-US"/>
        </w:rPr>
        <w:t>oraz</w:t>
      </w:r>
    </w:p>
    <w:p w14:paraId="2E8781BD" w14:textId="4F0DF9E2" w:rsidR="00517D96" w:rsidRPr="00517D96" w:rsidRDefault="00517D96" w:rsidP="00517D96">
      <w:pPr>
        <w:spacing w:line="259" w:lineRule="auto"/>
        <w:ind w:left="2823" w:hanging="705"/>
        <w:jc w:val="both"/>
        <w:rPr>
          <w:rFonts w:ascii="Calibri" w:eastAsia="Calibri" w:hAnsi="Calibri"/>
          <w:sz w:val="22"/>
          <w:szCs w:val="22"/>
          <w:lang w:eastAsia="en-US"/>
        </w:rPr>
      </w:pPr>
      <w:r>
        <w:rPr>
          <w:rFonts w:ascii="Calibri" w:eastAsia="Calibri" w:hAnsi="Calibri"/>
          <w:sz w:val="22"/>
          <w:szCs w:val="22"/>
          <w:lang w:eastAsia="en-US"/>
        </w:rPr>
        <w:t>-</w:t>
      </w:r>
      <w:r>
        <w:rPr>
          <w:rFonts w:ascii="Calibri" w:eastAsia="Calibri" w:hAnsi="Calibri"/>
          <w:sz w:val="22"/>
          <w:szCs w:val="22"/>
          <w:lang w:eastAsia="en-US"/>
        </w:rPr>
        <w:tab/>
      </w:r>
      <w:r w:rsidRPr="00517D96">
        <w:rPr>
          <w:rFonts w:ascii="Calibri" w:eastAsia="Calibri" w:hAnsi="Calibri"/>
          <w:sz w:val="22"/>
          <w:szCs w:val="22"/>
          <w:lang w:eastAsia="en-US"/>
        </w:rPr>
        <w:t>w okresie ostatnich 3 lat przed upływem terminu składania ofert wykonał co najmniej 2 projekty w specjalności instalacyjnej w</w:t>
      </w:r>
      <w:r w:rsidR="00C148BD">
        <w:rPr>
          <w:rFonts w:ascii="Calibri" w:eastAsia="Calibri" w:hAnsi="Calibri"/>
          <w:sz w:val="22"/>
          <w:szCs w:val="22"/>
          <w:lang w:eastAsia="en-US"/>
        </w:rPr>
        <w:t> </w:t>
      </w:r>
      <w:r w:rsidRPr="00517D96">
        <w:rPr>
          <w:rFonts w:ascii="Calibri" w:eastAsia="Calibri" w:hAnsi="Calibri"/>
          <w:sz w:val="22"/>
          <w:szCs w:val="22"/>
          <w:lang w:eastAsia="en-US"/>
        </w:rPr>
        <w:t>zakresie sieci, instalacji i urządzeń elektrycznych i</w:t>
      </w:r>
      <w:r w:rsidR="00C148BD">
        <w:rPr>
          <w:rFonts w:ascii="Calibri" w:eastAsia="Calibri" w:hAnsi="Calibri"/>
          <w:sz w:val="22"/>
          <w:szCs w:val="22"/>
          <w:lang w:eastAsia="en-US"/>
        </w:rPr>
        <w:t> </w:t>
      </w:r>
      <w:r w:rsidRPr="00517D96">
        <w:rPr>
          <w:rFonts w:ascii="Calibri" w:eastAsia="Calibri" w:hAnsi="Calibri"/>
          <w:sz w:val="22"/>
          <w:szCs w:val="22"/>
          <w:lang w:eastAsia="en-US"/>
        </w:rPr>
        <w:t xml:space="preserve">elektroenergetycznych o wartości co najmniej </w:t>
      </w:r>
      <w:r w:rsidR="00C148BD">
        <w:rPr>
          <w:rFonts w:ascii="Calibri" w:eastAsia="Calibri" w:hAnsi="Calibri"/>
          <w:sz w:val="22"/>
          <w:szCs w:val="22"/>
          <w:lang w:eastAsia="en-US"/>
        </w:rPr>
        <w:t>20</w:t>
      </w:r>
      <w:r w:rsidRPr="00517D96">
        <w:rPr>
          <w:rFonts w:ascii="Calibri" w:eastAsia="Calibri" w:hAnsi="Calibri"/>
          <w:sz w:val="22"/>
          <w:szCs w:val="22"/>
          <w:lang w:eastAsia="en-US"/>
        </w:rPr>
        <w:t xml:space="preserve">.000,00 zł brutto każdy dotyczące remontu albo przebudowy budynków użyteczności publicznej </w:t>
      </w:r>
      <w:r w:rsidRPr="00517D96">
        <w:rPr>
          <w:rFonts w:ascii="Calibri" w:eastAsia="Calibri" w:hAnsi="Calibri"/>
          <w:sz w:val="22"/>
          <w:szCs w:val="22"/>
          <w:u w:val="single"/>
          <w:lang w:eastAsia="en-US"/>
        </w:rPr>
        <w:t>lub</w:t>
      </w:r>
      <w:r w:rsidRPr="00517D96">
        <w:rPr>
          <w:rFonts w:ascii="Calibri" w:eastAsia="Calibri" w:hAnsi="Calibri"/>
          <w:sz w:val="22"/>
          <w:szCs w:val="22"/>
          <w:lang w:eastAsia="en-US"/>
        </w:rPr>
        <w:t xml:space="preserve"> pełnił nadzór autorski nad realizacją co najmniej 2</w:t>
      </w:r>
      <w:r w:rsidR="00C148BD">
        <w:rPr>
          <w:rFonts w:ascii="Calibri" w:eastAsia="Calibri" w:hAnsi="Calibri"/>
          <w:sz w:val="22"/>
          <w:szCs w:val="22"/>
          <w:lang w:eastAsia="en-US"/>
        </w:rPr>
        <w:t> </w:t>
      </w:r>
      <w:r w:rsidRPr="00517D96">
        <w:rPr>
          <w:rFonts w:ascii="Calibri" w:eastAsia="Calibri" w:hAnsi="Calibri"/>
          <w:sz w:val="22"/>
          <w:szCs w:val="22"/>
          <w:lang w:eastAsia="en-US"/>
        </w:rPr>
        <w:t>projektów w specjalności instalacyjnej w zakresie sieci, instalacji i</w:t>
      </w:r>
      <w:r w:rsidR="00C148BD">
        <w:rPr>
          <w:rFonts w:ascii="Calibri" w:eastAsia="Calibri" w:hAnsi="Calibri"/>
          <w:sz w:val="22"/>
          <w:szCs w:val="22"/>
          <w:lang w:eastAsia="en-US"/>
        </w:rPr>
        <w:t> </w:t>
      </w:r>
      <w:r w:rsidRPr="00517D96">
        <w:rPr>
          <w:rFonts w:ascii="Calibri" w:eastAsia="Calibri" w:hAnsi="Calibri"/>
          <w:sz w:val="22"/>
          <w:szCs w:val="22"/>
          <w:lang w:eastAsia="en-US"/>
        </w:rPr>
        <w:t>urządzeń elektrycznych i elektroenergetycznych o wartości co</w:t>
      </w:r>
      <w:r w:rsidR="00C148BD">
        <w:rPr>
          <w:rFonts w:ascii="Calibri" w:eastAsia="Calibri" w:hAnsi="Calibri"/>
          <w:sz w:val="22"/>
          <w:szCs w:val="22"/>
          <w:lang w:eastAsia="en-US"/>
        </w:rPr>
        <w:t> </w:t>
      </w:r>
      <w:r w:rsidRPr="00517D96">
        <w:rPr>
          <w:rFonts w:ascii="Calibri" w:eastAsia="Calibri" w:hAnsi="Calibri"/>
          <w:sz w:val="22"/>
          <w:szCs w:val="22"/>
          <w:lang w:eastAsia="en-US"/>
        </w:rPr>
        <w:t>najmniej 2</w:t>
      </w:r>
      <w:r w:rsidR="00C148BD">
        <w:rPr>
          <w:rFonts w:ascii="Calibri" w:eastAsia="Calibri" w:hAnsi="Calibri"/>
          <w:sz w:val="22"/>
          <w:szCs w:val="22"/>
          <w:lang w:eastAsia="en-US"/>
        </w:rPr>
        <w:t>0</w:t>
      </w:r>
      <w:r w:rsidRPr="00517D96">
        <w:rPr>
          <w:rFonts w:ascii="Calibri" w:eastAsia="Calibri" w:hAnsi="Calibri"/>
          <w:sz w:val="22"/>
          <w:szCs w:val="22"/>
          <w:lang w:eastAsia="en-US"/>
        </w:rPr>
        <w:t>.000,00 zł brutto każdy, dotyczących remontu albo przebudowy budynku użyteczności publicznej;</w:t>
      </w:r>
    </w:p>
    <w:p w14:paraId="1F88FB57" w14:textId="135D7405" w:rsidR="00517D96" w:rsidRPr="00517D96" w:rsidRDefault="00517D96" w:rsidP="00517D96">
      <w:pPr>
        <w:spacing w:line="259" w:lineRule="auto"/>
        <w:ind w:left="2823" w:hanging="705"/>
        <w:jc w:val="both"/>
        <w:rPr>
          <w:rFonts w:ascii="Calibri" w:eastAsia="Calibri" w:hAnsi="Calibri"/>
          <w:b/>
          <w:sz w:val="22"/>
          <w:szCs w:val="22"/>
          <w:lang w:eastAsia="en-US"/>
        </w:rPr>
      </w:pPr>
      <w:r w:rsidRPr="00517D96">
        <w:rPr>
          <w:rFonts w:ascii="Calibri" w:eastAsia="Calibri" w:hAnsi="Calibri"/>
          <w:b/>
          <w:sz w:val="22"/>
          <w:szCs w:val="22"/>
          <w:lang w:eastAsia="en-US"/>
        </w:rPr>
        <w:t>(D) projektant w branży instalacyjnej w zakresie sieci, instalacji i urządzeń cieplnych, wentylacyjnych, gazowych, wodociągowych i</w:t>
      </w:r>
      <w:r w:rsidR="00C148BD">
        <w:rPr>
          <w:rFonts w:ascii="Calibri" w:eastAsia="Calibri" w:hAnsi="Calibri"/>
          <w:b/>
          <w:sz w:val="22"/>
          <w:szCs w:val="22"/>
          <w:lang w:eastAsia="en-US"/>
        </w:rPr>
        <w:t> </w:t>
      </w:r>
      <w:r w:rsidRPr="00517D96">
        <w:rPr>
          <w:rFonts w:ascii="Calibri" w:eastAsia="Calibri" w:hAnsi="Calibri"/>
          <w:b/>
          <w:sz w:val="22"/>
          <w:szCs w:val="22"/>
          <w:lang w:eastAsia="en-US"/>
        </w:rPr>
        <w:t>kanalizacyjnych</w:t>
      </w:r>
    </w:p>
    <w:p w14:paraId="651EFD9D" w14:textId="2AD66B63" w:rsidR="00517D96" w:rsidRPr="00517D96" w:rsidRDefault="00517D96" w:rsidP="00517D96">
      <w:pPr>
        <w:spacing w:line="259" w:lineRule="auto"/>
        <w:ind w:left="2832" w:hanging="714"/>
        <w:jc w:val="both"/>
        <w:rPr>
          <w:rFonts w:ascii="Calibri" w:eastAsia="Calibri" w:hAnsi="Calibri"/>
          <w:sz w:val="22"/>
          <w:szCs w:val="22"/>
          <w:lang w:eastAsia="en-US"/>
        </w:rPr>
      </w:pPr>
      <w:r>
        <w:rPr>
          <w:rFonts w:ascii="Calibri" w:eastAsia="Calibri" w:hAnsi="Calibri"/>
          <w:sz w:val="22"/>
          <w:szCs w:val="22"/>
          <w:lang w:eastAsia="en-US"/>
        </w:rPr>
        <w:t>-</w:t>
      </w:r>
      <w:r>
        <w:rPr>
          <w:rFonts w:ascii="Calibri" w:eastAsia="Calibri" w:hAnsi="Calibri"/>
          <w:sz w:val="22"/>
          <w:szCs w:val="22"/>
          <w:lang w:eastAsia="en-US"/>
        </w:rPr>
        <w:tab/>
      </w:r>
      <w:r w:rsidRPr="00517D96">
        <w:rPr>
          <w:rFonts w:ascii="Calibri" w:eastAsia="Calibri" w:hAnsi="Calibri"/>
          <w:sz w:val="22"/>
          <w:szCs w:val="22"/>
          <w:lang w:eastAsia="en-US"/>
        </w:rPr>
        <w:t>posiada uprawnienia budowlane do projektowania bez ograniczeń w</w:t>
      </w:r>
      <w:r w:rsidR="00C148BD">
        <w:rPr>
          <w:rFonts w:ascii="Calibri" w:eastAsia="Calibri" w:hAnsi="Calibri"/>
          <w:sz w:val="22"/>
          <w:szCs w:val="22"/>
          <w:lang w:eastAsia="en-US"/>
        </w:rPr>
        <w:t> </w:t>
      </w:r>
      <w:r w:rsidRPr="00517D96">
        <w:rPr>
          <w:rFonts w:ascii="Calibri" w:eastAsia="Calibri" w:hAnsi="Calibri"/>
          <w:sz w:val="22"/>
          <w:szCs w:val="22"/>
          <w:lang w:eastAsia="en-US"/>
        </w:rPr>
        <w:t>specjalności instalacyjnej w zakresie sieci, instalacji i urządzeń cieplnych, wentylacyjnych, gazowych, wodociągowych i</w:t>
      </w:r>
      <w:r w:rsidR="00C148BD">
        <w:rPr>
          <w:rFonts w:ascii="Calibri" w:eastAsia="Calibri" w:hAnsi="Calibri"/>
          <w:sz w:val="22"/>
          <w:szCs w:val="22"/>
          <w:lang w:eastAsia="en-US"/>
        </w:rPr>
        <w:t> </w:t>
      </w:r>
      <w:r w:rsidRPr="00517D96">
        <w:rPr>
          <w:rFonts w:ascii="Calibri" w:eastAsia="Calibri" w:hAnsi="Calibri"/>
          <w:sz w:val="22"/>
          <w:szCs w:val="22"/>
          <w:lang w:eastAsia="en-US"/>
        </w:rPr>
        <w:t>kanalizacyjnych</w:t>
      </w:r>
    </w:p>
    <w:p w14:paraId="70F45509" w14:textId="77777777" w:rsidR="00517D96" w:rsidRPr="00517D96" w:rsidRDefault="00517D96" w:rsidP="00517D96">
      <w:pPr>
        <w:spacing w:line="259" w:lineRule="auto"/>
        <w:ind w:left="3528" w:hanging="705"/>
        <w:jc w:val="both"/>
        <w:rPr>
          <w:rFonts w:ascii="Calibri" w:eastAsia="Calibri" w:hAnsi="Calibri"/>
          <w:sz w:val="22"/>
          <w:szCs w:val="22"/>
          <w:lang w:eastAsia="en-US"/>
        </w:rPr>
      </w:pPr>
      <w:r w:rsidRPr="00517D96">
        <w:rPr>
          <w:rFonts w:ascii="Calibri" w:eastAsia="Calibri" w:hAnsi="Calibri"/>
          <w:sz w:val="22"/>
          <w:szCs w:val="22"/>
          <w:lang w:eastAsia="en-US"/>
        </w:rPr>
        <w:t>oraz</w:t>
      </w:r>
    </w:p>
    <w:p w14:paraId="686F34C6" w14:textId="6988D77C" w:rsidR="00517D96" w:rsidRPr="00517D96" w:rsidRDefault="00517D96" w:rsidP="00517D96">
      <w:pPr>
        <w:spacing w:line="259" w:lineRule="auto"/>
        <w:ind w:left="2823" w:hanging="705"/>
        <w:jc w:val="both"/>
        <w:rPr>
          <w:rFonts w:ascii="Calibri" w:eastAsia="Calibri" w:hAnsi="Calibri"/>
          <w:sz w:val="22"/>
          <w:szCs w:val="22"/>
          <w:lang w:eastAsia="en-US"/>
        </w:rPr>
      </w:pPr>
      <w:r>
        <w:rPr>
          <w:rFonts w:ascii="Calibri" w:eastAsia="Calibri" w:hAnsi="Calibri"/>
          <w:sz w:val="22"/>
          <w:szCs w:val="22"/>
          <w:lang w:eastAsia="en-US"/>
        </w:rPr>
        <w:t>-</w:t>
      </w:r>
      <w:r>
        <w:rPr>
          <w:rFonts w:ascii="Calibri" w:eastAsia="Calibri" w:hAnsi="Calibri"/>
          <w:sz w:val="22"/>
          <w:szCs w:val="22"/>
          <w:lang w:eastAsia="en-US"/>
        </w:rPr>
        <w:tab/>
      </w:r>
      <w:r w:rsidRPr="00517D96">
        <w:rPr>
          <w:rFonts w:ascii="Calibri" w:eastAsia="Calibri" w:hAnsi="Calibri"/>
          <w:sz w:val="22"/>
          <w:szCs w:val="22"/>
          <w:lang w:eastAsia="en-US"/>
        </w:rPr>
        <w:t>w okresie ostatnich 3 lat przed upływem terminu składania ofert wykonał co najmniej 2 projekty w specjalności instalacyjnej w</w:t>
      </w:r>
      <w:r w:rsidR="00C148BD">
        <w:rPr>
          <w:rFonts w:ascii="Calibri" w:eastAsia="Calibri" w:hAnsi="Calibri"/>
          <w:sz w:val="22"/>
          <w:szCs w:val="22"/>
          <w:lang w:eastAsia="en-US"/>
        </w:rPr>
        <w:t> </w:t>
      </w:r>
      <w:r w:rsidRPr="00517D96">
        <w:rPr>
          <w:rFonts w:ascii="Calibri" w:eastAsia="Calibri" w:hAnsi="Calibri"/>
          <w:sz w:val="22"/>
          <w:szCs w:val="22"/>
          <w:lang w:eastAsia="en-US"/>
        </w:rPr>
        <w:t xml:space="preserve">zakresie sieci, instalacji i urządzeń cieplnych, wentylacyjnych, gazowych, wodociągowych i kanalizacyjnych o wartości co najmniej </w:t>
      </w:r>
      <w:r w:rsidR="00C148BD">
        <w:rPr>
          <w:rFonts w:ascii="Calibri" w:eastAsia="Calibri" w:hAnsi="Calibri"/>
          <w:sz w:val="22"/>
          <w:szCs w:val="22"/>
          <w:lang w:eastAsia="en-US"/>
        </w:rPr>
        <w:t>15</w:t>
      </w:r>
      <w:r w:rsidRPr="00517D96">
        <w:rPr>
          <w:rFonts w:ascii="Calibri" w:eastAsia="Calibri" w:hAnsi="Calibri"/>
          <w:sz w:val="22"/>
          <w:szCs w:val="22"/>
          <w:lang w:eastAsia="en-US"/>
        </w:rPr>
        <w:t xml:space="preserve">.000,00 zł brutto każdy dotyczące remontu albo przebudowy budynków użyteczności publicznej </w:t>
      </w:r>
      <w:r w:rsidRPr="00517D96">
        <w:rPr>
          <w:rFonts w:ascii="Calibri" w:eastAsia="Calibri" w:hAnsi="Calibri"/>
          <w:sz w:val="22"/>
          <w:szCs w:val="22"/>
          <w:u w:val="single"/>
          <w:lang w:eastAsia="en-US"/>
        </w:rPr>
        <w:t>lub</w:t>
      </w:r>
      <w:r w:rsidRPr="00517D96">
        <w:rPr>
          <w:rFonts w:ascii="Calibri" w:eastAsia="Calibri" w:hAnsi="Calibri"/>
          <w:sz w:val="22"/>
          <w:szCs w:val="22"/>
          <w:lang w:eastAsia="en-US"/>
        </w:rPr>
        <w:t xml:space="preserve"> pełnił nadzór autorski nad</w:t>
      </w:r>
      <w:r w:rsidR="00C148BD">
        <w:rPr>
          <w:rFonts w:ascii="Calibri" w:eastAsia="Calibri" w:hAnsi="Calibri"/>
          <w:sz w:val="22"/>
          <w:szCs w:val="22"/>
          <w:lang w:eastAsia="en-US"/>
        </w:rPr>
        <w:t> </w:t>
      </w:r>
      <w:r w:rsidRPr="00517D96">
        <w:rPr>
          <w:rFonts w:ascii="Calibri" w:eastAsia="Calibri" w:hAnsi="Calibri"/>
          <w:sz w:val="22"/>
          <w:szCs w:val="22"/>
          <w:lang w:eastAsia="en-US"/>
        </w:rPr>
        <w:t>realizacją co najmniej 2 projektów w specjalności instalacyjnej w</w:t>
      </w:r>
      <w:r w:rsidR="00C148BD">
        <w:rPr>
          <w:rFonts w:ascii="Calibri" w:eastAsia="Calibri" w:hAnsi="Calibri"/>
          <w:sz w:val="22"/>
          <w:szCs w:val="22"/>
          <w:lang w:eastAsia="en-US"/>
        </w:rPr>
        <w:t> </w:t>
      </w:r>
      <w:r w:rsidRPr="00517D96">
        <w:rPr>
          <w:rFonts w:ascii="Calibri" w:eastAsia="Calibri" w:hAnsi="Calibri"/>
          <w:sz w:val="22"/>
          <w:szCs w:val="22"/>
          <w:lang w:eastAsia="en-US"/>
        </w:rPr>
        <w:t xml:space="preserve">zakresie sieci, instalacji i urządzeń cieplnych, wentylacyjnych, gazowych, wodociągowych i kanalizacyjnych o wartości co najmniej </w:t>
      </w:r>
      <w:r w:rsidR="00C148BD">
        <w:rPr>
          <w:rFonts w:ascii="Calibri" w:eastAsia="Calibri" w:hAnsi="Calibri"/>
          <w:sz w:val="22"/>
          <w:szCs w:val="22"/>
          <w:lang w:eastAsia="en-US"/>
        </w:rPr>
        <w:t>15</w:t>
      </w:r>
      <w:r w:rsidRPr="00517D96">
        <w:rPr>
          <w:rFonts w:ascii="Calibri" w:eastAsia="Calibri" w:hAnsi="Calibri"/>
          <w:sz w:val="22"/>
          <w:szCs w:val="22"/>
          <w:lang w:eastAsia="en-US"/>
        </w:rPr>
        <w:t>.000,00 zł brutto każdy, dotyczących remontu albo przebudowy użyteczności publicznej</w:t>
      </w:r>
    </w:p>
    <w:p w14:paraId="0D488F89" w14:textId="77777777" w:rsidR="00517D96" w:rsidRPr="00517D96" w:rsidRDefault="00517D96" w:rsidP="00517D96">
      <w:pPr>
        <w:spacing w:line="259" w:lineRule="auto"/>
        <w:ind w:left="2118" w:hanging="705"/>
        <w:jc w:val="both"/>
        <w:rPr>
          <w:rFonts w:ascii="Calibri" w:eastAsia="Calibri" w:hAnsi="Calibri"/>
          <w:b/>
          <w:sz w:val="22"/>
          <w:szCs w:val="22"/>
          <w:lang w:eastAsia="en-US"/>
        </w:rPr>
      </w:pPr>
      <w:r w:rsidRPr="00517D96">
        <w:rPr>
          <w:rFonts w:ascii="Calibri" w:eastAsia="Calibri" w:hAnsi="Calibri"/>
          <w:b/>
          <w:sz w:val="22"/>
          <w:szCs w:val="22"/>
          <w:lang w:eastAsia="en-US"/>
        </w:rPr>
        <w:t xml:space="preserve">(E) akustyk </w:t>
      </w:r>
    </w:p>
    <w:p w14:paraId="33B73B0F" w14:textId="71325274" w:rsidR="00517D96" w:rsidRPr="00517D96" w:rsidRDefault="00517D96" w:rsidP="00517D96">
      <w:pPr>
        <w:spacing w:line="259" w:lineRule="auto"/>
        <w:ind w:left="2823" w:hanging="705"/>
        <w:jc w:val="both"/>
        <w:rPr>
          <w:rFonts w:ascii="Calibri" w:eastAsia="Calibri" w:hAnsi="Calibri"/>
          <w:sz w:val="22"/>
          <w:szCs w:val="22"/>
          <w:lang w:eastAsia="en-US"/>
        </w:rPr>
      </w:pPr>
      <w:r>
        <w:rPr>
          <w:rFonts w:ascii="Calibri" w:eastAsia="Calibri" w:hAnsi="Calibri"/>
          <w:sz w:val="22"/>
          <w:szCs w:val="22"/>
          <w:lang w:eastAsia="en-US"/>
        </w:rPr>
        <w:t>-</w:t>
      </w:r>
      <w:r>
        <w:rPr>
          <w:rFonts w:ascii="Calibri" w:eastAsia="Calibri" w:hAnsi="Calibri"/>
          <w:sz w:val="22"/>
          <w:szCs w:val="22"/>
          <w:lang w:eastAsia="en-US"/>
        </w:rPr>
        <w:tab/>
      </w:r>
      <w:r w:rsidRPr="00517D96">
        <w:rPr>
          <w:rFonts w:ascii="Calibri" w:eastAsia="Calibri" w:hAnsi="Calibri"/>
          <w:sz w:val="22"/>
          <w:szCs w:val="22"/>
          <w:lang w:eastAsia="en-US"/>
        </w:rPr>
        <w:t>posiada wykształcenie wyższe w specjalności/specjalizacji akustyki wnętrz lub studia podyplomowe w tym zakresie</w:t>
      </w:r>
    </w:p>
    <w:p w14:paraId="17618272" w14:textId="77777777" w:rsidR="00517D96" w:rsidRPr="00517D96" w:rsidRDefault="00517D96" w:rsidP="00517D96">
      <w:pPr>
        <w:spacing w:line="259" w:lineRule="auto"/>
        <w:ind w:left="3528" w:hanging="705"/>
        <w:jc w:val="both"/>
        <w:rPr>
          <w:rFonts w:ascii="Calibri" w:eastAsia="Calibri" w:hAnsi="Calibri"/>
          <w:sz w:val="22"/>
          <w:szCs w:val="22"/>
          <w:lang w:eastAsia="en-US"/>
        </w:rPr>
      </w:pPr>
      <w:r w:rsidRPr="00517D96">
        <w:rPr>
          <w:rFonts w:ascii="Calibri" w:eastAsia="Calibri" w:hAnsi="Calibri"/>
          <w:sz w:val="22"/>
          <w:szCs w:val="22"/>
          <w:lang w:eastAsia="en-US"/>
        </w:rPr>
        <w:t>oraz</w:t>
      </w:r>
    </w:p>
    <w:p w14:paraId="7A85FABD" w14:textId="371B6907" w:rsidR="00517D96" w:rsidRDefault="00517D96" w:rsidP="00517D96">
      <w:pPr>
        <w:spacing w:line="259" w:lineRule="auto"/>
        <w:ind w:left="2823" w:hanging="705"/>
        <w:jc w:val="both"/>
        <w:rPr>
          <w:rFonts w:ascii="Calibri" w:eastAsia="Calibri" w:hAnsi="Calibri"/>
          <w:sz w:val="22"/>
          <w:szCs w:val="22"/>
          <w:lang w:eastAsia="en-US"/>
        </w:rPr>
      </w:pPr>
      <w:r>
        <w:rPr>
          <w:rFonts w:ascii="Calibri" w:eastAsia="Calibri" w:hAnsi="Calibri"/>
          <w:sz w:val="22"/>
          <w:szCs w:val="22"/>
          <w:lang w:eastAsia="en-US"/>
        </w:rPr>
        <w:lastRenderedPageBreak/>
        <w:t>-</w:t>
      </w:r>
      <w:r>
        <w:rPr>
          <w:rFonts w:ascii="Calibri" w:eastAsia="Calibri" w:hAnsi="Calibri"/>
          <w:sz w:val="22"/>
          <w:szCs w:val="22"/>
          <w:lang w:eastAsia="en-US"/>
        </w:rPr>
        <w:tab/>
      </w:r>
      <w:r w:rsidRPr="00517D96">
        <w:rPr>
          <w:rFonts w:ascii="Calibri" w:eastAsia="Calibri" w:hAnsi="Calibri"/>
          <w:sz w:val="22"/>
          <w:szCs w:val="22"/>
          <w:lang w:eastAsia="en-US"/>
        </w:rPr>
        <w:t xml:space="preserve">uczestniczył w projektowaniu lub nadzorze nad wykonaniem przynajmniej dwóch projektów akustyki </w:t>
      </w:r>
      <w:proofErr w:type="spellStart"/>
      <w:r w:rsidRPr="00517D96">
        <w:rPr>
          <w:rFonts w:ascii="Calibri" w:eastAsia="Calibri" w:hAnsi="Calibri"/>
          <w:sz w:val="22"/>
          <w:szCs w:val="22"/>
          <w:lang w:eastAsia="en-US"/>
        </w:rPr>
        <w:t>sal</w:t>
      </w:r>
      <w:proofErr w:type="spellEnd"/>
      <w:r w:rsidRPr="00517D96">
        <w:rPr>
          <w:rFonts w:ascii="Calibri" w:eastAsia="Calibri" w:hAnsi="Calibri"/>
          <w:sz w:val="22"/>
          <w:szCs w:val="22"/>
          <w:lang w:eastAsia="en-US"/>
        </w:rPr>
        <w:t xml:space="preserve"> do wykonywania muzyki na żywo o wartości nie niższej niż 20.000,00 zł brutto każdy.</w:t>
      </w:r>
    </w:p>
    <w:p w14:paraId="494C453B" w14:textId="41BFAB74" w:rsidR="00517D96" w:rsidRDefault="00517D96" w:rsidP="00517D96">
      <w:pPr>
        <w:spacing w:line="259" w:lineRule="auto"/>
        <w:ind w:left="708"/>
        <w:jc w:val="both"/>
        <w:rPr>
          <w:rFonts w:ascii="Calibri" w:eastAsia="Calibri" w:hAnsi="Calibri"/>
          <w:bCs/>
          <w:sz w:val="22"/>
          <w:szCs w:val="22"/>
          <w:lang w:val="x-none" w:eastAsia="en-US"/>
        </w:rPr>
      </w:pPr>
      <w:r w:rsidRPr="00517D96">
        <w:rPr>
          <w:rFonts w:ascii="Calibri" w:eastAsia="Calibri" w:hAnsi="Calibri"/>
          <w:bCs/>
          <w:sz w:val="22"/>
          <w:szCs w:val="22"/>
          <w:lang w:eastAsia="en-US"/>
        </w:rPr>
        <w:t>Ż</w:t>
      </w:r>
      <w:proofErr w:type="spellStart"/>
      <w:r w:rsidRPr="00517D96">
        <w:rPr>
          <w:rFonts w:ascii="Calibri" w:eastAsia="Calibri" w:hAnsi="Calibri"/>
          <w:bCs/>
          <w:sz w:val="22"/>
          <w:szCs w:val="22"/>
          <w:lang w:val="x-none" w:eastAsia="en-US"/>
        </w:rPr>
        <w:t>adna</w:t>
      </w:r>
      <w:proofErr w:type="spellEnd"/>
      <w:r w:rsidRPr="00517D96">
        <w:rPr>
          <w:rFonts w:ascii="Calibri" w:eastAsia="Calibri" w:hAnsi="Calibri"/>
          <w:bCs/>
          <w:sz w:val="22"/>
          <w:szCs w:val="22"/>
          <w:lang w:val="x-none" w:eastAsia="en-US"/>
        </w:rPr>
        <w:t xml:space="preserve"> ze wskazanych przez Wykonawcę osób do realizacji zamówi</w:t>
      </w:r>
      <w:r>
        <w:rPr>
          <w:rFonts w:ascii="Calibri" w:eastAsia="Calibri" w:hAnsi="Calibri"/>
          <w:bCs/>
          <w:sz w:val="22"/>
          <w:szCs w:val="22"/>
          <w:lang w:val="x-none" w:eastAsia="en-US"/>
        </w:rPr>
        <w:t xml:space="preserve">enia nie może pełnić więcej niż </w:t>
      </w:r>
      <w:r w:rsidRPr="00517D96">
        <w:rPr>
          <w:rFonts w:ascii="Calibri" w:eastAsia="Calibri" w:hAnsi="Calibri"/>
          <w:bCs/>
          <w:sz w:val="22"/>
          <w:szCs w:val="22"/>
          <w:lang w:val="x-none" w:eastAsia="en-US"/>
        </w:rPr>
        <w:t xml:space="preserve">1 funkcji wymienionej </w:t>
      </w:r>
      <w:r w:rsidR="00C148BD">
        <w:rPr>
          <w:rFonts w:ascii="Calibri" w:eastAsia="Calibri" w:hAnsi="Calibri"/>
          <w:bCs/>
          <w:sz w:val="22"/>
          <w:szCs w:val="22"/>
          <w:lang w:eastAsia="en-US"/>
        </w:rPr>
        <w:t xml:space="preserve">powyżej </w:t>
      </w:r>
      <w:r w:rsidRPr="00517D96">
        <w:rPr>
          <w:rFonts w:ascii="Calibri" w:eastAsia="Calibri" w:hAnsi="Calibri"/>
          <w:bCs/>
          <w:sz w:val="22"/>
          <w:szCs w:val="22"/>
          <w:lang w:val="x-none" w:eastAsia="en-US"/>
        </w:rPr>
        <w:t>przez Zamawiającego.</w:t>
      </w:r>
    </w:p>
    <w:p w14:paraId="00FB9EC5" w14:textId="4783A622" w:rsidR="008B5CDD" w:rsidRPr="008B5CDD" w:rsidRDefault="008B5CDD" w:rsidP="00517D96">
      <w:pPr>
        <w:spacing w:line="259" w:lineRule="auto"/>
        <w:ind w:left="708"/>
        <w:jc w:val="both"/>
        <w:rPr>
          <w:rFonts w:ascii="Calibri" w:eastAsia="Calibri" w:hAnsi="Calibri"/>
          <w:b/>
          <w:sz w:val="22"/>
          <w:szCs w:val="22"/>
          <w:lang w:eastAsia="en-US"/>
        </w:rPr>
      </w:pPr>
      <w:r w:rsidRPr="008B5CDD">
        <w:rPr>
          <w:rFonts w:ascii="Calibri" w:eastAsia="Calibri" w:hAnsi="Calibri"/>
          <w:b/>
          <w:sz w:val="22"/>
          <w:szCs w:val="22"/>
          <w:lang w:eastAsia="en-US"/>
        </w:rPr>
        <w:t>Wykaz osób (imię i nazwisko, przewidziana funkcja podczas realizacji zamówienia) składany w celu potwierdzenia spełnienia warunków udziału w postępowaniu musi być tożsamy z wykazem osób złożonym w celu otrzymania punktów w kryterium „Organizacja, kwalifikacje zawodowe i doświadczenie osób wyznaczonych do realizacji zamówienia”.</w:t>
      </w:r>
    </w:p>
    <w:p w14:paraId="0E08BA55" w14:textId="57733EFB" w:rsidR="00517D96" w:rsidRPr="00517D96" w:rsidRDefault="00517D96" w:rsidP="00517D96">
      <w:pPr>
        <w:spacing w:line="259" w:lineRule="auto"/>
        <w:ind w:left="2121" w:hanging="1413"/>
        <w:jc w:val="both"/>
        <w:rPr>
          <w:rFonts w:ascii="Calibri" w:eastAsia="Calibri" w:hAnsi="Calibri"/>
          <w:sz w:val="22"/>
          <w:szCs w:val="22"/>
          <w:lang w:val="x-none" w:eastAsia="en-US"/>
        </w:rPr>
      </w:pPr>
      <w:r>
        <w:rPr>
          <w:rFonts w:ascii="Calibri" w:eastAsia="Calibri" w:hAnsi="Calibri"/>
          <w:sz w:val="22"/>
          <w:szCs w:val="22"/>
          <w:lang w:val="x-none" w:eastAsia="en-US"/>
        </w:rPr>
        <w:t>UWAGA:</w:t>
      </w:r>
      <w:r>
        <w:rPr>
          <w:rFonts w:ascii="Calibri" w:eastAsia="Calibri" w:hAnsi="Calibri"/>
          <w:sz w:val="22"/>
          <w:szCs w:val="22"/>
          <w:lang w:val="x-none" w:eastAsia="en-US"/>
        </w:rPr>
        <w:tab/>
      </w:r>
      <w:r w:rsidRPr="00517D96">
        <w:rPr>
          <w:rFonts w:ascii="Calibri" w:eastAsia="Calibri" w:hAnsi="Calibri"/>
          <w:sz w:val="22"/>
          <w:szCs w:val="22"/>
          <w:lang w:val="x-none" w:eastAsia="en-US"/>
        </w:rPr>
        <w:t>W każdym przypadku pod pojęciem obiektu użyteczności publicznej zamawiający rozumie budynek służący celom administracji publicznej, wymiaru sprawiedliwości, mieszkalnym, kultury, kultu religijnego, oświaty, szkolnictwa wyższego, nauki, opieki zdrowotnej, opieki społecznej i socjalnej, obsługi bankowej, handlu, gastronomii, usług, turystyki, sportu, obsługi pasażerów w transporcie kolejowym, drogowym, lotniczym lub wodnym, poczty lub telekomunikacji oraz o charakterze biurowym i socjalnym oraz innym podobnym celom lub o funkcji mieszanej zawierającej powyżej określone funkcje.</w:t>
      </w:r>
    </w:p>
    <w:p w14:paraId="4163718C" w14:textId="2102D394" w:rsidR="00517D96" w:rsidRPr="00517D96" w:rsidRDefault="00517D96" w:rsidP="00517D96">
      <w:pPr>
        <w:spacing w:line="259" w:lineRule="auto"/>
        <w:ind w:left="2121" w:hanging="1413"/>
        <w:jc w:val="both"/>
        <w:rPr>
          <w:rFonts w:ascii="Calibri" w:eastAsia="Calibri" w:hAnsi="Calibri"/>
          <w:sz w:val="22"/>
          <w:szCs w:val="22"/>
          <w:lang w:eastAsia="en-US"/>
        </w:rPr>
      </w:pPr>
      <w:r w:rsidRPr="00517D96">
        <w:rPr>
          <w:rFonts w:ascii="Calibri" w:eastAsia="Calibri" w:hAnsi="Calibri"/>
          <w:sz w:val="22"/>
          <w:szCs w:val="22"/>
          <w:lang w:eastAsia="en-US"/>
        </w:rPr>
        <w:t>UWAGA:</w:t>
      </w:r>
      <w:r w:rsidRPr="00517D96">
        <w:rPr>
          <w:rFonts w:ascii="Calibri" w:eastAsia="Calibri" w:hAnsi="Calibri"/>
          <w:sz w:val="22"/>
          <w:szCs w:val="22"/>
          <w:lang w:eastAsia="en-US"/>
        </w:rPr>
        <w:tab/>
        <w:t>Ilekroć Zamawiający wymaga określonych uprawnień na podstawie aktualnie obowiązującej ustawy z dnia 7 lipca 1994 r. – Prawo budowlane (t. j. Dz. U. z 2017r. poz. 1332, 1529), rozumie przez to również odpowiadające im ważne uprawnienia budowlane, wydane na podstawie uprzednio obowiązujących przepisów prawa lub odpowiednich przepisów prawa państw członkowskich Unii Europejskiej, Konfederacji Szwajcarskiej lub państw członkowskich Europejskiego Porozumienia o Wolnym Handlu (EFTA) - stron umowy o Europejskim Obszarze Gospodarczym, którzy nabyli prawo do wykonywania określonych zawodów regulowanych lub określonych działalności, jeżeli te kwalifikacje zostały uznane na zasadach przewidzianych w ustawie z dnia 18 marca 2008 r. o zasadach uznawania kwalifikacji zawodowych nabytych w państwach członkowskich Unii Europejskiej (Dz. U. z 2016 r. poz. 65).</w:t>
      </w:r>
    </w:p>
    <w:p w14:paraId="320789DB" w14:textId="4F2AB114" w:rsidR="009B2BE1" w:rsidRPr="00F11850" w:rsidRDefault="00523A86" w:rsidP="00BC323D">
      <w:pPr>
        <w:numPr>
          <w:ilvl w:val="3"/>
          <w:numId w:val="15"/>
        </w:numPr>
        <w:tabs>
          <w:tab w:val="clear" w:pos="2880"/>
          <w:tab w:val="num" w:pos="426"/>
        </w:tabs>
        <w:spacing w:after="40"/>
        <w:ind w:left="426" w:hanging="426"/>
        <w:jc w:val="both"/>
        <w:rPr>
          <w:rFonts w:asciiTheme="majorHAnsi" w:hAnsiTheme="majorHAnsi" w:cs="Segoe UI"/>
          <w:sz w:val="22"/>
          <w:szCs w:val="22"/>
        </w:rPr>
      </w:pPr>
      <w:r w:rsidRPr="00F11850">
        <w:rPr>
          <w:rFonts w:asciiTheme="majorHAnsi" w:hAnsiTheme="majorHAnsi" w:cs="Segoe UI"/>
          <w:sz w:val="22"/>
          <w:szCs w:val="22"/>
        </w:rPr>
        <w:t>Wykonawc</w:t>
      </w:r>
      <w:r w:rsidR="009B2BE1" w:rsidRPr="00F11850">
        <w:rPr>
          <w:rFonts w:asciiTheme="majorHAnsi" w:hAnsiTheme="majorHAnsi" w:cs="Segoe UI"/>
          <w:sz w:val="22"/>
          <w:szCs w:val="22"/>
        </w:rPr>
        <w:t>a może w celu potwierdzenia spełniania warunk</w:t>
      </w:r>
      <w:r w:rsidR="007A60D6" w:rsidRPr="00F11850">
        <w:rPr>
          <w:rFonts w:asciiTheme="majorHAnsi" w:hAnsiTheme="majorHAnsi" w:cs="Segoe UI"/>
          <w:sz w:val="22"/>
          <w:szCs w:val="22"/>
        </w:rPr>
        <w:t>ów</w:t>
      </w:r>
      <w:r w:rsidR="009B2BE1" w:rsidRPr="00F11850">
        <w:rPr>
          <w:rFonts w:asciiTheme="majorHAnsi" w:hAnsiTheme="majorHAnsi" w:cs="Segoe UI"/>
          <w:sz w:val="22"/>
          <w:szCs w:val="22"/>
        </w:rPr>
        <w:t xml:space="preserve">, o których mowa w </w:t>
      </w:r>
      <w:r w:rsidR="00183032" w:rsidRPr="00F11850">
        <w:rPr>
          <w:rFonts w:asciiTheme="majorHAnsi" w:hAnsiTheme="majorHAnsi" w:cs="Segoe UI"/>
          <w:sz w:val="22"/>
          <w:szCs w:val="22"/>
        </w:rPr>
        <w:t>§</w:t>
      </w:r>
      <w:r w:rsidR="009B2BE1" w:rsidRPr="00F11850">
        <w:rPr>
          <w:rFonts w:asciiTheme="majorHAnsi" w:hAnsiTheme="majorHAnsi" w:cs="Segoe UI"/>
          <w:sz w:val="22"/>
          <w:szCs w:val="22"/>
        </w:rPr>
        <w:t xml:space="preserve"> </w:t>
      </w:r>
      <w:r w:rsidR="007A60D6" w:rsidRPr="00F11850">
        <w:rPr>
          <w:rFonts w:asciiTheme="majorHAnsi" w:hAnsiTheme="majorHAnsi" w:cs="Segoe UI"/>
          <w:sz w:val="22"/>
          <w:szCs w:val="22"/>
        </w:rPr>
        <w:t>5 ust.</w:t>
      </w:r>
      <w:r w:rsidR="00491F35" w:rsidRPr="00F11850">
        <w:rPr>
          <w:rFonts w:asciiTheme="majorHAnsi" w:hAnsiTheme="majorHAnsi" w:cs="Segoe UI"/>
          <w:sz w:val="22"/>
          <w:szCs w:val="22"/>
        </w:rPr>
        <w:t xml:space="preserve"> 1</w:t>
      </w:r>
      <w:r w:rsidR="007A60D6" w:rsidRPr="00F11850">
        <w:rPr>
          <w:rFonts w:asciiTheme="majorHAnsi" w:hAnsiTheme="majorHAnsi" w:cs="Segoe UI"/>
          <w:sz w:val="22"/>
          <w:szCs w:val="22"/>
        </w:rPr>
        <w:t xml:space="preserve"> pkt</w:t>
      </w:r>
      <w:r w:rsidR="00491F35" w:rsidRPr="00F11850">
        <w:rPr>
          <w:rFonts w:asciiTheme="majorHAnsi" w:hAnsiTheme="majorHAnsi" w:cs="Segoe UI"/>
          <w:sz w:val="22"/>
          <w:szCs w:val="22"/>
        </w:rPr>
        <w:t xml:space="preserve"> </w:t>
      </w:r>
      <w:r w:rsidR="009B2BE1" w:rsidRPr="00F11850">
        <w:rPr>
          <w:rFonts w:asciiTheme="majorHAnsi" w:hAnsiTheme="majorHAnsi" w:cs="Segoe UI"/>
          <w:sz w:val="22"/>
          <w:szCs w:val="22"/>
        </w:rPr>
        <w:t>2</w:t>
      </w:r>
      <w:r w:rsidR="007A60D6" w:rsidRPr="00F11850">
        <w:rPr>
          <w:rFonts w:asciiTheme="majorHAnsi" w:hAnsiTheme="majorHAnsi" w:cs="Segoe UI"/>
          <w:sz w:val="22"/>
          <w:szCs w:val="22"/>
        </w:rPr>
        <w:t xml:space="preserve"> </w:t>
      </w:r>
      <w:r w:rsidR="009B2BE1" w:rsidRPr="00F11850">
        <w:rPr>
          <w:rFonts w:asciiTheme="majorHAnsi" w:hAnsiTheme="majorHAnsi" w:cs="Segoe UI"/>
          <w:sz w:val="22"/>
          <w:szCs w:val="22"/>
        </w:rPr>
        <w:t>SIWZ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r w:rsidR="004E471D" w:rsidRPr="00F11850">
        <w:rPr>
          <w:rFonts w:asciiTheme="majorHAnsi" w:hAnsiTheme="majorHAnsi" w:cs="Segoe UI"/>
          <w:sz w:val="22"/>
          <w:szCs w:val="22"/>
        </w:rPr>
        <w:t>.</w:t>
      </w:r>
    </w:p>
    <w:p w14:paraId="0F5900AB" w14:textId="0B5DCC7C" w:rsidR="009B2BE1" w:rsidRPr="00F11850" w:rsidRDefault="009B2BE1" w:rsidP="00BC323D">
      <w:pPr>
        <w:numPr>
          <w:ilvl w:val="3"/>
          <w:numId w:val="15"/>
        </w:numPr>
        <w:tabs>
          <w:tab w:val="clear" w:pos="2880"/>
          <w:tab w:val="num" w:pos="426"/>
        </w:tabs>
        <w:spacing w:after="40"/>
        <w:ind w:left="426" w:hanging="426"/>
        <w:jc w:val="both"/>
        <w:rPr>
          <w:rFonts w:asciiTheme="majorHAnsi" w:hAnsiTheme="majorHAnsi" w:cs="Segoe UI"/>
          <w:sz w:val="22"/>
          <w:szCs w:val="22"/>
        </w:rPr>
      </w:pPr>
      <w:r w:rsidRPr="00F11850">
        <w:rPr>
          <w:rFonts w:asciiTheme="majorHAnsi" w:hAnsiTheme="majorHAnsi" w:cs="Segoe UI"/>
          <w:sz w:val="22"/>
          <w:szCs w:val="22"/>
        </w:rPr>
        <w:t>Zamawiający jednocześnie informuje, iż „stosowna sytuacja” o której mowa w</w:t>
      </w:r>
      <w:r w:rsidR="004E471D" w:rsidRPr="00F11850">
        <w:rPr>
          <w:rFonts w:asciiTheme="majorHAnsi" w:hAnsiTheme="majorHAnsi" w:cs="Segoe UI"/>
          <w:sz w:val="22"/>
          <w:szCs w:val="22"/>
        </w:rPr>
        <w:t xml:space="preserve"> </w:t>
      </w:r>
      <w:r w:rsidR="00183032" w:rsidRPr="00F11850">
        <w:rPr>
          <w:rFonts w:asciiTheme="majorHAnsi" w:hAnsiTheme="majorHAnsi" w:cs="Segoe UI"/>
          <w:sz w:val="22"/>
          <w:szCs w:val="22"/>
        </w:rPr>
        <w:t>§</w:t>
      </w:r>
      <w:r w:rsidR="004E471D" w:rsidRPr="00F11850">
        <w:rPr>
          <w:rFonts w:asciiTheme="majorHAnsi" w:hAnsiTheme="majorHAnsi" w:cs="Segoe UI"/>
          <w:sz w:val="22"/>
          <w:szCs w:val="22"/>
        </w:rPr>
        <w:t xml:space="preserve"> 5</w:t>
      </w:r>
      <w:r w:rsidRPr="00F11850">
        <w:rPr>
          <w:rFonts w:asciiTheme="majorHAnsi" w:hAnsiTheme="majorHAnsi" w:cs="Segoe UI"/>
          <w:sz w:val="22"/>
          <w:szCs w:val="22"/>
        </w:rPr>
        <w:t xml:space="preserve"> </w:t>
      </w:r>
      <w:r w:rsidR="004E471D" w:rsidRPr="00F11850">
        <w:rPr>
          <w:rFonts w:asciiTheme="majorHAnsi" w:hAnsiTheme="majorHAnsi" w:cs="Segoe UI"/>
          <w:sz w:val="22"/>
          <w:szCs w:val="22"/>
        </w:rPr>
        <w:t xml:space="preserve">ust. </w:t>
      </w:r>
      <w:r w:rsidR="00893A3D">
        <w:rPr>
          <w:rFonts w:asciiTheme="majorHAnsi" w:hAnsiTheme="majorHAnsi" w:cs="Segoe UI"/>
          <w:sz w:val="22"/>
          <w:szCs w:val="22"/>
        </w:rPr>
        <w:t>2</w:t>
      </w:r>
      <w:r w:rsidR="004E471D" w:rsidRPr="00F11850">
        <w:rPr>
          <w:rFonts w:asciiTheme="majorHAnsi" w:hAnsiTheme="majorHAnsi" w:cs="Segoe UI"/>
          <w:sz w:val="22"/>
          <w:szCs w:val="22"/>
        </w:rPr>
        <w:t xml:space="preserve"> </w:t>
      </w:r>
      <w:r w:rsidR="00523A86" w:rsidRPr="00F11850">
        <w:rPr>
          <w:rFonts w:asciiTheme="majorHAnsi" w:hAnsiTheme="majorHAnsi" w:cs="Segoe UI"/>
          <w:sz w:val="22"/>
          <w:szCs w:val="22"/>
        </w:rPr>
        <w:t xml:space="preserve">SIWZ </w:t>
      </w:r>
      <w:r w:rsidRPr="00F11850">
        <w:rPr>
          <w:rFonts w:asciiTheme="majorHAnsi" w:hAnsiTheme="majorHAnsi" w:cs="Segoe UI"/>
          <w:sz w:val="22"/>
          <w:szCs w:val="22"/>
        </w:rPr>
        <w:t xml:space="preserve">wystąpi </w:t>
      </w:r>
      <w:r w:rsidR="00523A86" w:rsidRPr="00F11850">
        <w:rPr>
          <w:rFonts w:asciiTheme="majorHAnsi" w:hAnsiTheme="majorHAnsi" w:cs="Segoe UI"/>
          <w:sz w:val="22"/>
          <w:szCs w:val="22"/>
        </w:rPr>
        <w:t xml:space="preserve">wyłącznie </w:t>
      </w:r>
      <w:r w:rsidRPr="00F11850">
        <w:rPr>
          <w:rFonts w:asciiTheme="majorHAnsi" w:hAnsiTheme="majorHAnsi" w:cs="Segoe UI"/>
          <w:sz w:val="22"/>
          <w:szCs w:val="22"/>
        </w:rPr>
        <w:t>w przypadku kiedy</w:t>
      </w:r>
      <w:r w:rsidR="00523A86" w:rsidRPr="00F11850">
        <w:rPr>
          <w:rFonts w:asciiTheme="majorHAnsi" w:hAnsiTheme="majorHAnsi" w:cs="Segoe UI"/>
          <w:sz w:val="22"/>
          <w:szCs w:val="22"/>
        </w:rPr>
        <w:t>:</w:t>
      </w:r>
    </w:p>
    <w:p w14:paraId="70C85226" w14:textId="77777777" w:rsidR="009B2BE1" w:rsidRPr="004E759D" w:rsidRDefault="009B2BE1" w:rsidP="00BC323D">
      <w:pPr>
        <w:pStyle w:val="Akapitzlist"/>
        <w:numPr>
          <w:ilvl w:val="0"/>
          <w:numId w:val="20"/>
        </w:numPr>
        <w:spacing w:after="40"/>
        <w:jc w:val="both"/>
        <w:rPr>
          <w:rFonts w:asciiTheme="majorHAnsi" w:hAnsiTheme="majorHAnsi"/>
          <w:sz w:val="22"/>
          <w:szCs w:val="22"/>
        </w:rPr>
      </w:pPr>
      <w:r w:rsidRPr="004E759D">
        <w:rPr>
          <w:rFonts w:asciiTheme="majorHAnsi" w:hAnsiTheme="majorHAnsi"/>
          <w:sz w:val="22"/>
          <w:szCs w:val="22"/>
        </w:rPr>
        <w:t>Wykonawca, który polega na zdolnościach lub sytuacji innych podmiotów udowodni zamawiającemu, że realizując zamówienie, będzie dysponował niezbędnymi zasobami tych podmiotów, w szczególności przedstawiając zobowiązanie tych podmiotów do oddania mu do dyspozycji niezbędnych zasobów na potrzeby realizacji zamówienia.</w:t>
      </w:r>
    </w:p>
    <w:p w14:paraId="6E361A83" w14:textId="689B254F" w:rsidR="001F2392" w:rsidRPr="004E759D" w:rsidRDefault="009B2BE1" w:rsidP="00513F2C">
      <w:pPr>
        <w:pStyle w:val="Akapitzlist"/>
        <w:numPr>
          <w:ilvl w:val="0"/>
          <w:numId w:val="20"/>
        </w:numPr>
        <w:spacing w:after="40"/>
        <w:jc w:val="both"/>
        <w:rPr>
          <w:rFonts w:asciiTheme="majorHAnsi" w:hAnsiTheme="majorHAnsi"/>
          <w:sz w:val="22"/>
          <w:szCs w:val="22"/>
        </w:rPr>
      </w:pPr>
      <w:r w:rsidRPr="004E759D">
        <w:rPr>
          <w:rFonts w:asciiTheme="majorHAnsi" w:hAnsiTheme="majorHAnsi"/>
          <w:sz w:val="22"/>
          <w:szCs w:val="22"/>
        </w:rPr>
        <w:t xml:space="preserve">Zamawiający oceni, czy udostępniane wykonawcy przez inne podmioty zdolności techniczne lub zawodowe lub ich sytuacja finansowa lub ekonomiczna, pozwalają na wykazanie przez </w:t>
      </w:r>
      <w:r w:rsidRPr="004E759D">
        <w:rPr>
          <w:rFonts w:asciiTheme="majorHAnsi" w:hAnsiTheme="majorHAnsi"/>
          <w:sz w:val="22"/>
          <w:szCs w:val="22"/>
        </w:rPr>
        <w:lastRenderedPageBreak/>
        <w:t>wykonawcę spełniania warunków udziału w postępowaniu oraz zbada, czy nie zachodzą wobec tego podmiotu podstawy wykluczenia, o których mowa w art. 24 ust. 1 pkt 13–2</w:t>
      </w:r>
      <w:r w:rsidR="00D05F80" w:rsidRPr="004E759D">
        <w:rPr>
          <w:rFonts w:asciiTheme="majorHAnsi" w:hAnsiTheme="majorHAnsi"/>
          <w:sz w:val="22"/>
          <w:szCs w:val="22"/>
        </w:rPr>
        <w:t>2</w:t>
      </w:r>
      <w:r w:rsidRPr="004E759D">
        <w:rPr>
          <w:rFonts w:asciiTheme="majorHAnsi" w:hAnsiTheme="majorHAnsi"/>
          <w:sz w:val="22"/>
          <w:szCs w:val="22"/>
        </w:rPr>
        <w:t xml:space="preserve"> i ust. 5</w:t>
      </w:r>
      <w:r w:rsidR="00513F2C">
        <w:rPr>
          <w:rFonts w:asciiTheme="majorHAnsi" w:hAnsiTheme="majorHAnsi"/>
          <w:sz w:val="22"/>
          <w:szCs w:val="22"/>
        </w:rPr>
        <w:t xml:space="preserve"> pkt. </w:t>
      </w:r>
      <w:r w:rsidR="00513F2C" w:rsidRPr="00513F2C">
        <w:rPr>
          <w:rFonts w:asciiTheme="majorHAnsi" w:hAnsiTheme="majorHAnsi"/>
          <w:sz w:val="22"/>
          <w:szCs w:val="22"/>
        </w:rPr>
        <w:t>1, 2, 4 i 8</w:t>
      </w:r>
      <w:r w:rsidRPr="004E759D">
        <w:rPr>
          <w:rFonts w:asciiTheme="majorHAnsi" w:hAnsiTheme="majorHAnsi"/>
          <w:sz w:val="22"/>
          <w:szCs w:val="22"/>
        </w:rPr>
        <w:t>.</w:t>
      </w:r>
    </w:p>
    <w:p w14:paraId="0D6A7EEA" w14:textId="188D726B" w:rsidR="00226C84" w:rsidRPr="004E759D" w:rsidRDefault="009B2BE1" w:rsidP="00BC323D">
      <w:pPr>
        <w:pStyle w:val="Akapitzlist"/>
        <w:numPr>
          <w:ilvl w:val="0"/>
          <w:numId w:val="20"/>
        </w:numPr>
        <w:spacing w:after="40"/>
        <w:jc w:val="both"/>
        <w:rPr>
          <w:rFonts w:asciiTheme="majorHAnsi" w:hAnsiTheme="majorHAnsi"/>
          <w:sz w:val="22"/>
          <w:szCs w:val="22"/>
        </w:rPr>
      </w:pPr>
      <w:r w:rsidRPr="004E759D">
        <w:rPr>
          <w:rFonts w:asciiTheme="majorHAnsi" w:hAnsiTheme="majorHAnsi"/>
          <w:sz w:val="22"/>
          <w:szCs w:val="22"/>
        </w:rPr>
        <w:t>W odniesieniu do warunków dotyczących wykształcenia, kwalifikacji zawodowych lub doświadczenia, wykonawcy mogą polegać na zdolnościach innych podmiotów, jeśli podmioty te zrealizują roboty budowlane lub usługi, do realizacji k</w:t>
      </w:r>
      <w:r w:rsidR="00552FBA" w:rsidRPr="004E759D">
        <w:rPr>
          <w:rFonts w:asciiTheme="majorHAnsi" w:hAnsiTheme="majorHAnsi"/>
          <w:sz w:val="22"/>
          <w:szCs w:val="22"/>
        </w:rPr>
        <w:t>tórych te zdolności są wymagane.</w:t>
      </w:r>
    </w:p>
    <w:p w14:paraId="3B37CCC5" w14:textId="2FB102D2" w:rsidR="00BD11A4" w:rsidRPr="004E759D" w:rsidRDefault="00BD11A4" w:rsidP="00427453">
      <w:pPr>
        <w:pStyle w:val="Akapitzlist"/>
        <w:spacing w:after="40"/>
        <w:ind w:left="720"/>
        <w:jc w:val="both"/>
        <w:rPr>
          <w:rFonts w:asciiTheme="majorHAnsi" w:hAnsiTheme="majorHAnsi"/>
          <w:b/>
          <w:sz w:val="22"/>
          <w:szCs w:val="22"/>
        </w:rPr>
      </w:pPr>
    </w:p>
    <w:p w14:paraId="519C7A1A" w14:textId="538ADC50" w:rsidR="00BD11A4" w:rsidRPr="004E759D" w:rsidRDefault="00F36385" w:rsidP="00427453">
      <w:pPr>
        <w:pStyle w:val="Akapitzlist"/>
        <w:spacing w:after="40"/>
        <w:ind w:left="0"/>
        <w:jc w:val="both"/>
        <w:rPr>
          <w:rFonts w:asciiTheme="majorHAnsi" w:hAnsiTheme="majorHAnsi"/>
          <w:b/>
          <w:sz w:val="22"/>
          <w:szCs w:val="22"/>
        </w:rPr>
      </w:pPr>
      <w:r w:rsidRPr="004E759D">
        <w:rPr>
          <w:rFonts w:asciiTheme="majorHAnsi" w:hAnsiTheme="majorHAnsi" w:cs="Segoe UI"/>
          <w:b/>
          <w:bCs/>
          <w:kern w:val="32"/>
          <w:sz w:val="22"/>
          <w:szCs w:val="22"/>
        </w:rPr>
        <w:t>§ 5</w:t>
      </w:r>
      <w:r w:rsidR="00BD11A4" w:rsidRPr="004E759D">
        <w:rPr>
          <w:rFonts w:asciiTheme="majorHAnsi" w:hAnsiTheme="majorHAnsi"/>
          <w:b/>
          <w:sz w:val="22"/>
          <w:szCs w:val="22"/>
        </w:rPr>
        <w:t xml:space="preserve">a. </w:t>
      </w:r>
      <w:r w:rsidR="00BD11A4" w:rsidRPr="004E759D">
        <w:rPr>
          <w:rFonts w:asciiTheme="majorHAnsi" w:hAnsiTheme="majorHAnsi"/>
          <w:b/>
          <w:sz w:val="22"/>
          <w:szCs w:val="22"/>
        </w:rPr>
        <w:tab/>
        <w:t>Podstawy wykluczenia, o których mowa w art. 24 ust. 5</w:t>
      </w:r>
      <w:r w:rsidR="00080477" w:rsidRPr="004E759D">
        <w:rPr>
          <w:rFonts w:asciiTheme="majorHAnsi" w:hAnsiTheme="majorHAnsi"/>
          <w:b/>
          <w:sz w:val="22"/>
          <w:szCs w:val="22"/>
        </w:rPr>
        <w:t xml:space="preserve"> ustawy </w:t>
      </w:r>
      <w:proofErr w:type="spellStart"/>
      <w:r w:rsidR="00080477" w:rsidRPr="004E759D">
        <w:rPr>
          <w:rFonts w:asciiTheme="majorHAnsi" w:hAnsiTheme="majorHAnsi"/>
          <w:b/>
          <w:sz w:val="22"/>
          <w:szCs w:val="22"/>
        </w:rPr>
        <w:t>P</w:t>
      </w:r>
      <w:r w:rsidR="00517D96">
        <w:rPr>
          <w:rFonts w:asciiTheme="majorHAnsi" w:hAnsiTheme="majorHAnsi"/>
          <w:b/>
          <w:sz w:val="22"/>
          <w:szCs w:val="22"/>
        </w:rPr>
        <w:t>zp</w:t>
      </w:r>
      <w:proofErr w:type="spellEnd"/>
      <w:r w:rsidR="00080477" w:rsidRPr="004E759D">
        <w:rPr>
          <w:rFonts w:asciiTheme="majorHAnsi" w:hAnsiTheme="majorHAnsi"/>
          <w:b/>
          <w:sz w:val="22"/>
          <w:szCs w:val="22"/>
        </w:rPr>
        <w:t>.</w:t>
      </w:r>
    </w:p>
    <w:p w14:paraId="36AE27CE" w14:textId="60412165" w:rsidR="00552FBA" w:rsidRDefault="006D5EA5" w:rsidP="006376DB">
      <w:pPr>
        <w:pStyle w:val="Akapitzlist"/>
        <w:spacing w:after="40"/>
        <w:ind w:left="360"/>
        <w:jc w:val="both"/>
        <w:rPr>
          <w:rFonts w:asciiTheme="majorHAnsi" w:hAnsiTheme="majorHAnsi" w:cs="Segoe UI"/>
          <w:sz w:val="22"/>
          <w:szCs w:val="22"/>
        </w:rPr>
      </w:pPr>
      <w:r w:rsidRPr="006D5EA5">
        <w:rPr>
          <w:rFonts w:asciiTheme="majorHAnsi" w:hAnsiTheme="majorHAnsi" w:cs="Segoe UI"/>
          <w:sz w:val="22"/>
          <w:szCs w:val="22"/>
        </w:rPr>
        <w:t>Dodatkowo zamawiający przewiduje wykluczenie wykonawcy na podstawie art. 24 ust. 5 pkt. 1</w:t>
      </w:r>
      <w:r>
        <w:rPr>
          <w:rFonts w:asciiTheme="majorHAnsi" w:hAnsiTheme="majorHAnsi" w:cs="Segoe UI"/>
          <w:sz w:val="22"/>
          <w:szCs w:val="22"/>
        </w:rPr>
        <w:t xml:space="preserve">, 2, 4 i 8 </w:t>
      </w:r>
      <w:r w:rsidRPr="006D5EA5">
        <w:rPr>
          <w:rFonts w:asciiTheme="majorHAnsi" w:hAnsiTheme="majorHAnsi" w:cs="Segoe UI"/>
          <w:sz w:val="22"/>
          <w:szCs w:val="22"/>
        </w:rPr>
        <w:t xml:space="preserve">ustawy, tj.: </w:t>
      </w:r>
    </w:p>
    <w:p w14:paraId="6855565F" w14:textId="72389DA0" w:rsidR="006D5EA5" w:rsidRPr="006D5EA5" w:rsidRDefault="006D5EA5" w:rsidP="008B5CDD">
      <w:pPr>
        <w:widowControl w:val="0"/>
        <w:numPr>
          <w:ilvl w:val="0"/>
          <w:numId w:val="35"/>
        </w:numPr>
        <w:suppressAutoHyphens/>
        <w:jc w:val="both"/>
        <w:rPr>
          <w:rFonts w:ascii="Calibri" w:hAnsi="Calibri"/>
          <w:sz w:val="22"/>
          <w:szCs w:val="22"/>
        </w:rPr>
      </w:pPr>
      <w:r w:rsidRPr="006D5EA5">
        <w:rPr>
          <w:rFonts w:ascii="Calibri" w:hAnsi="Calibri"/>
          <w:sz w:val="22"/>
          <w:szCs w:val="22"/>
        </w:rPr>
        <w:t>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poz. 615)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 U. z 2015 r. poz. 233, 978, 1166, 12</w:t>
      </w:r>
      <w:r>
        <w:rPr>
          <w:rFonts w:ascii="Calibri" w:hAnsi="Calibri"/>
          <w:sz w:val="22"/>
          <w:szCs w:val="22"/>
        </w:rPr>
        <w:t>59 i 1844 oraz z 2016 poz. 615)</w:t>
      </w:r>
      <w:r w:rsidRPr="006D5EA5">
        <w:rPr>
          <w:rFonts w:ascii="Calibri" w:hAnsi="Calibri"/>
          <w:sz w:val="22"/>
          <w:szCs w:val="22"/>
        </w:rPr>
        <w:t xml:space="preserve"> (</w:t>
      </w:r>
      <w:r w:rsidRPr="006D5EA5">
        <w:rPr>
          <w:rFonts w:ascii="Calibri" w:hAnsi="Calibri"/>
          <w:i/>
          <w:sz w:val="22"/>
          <w:szCs w:val="22"/>
        </w:rPr>
        <w:t>art. 24 ust. 5 pkt 1</w:t>
      </w:r>
      <w:r w:rsidRPr="006D5EA5">
        <w:rPr>
          <w:rFonts w:ascii="Calibri" w:hAnsi="Calibri"/>
          <w:sz w:val="22"/>
          <w:szCs w:val="22"/>
        </w:rPr>
        <w:t>);</w:t>
      </w:r>
    </w:p>
    <w:p w14:paraId="2CDF58D9" w14:textId="77777777" w:rsidR="006D5EA5" w:rsidRPr="006D5EA5" w:rsidRDefault="006D5EA5" w:rsidP="008B5CDD">
      <w:pPr>
        <w:widowControl w:val="0"/>
        <w:numPr>
          <w:ilvl w:val="0"/>
          <w:numId w:val="35"/>
        </w:numPr>
        <w:suppressAutoHyphens/>
        <w:jc w:val="both"/>
        <w:rPr>
          <w:rFonts w:ascii="Calibri" w:hAnsi="Calibri"/>
          <w:sz w:val="22"/>
          <w:szCs w:val="22"/>
        </w:rPr>
      </w:pPr>
      <w:r w:rsidRPr="006D5EA5">
        <w:rPr>
          <w:rFonts w:ascii="Calibri" w:hAnsi="Calibri"/>
          <w:sz w:val="22"/>
          <w:szCs w:val="22"/>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środków dowodowych (</w:t>
      </w:r>
      <w:r w:rsidRPr="006D5EA5">
        <w:rPr>
          <w:rFonts w:ascii="Calibri" w:hAnsi="Calibri"/>
          <w:i/>
          <w:sz w:val="22"/>
          <w:szCs w:val="22"/>
        </w:rPr>
        <w:t>art. 24 ust. 5 pkt 2</w:t>
      </w:r>
      <w:r w:rsidRPr="006D5EA5">
        <w:rPr>
          <w:rFonts w:ascii="Calibri" w:hAnsi="Calibri"/>
          <w:sz w:val="22"/>
          <w:szCs w:val="22"/>
        </w:rPr>
        <w:t>);</w:t>
      </w:r>
    </w:p>
    <w:p w14:paraId="03EED666" w14:textId="77777777" w:rsidR="006D5EA5" w:rsidRDefault="006D5EA5" w:rsidP="008B5CDD">
      <w:pPr>
        <w:widowControl w:val="0"/>
        <w:numPr>
          <w:ilvl w:val="0"/>
          <w:numId w:val="35"/>
        </w:numPr>
        <w:suppressAutoHyphens/>
        <w:jc w:val="both"/>
        <w:rPr>
          <w:rFonts w:ascii="Calibri" w:hAnsi="Calibri"/>
          <w:sz w:val="22"/>
          <w:szCs w:val="22"/>
        </w:rPr>
      </w:pPr>
      <w:r w:rsidRPr="006D5EA5">
        <w:rPr>
          <w:rFonts w:ascii="Calibri" w:hAnsi="Calibri"/>
          <w:sz w:val="22"/>
          <w:szCs w:val="22"/>
        </w:rPr>
        <w:t>który, z przyczyn leżących po jego stronie, nie wykonał albo nienależycie wykonał w istotnym stopniu wcześniejszą umowę w sprawie zamówienia publicznego lub umowę koncesji, zawartą z zamawiającym, o którym mowa w art. 3 ust. 1 pkt 1-4 Ustawy , co doprowadziło do rozwiązania umowy lub zasądzenia odszkodowania (</w:t>
      </w:r>
      <w:r w:rsidRPr="006D5EA5">
        <w:rPr>
          <w:rFonts w:ascii="Calibri" w:hAnsi="Calibri"/>
          <w:i/>
          <w:sz w:val="22"/>
          <w:szCs w:val="22"/>
        </w:rPr>
        <w:t>art. 24 ust. 5 pkt 4</w:t>
      </w:r>
      <w:r w:rsidRPr="006D5EA5">
        <w:rPr>
          <w:rFonts w:ascii="Calibri" w:hAnsi="Calibri"/>
          <w:sz w:val="22"/>
          <w:szCs w:val="22"/>
        </w:rPr>
        <w:t>);</w:t>
      </w:r>
    </w:p>
    <w:p w14:paraId="55511F14" w14:textId="7CA3AEEA" w:rsidR="006D5EA5" w:rsidRPr="006D5EA5" w:rsidRDefault="006D5EA5" w:rsidP="008B5CDD">
      <w:pPr>
        <w:widowControl w:val="0"/>
        <w:numPr>
          <w:ilvl w:val="0"/>
          <w:numId w:val="35"/>
        </w:numPr>
        <w:suppressAutoHyphens/>
        <w:jc w:val="both"/>
        <w:rPr>
          <w:rFonts w:ascii="Calibri" w:hAnsi="Calibri"/>
          <w:sz w:val="22"/>
          <w:szCs w:val="22"/>
        </w:rPr>
      </w:pPr>
      <w:r w:rsidRPr="006D5EA5">
        <w:rPr>
          <w:rFonts w:ascii="Calibri" w:hAnsi="Calibri"/>
          <w:sz w:val="22"/>
          <w:szCs w:val="22"/>
        </w:rPr>
        <w:t>który naruszył obowiązki dotyczące płatności podatków, opłat lub składek na ubezpieczenia społeczne lub zdrowotne, co zamawiający jest w stanie wykazać za pomocą stosownych środków dowodowych, z wyjątkiem przypadku, o którym mowa w art. 24 ust. 1 pkt 15 Ustawy, chyba że Wykonawca dokonał płatności należnych podatków, opłat lub składek na ubezpieczenia społeczne lub zdrowotne wraz z odsetkami lub grzywnami lub zawarł wiążące porozumienie w sprawie spłaty tych należności (</w:t>
      </w:r>
      <w:r w:rsidRPr="006D5EA5">
        <w:rPr>
          <w:rFonts w:ascii="Calibri" w:hAnsi="Calibri"/>
          <w:i/>
          <w:sz w:val="22"/>
          <w:szCs w:val="22"/>
        </w:rPr>
        <w:t>art. 24 ust. 5 pkt 8</w:t>
      </w:r>
      <w:r w:rsidRPr="006D5EA5">
        <w:rPr>
          <w:rFonts w:ascii="Calibri" w:hAnsi="Calibri"/>
          <w:sz w:val="22"/>
          <w:szCs w:val="22"/>
        </w:rPr>
        <w:t>).</w:t>
      </w:r>
    </w:p>
    <w:p w14:paraId="287A5B75" w14:textId="77777777" w:rsidR="00893A3D" w:rsidRDefault="00893A3D" w:rsidP="00BD255E">
      <w:pPr>
        <w:keepNext/>
        <w:tabs>
          <w:tab w:val="left" w:pos="0"/>
          <w:tab w:val="num" w:pos="480"/>
        </w:tabs>
        <w:suppressAutoHyphens/>
        <w:spacing w:after="40"/>
        <w:ind w:left="426" w:hanging="426"/>
        <w:jc w:val="both"/>
        <w:rPr>
          <w:rFonts w:asciiTheme="majorHAnsi" w:hAnsiTheme="majorHAnsi" w:cs="Segoe UI"/>
          <w:b/>
          <w:sz w:val="22"/>
          <w:szCs w:val="22"/>
        </w:rPr>
      </w:pPr>
    </w:p>
    <w:p w14:paraId="1B859057" w14:textId="31206C68" w:rsidR="00552FBA" w:rsidRPr="004E759D" w:rsidRDefault="00F36385" w:rsidP="00BD255E">
      <w:pPr>
        <w:keepNext/>
        <w:tabs>
          <w:tab w:val="left" w:pos="0"/>
          <w:tab w:val="num" w:pos="480"/>
        </w:tabs>
        <w:suppressAutoHyphens/>
        <w:spacing w:after="40"/>
        <w:ind w:left="426" w:hanging="426"/>
        <w:jc w:val="both"/>
        <w:rPr>
          <w:rFonts w:asciiTheme="majorHAnsi" w:hAnsiTheme="majorHAnsi" w:cs="Segoe UI"/>
          <w:b/>
          <w:sz w:val="22"/>
          <w:szCs w:val="22"/>
        </w:rPr>
      </w:pPr>
      <w:r w:rsidRPr="004E759D">
        <w:rPr>
          <w:rFonts w:asciiTheme="majorHAnsi" w:hAnsiTheme="majorHAnsi" w:cs="Segoe UI"/>
          <w:b/>
          <w:sz w:val="22"/>
          <w:szCs w:val="22"/>
        </w:rPr>
        <w:t>§ 6</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r>
      <w:r w:rsidR="00BD255E">
        <w:rPr>
          <w:rFonts w:asciiTheme="majorHAnsi" w:hAnsiTheme="majorHAnsi" w:cs="Segoe UI"/>
          <w:b/>
          <w:sz w:val="22"/>
          <w:szCs w:val="22"/>
        </w:rPr>
        <w:tab/>
      </w:r>
      <w:r w:rsidR="00DF3869" w:rsidRPr="004E759D">
        <w:rPr>
          <w:rFonts w:asciiTheme="majorHAnsi" w:hAnsiTheme="majorHAnsi"/>
          <w:b/>
          <w:sz w:val="22"/>
          <w:szCs w:val="22"/>
        </w:rPr>
        <w:t>W</w:t>
      </w:r>
      <w:r w:rsidR="00080477" w:rsidRPr="004E759D">
        <w:rPr>
          <w:rFonts w:asciiTheme="majorHAnsi" w:hAnsiTheme="majorHAnsi"/>
          <w:b/>
          <w:sz w:val="22"/>
          <w:szCs w:val="22"/>
        </w:rPr>
        <w:t>ykaz oświadczeń lub dokumentów, potwierdzających spełnianie warunków udziału w postępowaniu oraz brak podstaw wykluczenia.</w:t>
      </w:r>
    </w:p>
    <w:p w14:paraId="6DFF27E7" w14:textId="51DE2BE5" w:rsidR="00552FBA" w:rsidRPr="004E759D" w:rsidRDefault="00552FBA" w:rsidP="00BC323D">
      <w:pPr>
        <w:numPr>
          <w:ilvl w:val="0"/>
          <w:numId w:val="13"/>
        </w:numPr>
        <w:tabs>
          <w:tab w:val="clear" w:pos="900"/>
          <w:tab w:val="num" w:pos="426"/>
        </w:tabs>
        <w:spacing w:after="40"/>
        <w:ind w:left="426" w:hanging="426"/>
        <w:jc w:val="both"/>
        <w:rPr>
          <w:rFonts w:asciiTheme="majorHAnsi" w:hAnsiTheme="majorHAnsi" w:cs="Segoe UI"/>
          <w:sz w:val="22"/>
          <w:szCs w:val="22"/>
        </w:rPr>
      </w:pPr>
      <w:r w:rsidRPr="004E759D">
        <w:rPr>
          <w:rFonts w:asciiTheme="majorHAnsi" w:hAnsiTheme="majorHAnsi"/>
          <w:sz w:val="22"/>
          <w:szCs w:val="22"/>
        </w:rPr>
        <w:t>Do oferty każdy wykonawca musi dołączyć aktualne na dzień składania ofert oświadczeni</w:t>
      </w:r>
      <w:r w:rsidR="00FC27E0">
        <w:rPr>
          <w:rFonts w:asciiTheme="majorHAnsi" w:hAnsiTheme="majorHAnsi"/>
          <w:sz w:val="22"/>
          <w:szCs w:val="22"/>
        </w:rPr>
        <w:t>a</w:t>
      </w:r>
      <w:r w:rsidRPr="004E759D">
        <w:rPr>
          <w:rFonts w:asciiTheme="majorHAnsi" w:hAnsiTheme="majorHAnsi"/>
          <w:sz w:val="22"/>
          <w:szCs w:val="22"/>
        </w:rPr>
        <w:t xml:space="preserve"> w zakresie wskazanym w załącznik</w:t>
      </w:r>
      <w:r w:rsidR="00FC27E0">
        <w:rPr>
          <w:rFonts w:asciiTheme="majorHAnsi" w:hAnsiTheme="majorHAnsi"/>
          <w:sz w:val="22"/>
          <w:szCs w:val="22"/>
        </w:rPr>
        <w:t>ach</w:t>
      </w:r>
      <w:r w:rsidRPr="004E759D">
        <w:rPr>
          <w:rFonts w:asciiTheme="majorHAnsi" w:hAnsiTheme="majorHAnsi"/>
          <w:sz w:val="22"/>
          <w:szCs w:val="22"/>
        </w:rPr>
        <w:t xml:space="preserve"> nr 3</w:t>
      </w:r>
      <w:r w:rsidR="00FC27E0">
        <w:rPr>
          <w:rFonts w:asciiTheme="majorHAnsi" w:hAnsiTheme="majorHAnsi"/>
          <w:sz w:val="22"/>
          <w:szCs w:val="22"/>
        </w:rPr>
        <w:t xml:space="preserve"> i 4</w:t>
      </w:r>
      <w:r w:rsidRPr="004E759D">
        <w:rPr>
          <w:rFonts w:asciiTheme="majorHAnsi" w:hAnsiTheme="majorHAnsi"/>
          <w:sz w:val="22"/>
          <w:szCs w:val="22"/>
        </w:rPr>
        <w:t xml:space="preserve"> do SIWZ. Informacje zawarte w oświadczeni</w:t>
      </w:r>
      <w:r w:rsidR="00FC27E0">
        <w:rPr>
          <w:rFonts w:asciiTheme="majorHAnsi" w:hAnsiTheme="majorHAnsi"/>
          <w:sz w:val="22"/>
          <w:szCs w:val="22"/>
        </w:rPr>
        <w:t>ach</w:t>
      </w:r>
      <w:r w:rsidRPr="004E759D">
        <w:rPr>
          <w:rFonts w:asciiTheme="majorHAnsi" w:hAnsiTheme="majorHAnsi"/>
          <w:sz w:val="22"/>
          <w:szCs w:val="22"/>
        </w:rPr>
        <w:t xml:space="preserve"> będą stanowić wstępne potwierdzenie,</w:t>
      </w:r>
      <w:r w:rsidR="00FC27E0">
        <w:rPr>
          <w:rFonts w:asciiTheme="majorHAnsi" w:hAnsiTheme="majorHAnsi"/>
          <w:sz w:val="22"/>
          <w:szCs w:val="22"/>
        </w:rPr>
        <w:t xml:space="preserve"> odpowiednio,</w:t>
      </w:r>
      <w:r w:rsidRPr="004E759D">
        <w:rPr>
          <w:rFonts w:asciiTheme="majorHAnsi" w:hAnsiTheme="majorHAnsi"/>
          <w:sz w:val="22"/>
          <w:szCs w:val="22"/>
        </w:rPr>
        <w:t xml:space="preserve"> że wykonawca </w:t>
      </w:r>
      <w:r w:rsidRPr="004E759D">
        <w:rPr>
          <w:rFonts w:asciiTheme="majorHAnsi" w:hAnsiTheme="majorHAnsi"/>
          <w:bCs/>
          <w:sz w:val="22"/>
          <w:szCs w:val="22"/>
        </w:rPr>
        <w:t>nie podlega wykluczeniu oraz spełnia warunki udziału w postępowaniu.</w:t>
      </w:r>
    </w:p>
    <w:p w14:paraId="70AAC200" w14:textId="5DAC61F5" w:rsidR="00552FBA" w:rsidRPr="004E759D" w:rsidRDefault="00552FBA" w:rsidP="00BC323D">
      <w:pPr>
        <w:numPr>
          <w:ilvl w:val="0"/>
          <w:numId w:val="13"/>
        </w:numPr>
        <w:tabs>
          <w:tab w:val="clear" w:pos="900"/>
          <w:tab w:val="num" w:pos="426"/>
        </w:tabs>
        <w:spacing w:after="40"/>
        <w:ind w:left="425" w:hanging="425"/>
        <w:jc w:val="both"/>
        <w:rPr>
          <w:rFonts w:asciiTheme="majorHAnsi" w:hAnsiTheme="majorHAnsi" w:cs="Segoe UI"/>
          <w:sz w:val="22"/>
          <w:szCs w:val="22"/>
        </w:rPr>
      </w:pPr>
      <w:r w:rsidRPr="004E759D">
        <w:rPr>
          <w:rFonts w:asciiTheme="majorHAnsi" w:hAnsiTheme="majorHAnsi"/>
          <w:sz w:val="22"/>
          <w:szCs w:val="22"/>
        </w:rPr>
        <w:t>W przypadku wspólnego ubiegania się o zamówienie przez wykonawców oświadczen</w:t>
      </w:r>
      <w:r w:rsidR="00FC27E0">
        <w:rPr>
          <w:rFonts w:asciiTheme="majorHAnsi" w:hAnsiTheme="majorHAnsi"/>
          <w:sz w:val="22"/>
          <w:szCs w:val="22"/>
        </w:rPr>
        <w:t>ia</w:t>
      </w:r>
      <w:r w:rsidRPr="004E759D">
        <w:rPr>
          <w:rFonts w:asciiTheme="majorHAnsi" w:hAnsiTheme="majorHAnsi"/>
          <w:sz w:val="22"/>
          <w:szCs w:val="22"/>
        </w:rPr>
        <w:t xml:space="preserve"> o który</w:t>
      </w:r>
      <w:r w:rsidR="00FC27E0">
        <w:rPr>
          <w:rFonts w:asciiTheme="majorHAnsi" w:hAnsiTheme="majorHAnsi"/>
          <w:sz w:val="22"/>
          <w:szCs w:val="22"/>
        </w:rPr>
        <w:t>ch</w:t>
      </w:r>
      <w:r w:rsidRPr="004E759D">
        <w:rPr>
          <w:rFonts w:asciiTheme="majorHAnsi" w:hAnsiTheme="majorHAnsi"/>
          <w:sz w:val="22"/>
          <w:szCs w:val="22"/>
        </w:rPr>
        <w:t xml:space="preserve"> mowa w </w:t>
      </w:r>
      <w:r w:rsidR="00183032">
        <w:rPr>
          <w:rFonts w:asciiTheme="majorHAnsi" w:hAnsiTheme="majorHAnsi"/>
          <w:sz w:val="22"/>
          <w:szCs w:val="22"/>
        </w:rPr>
        <w:t>§</w:t>
      </w:r>
      <w:r w:rsidR="004E471D" w:rsidRPr="004E759D">
        <w:rPr>
          <w:rFonts w:asciiTheme="majorHAnsi" w:hAnsiTheme="majorHAnsi"/>
          <w:sz w:val="22"/>
          <w:szCs w:val="22"/>
        </w:rPr>
        <w:t xml:space="preserve"> 6</w:t>
      </w:r>
      <w:r w:rsidR="00283034" w:rsidRPr="004E759D">
        <w:rPr>
          <w:rFonts w:asciiTheme="majorHAnsi" w:hAnsiTheme="majorHAnsi"/>
          <w:sz w:val="22"/>
          <w:szCs w:val="22"/>
        </w:rPr>
        <w:t xml:space="preserve"> ust.</w:t>
      </w:r>
      <w:r w:rsidRPr="004E759D">
        <w:rPr>
          <w:rFonts w:asciiTheme="majorHAnsi" w:hAnsiTheme="majorHAnsi"/>
          <w:sz w:val="22"/>
          <w:szCs w:val="22"/>
        </w:rPr>
        <w:t xml:space="preserve"> 1</w:t>
      </w:r>
      <w:r w:rsidR="00283034" w:rsidRPr="004E759D">
        <w:rPr>
          <w:rFonts w:asciiTheme="majorHAnsi" w:hAnsiTheme="majorHAnsi"/>
          <w:sz w:val="22"/>
          <w:szCs w:val="22"/>
        </w:rPr>
        <w:t xml:space="preserve"> </w:t>
      </w:r>
      <w:r w:rsidRPr="004E759D">
        <w:rPr>
          <w:rFonts w:asciiTheme="majorHAnsi" w:hAnsiTheme="majorHAnsi"/>
          <w:sz w:val="22"/>
          <w:szCs w:val="22"/>
        </w:rPr>
        <w:t>SIWZ składa każdy z wykonawców wspólnie ubiegających się o zamówienie. Oświadczeni</w:t>
      </w:r>
      <w:r w:rsidR="00FC27E0">
        <w:rPr>
          <w:rFonts w:asciiTheme="majorHAnsi" w:hAnsiTheme="majorHAnsi"/>
          <w:sz w:val="22"/>
          <w:szCs w:val="22"/>
        </w:rPr>
        <w:t>a</w:t>
      </w:r>
      <w:r w:rsidRPr="004E759D">
        <w:rPr>
          <w:rFonts w:asciiTheme="majorHAnsi" w:hAnsiTheme="majorHAnsi"/>
          <w:sz w:val="22"/>
          <w:szCs w:val="22"/>
        </w:rPr>
        <w:t xml:space="preserve"> t</w:t>
      </w:r>
      <w:r w:rsidR="00FC27E0">
        <w:rPr>
          <w:rFonts w:asciiTheme="majorHAnsi" w:hAnsiTheme="majorHAnsi"/>
          <w:sz w:val="22"/>
          <w:szCs w:val="22"/>
        </w:rPr>
        <w:t>e</w:t>
      </w:r>
      <w:r w:rsidRPr="004E759D">
        <w:rPr>
          <w:rFonts w:asciiTheme="majorHAnsi" w:hAnsiTheme="majorHAnsi"/>
          <w:sz w:val="22"/>
          <w:szCs w:val="22"/>
        </w:rPr>
        <w:t xml:space="preserve"> ma</w:t>
      </w:r>
      <w:r w:rsidR="00FC27E0">
        <w:rPr>
          <w:rFonts w:asciiTheme="majorHAnsi" w:hAnsiTheme="majorHAnsi"/>
          <w:sz w:val="22"/>
          <w:szCs w:val="22"/>
        </w:rPr>
        <w:t>ją</w:t>
      </w:r>
      <w:r w:rsidRPr="004E759D">
        <w:rPr>
          <w:rFonts w:asciiTheme="majorHAnsi" w:hAnsiTheme="majorHAnsi"/>
          <w:sz w:val="22"/>
          <w:szCs w:val="22"/>
        </w:rPr>
        <w:t xml:space="preserve"> potwierdzać spełnianie warunków udziału w postępowaniu, brak podstaw </w:t>
      </w:r>
      <w:r w:rsidRPr="004E759D">
        <w:rPr>
          <w:rFonts w:asciiTheme="majorHAnsi" w:hAnsiTheme="majorHAnsi"/>
          <w:sz w:val="22"/>
          <w:szCs w:val="22"/>
        </w:rPr>
        <w:lastRenderedPageBreak/>
        <w:t>wykluczenia w zakresie, w którym każdy z wykonawców wykazuje spełnianie warunków udziału w postępowaniu, brak podstaw w</w:t>
      </w:r>
      <w:r w:rsidR="00FC27E0">
        <w:rPr>
          <w:rFonts w:asciiTheme="majorHAnsi" w:hAnsiTheme="majorHAnsi"/>
          <w:sz w:val="22"/>
          <w:szCs w:val="22"/>
        </w:rPr>
        <w:t>ykluczenia.</w:t>
      </w:r>
    </w:p>
    <w:p w14:paraId="61E16838" w14:textId="139C28E2" w:rsidR="00552FBA" w:rsidRPr="004E759D" w:rsidRDefault="00D142DE" w:rsidP="00BC323D">
      <w:pPr>
        <w:numPr>
          <w:ilvl w:val="0"/>
          <w:numId w:val="13"/>
        </w:numPr>
        <w:tabs>
          <w:tab w:val="clear" w:pos="900"/>
          <w:tab w:val="num" w:pos="426"/>
        </w:tabs>
        <w:spacing w:after="40"/>
        <w:ind w:left="425" w:hanging="425"/>
        <w:jc w:val="both"/>
        <w:rPr>
          <w:rFonts w:asciiTheme="majorHAnsi" w:hAnsiTheme="majorHAnsi" w:cs="Segoe UI"/>
          <w:sz w:val="22"/>
          <w:szCs w:val="22"/>
        </w:rPr>
      </w:pPr>
      <w:r>
        <w:rPr>
          <w:rFonts w:asciiTheme="majorHAnsi" w:hAnsiTheme="majorHAnsi"/>
          <w:sz w:val="22"/>
          <w:szCs w:val="22"/>
        </w:rPr>
        <w:t>W</w:t>
      </w:r>
      <w:r w:rsidR="00552FBA" w:rsidRPr="004E759D">
        <w:rPr>
          <w:rFonts w:asciiTheme="majorHAnsi" w:hAnsiTheme="majorHAnsi"/>
          <w:sz w:val="22"/>
          <w:szCs w:val="22"/>
        </w:rPr>
        <w:t xml:space="preserve">ykonawca, który zamierza powierzyć wykonanie części zamówienia podwykonawcom, w celu wykazania braku istnienia wobec nich podstaw wykluczenia z udziału w postępowaniu </w:t>
      </w:r>
      <w:r w:rsidR="00552FBA" w:rsidRPr="004E759D">
        <w:rPr>
          <w:rFonts w:asciiTheme="majorHAnsi" w:hAnsiTheme="majorHAnsi"/>
          <w:b/>
          <w:bCs/>
          <w:sz w:val="22"/>
          <w:szCs w:val="22"/>
        </w:rPr>
        <w:t xml:space="preserve">składa </w:t>
      </w:r>
      <w:r w:rsidR="00552FBA" w:rsidRPr="004E759D">
        <w:rPr>
          <w:rFonts w:asciiTheme="majorHAnsi" w:hAnsiTheme="majorHAnsi"/>
          <w:b/>
          <w:sz w:val="22"/>
          <w:szCs w:val="22"/>
        </w:rPr>
        <w:t xml:space="preserve">oświadczenie o którym mowa w </w:t>
      </w:r>
      <w:r w:rsidR="00183032">
        <w:rPr>
          <w:rFonts w:asciiTheme="majorHAnsi" w:hAnsiTheme="majorHAnsi"/>
          <w:b/>
          <w:sz w:val="22"/>
          <w:szCs w:val="22"/>
        </w:rPr>
        <w:t>§</w:t>
      </w:r>
      <w:r w:rsidR="00552FBA" w:rsidRPr="004E759D">
        <w:rPr>
          <w:rFonts w:asciiTheme="majorHAnsi" w:hAnsiTheme="majorHAnsi"/>
          <w:b/>
          <w:sz w:val="22"/>
          <w:szCs w:val="22"/>
        </w:rPr>
        <w:t xml:space="preserve"> </w:t>
      </w:r>
      <w:r w:rsidR="00283034" w:rsidRPr="004E759D">
        <w:rPr>
          <w:rFonts w:asciiTheme="majorHAnsi" w:hAnsiTheme="majorHAnsi"/>
          <w:b/>
          <w:sz w:val="22"/>
          <w:szCs w:val="22"/>
        </w:rPr>
        <w:t>6 ust.</w:t>
      </w:r>
      <w:r w:rsidR="00552FBA" w:rsidRPr="004E759D">
        <w:rPr>
          <w:rFonts w:asciiTheme="majorHAnsi" w:hAnsiTheme="majorHAnsi"/>
          <w:b/>
          <w:sz w:val="22"/>
          <w:szCs w:val="22"/>
        </w:rPr>
        <w:t xml:space="preserve"> 1</w:t>
      </w:r>
      <w:r w:rsidR="00283034" w:rsidRPr="004E759D">
        <w:rPr>
          <w:rFonts w:asciiTheme="majorHAnsi" w:hAnsiTheme="majorHAnsi"/>
          <w:b/>
          <w:sz w:val="22"/>
          <w:szCs w:val="22"/>
        </w:rPr>
        <w:t xml:space="preserve"> </w:t>
      </w:r>
      <w:r w:rsidR="00552FBA" w:rsidRPr="004E759D">
        <w:rPr>
          <w:rFonts w:asciiTheme="majorHAnsi" w:hAnsiTheme="majorHAnsi"/>
          <w:b/>
          <w:sz w:val="22"/>
          <w:szCs w:val="22"/>
        </w:rPr>
        <w:t>SIWZ</w:t>
      </w:r>
      <w:r>
        <w:rPr>
          <w:rFonts w:asciiTheme="majorHAnsi" w:hAnsiTheme="majorHAnsi"/>
          <w:b/>
          <w:sz w:val="22"/>
          <w:szCs w:val="22"/>
        </w:rPr>
        <w:t xml:space="preserve"> </w:t>
      </w:r>
      <w:r w:rsidRPr="00D142DE">
        <w:rPr>
          <w:rFonts w:asciiTheme="majorHAnsi" w:hAnsiTheme="majorHAnsi"/>
          <w:sz w:val="22"/>
          <w:szCs w:val="22"/>
        </w:rPr>
        <w:t>wg wzoru określonego w załączniku nr 3 do SIWZ</w:t>
      </w:r>
      <w:r w:rsidR="00283034" w:rsidRPr="00D142DE">
        <w:rPr>
          <w:rFonts w:asciiTheme="majorHAnsi" w:hAnsiTheme="majorHAnsi"/>
          <w:bCs/>
          <w:sz w:val="22"/>
          <w:szCs w:val="22"/>
        </w:rPr>
        <w:t>.</w:t>
      </w:r>
    </w:p>
    <w:p w14:paraId="318A7BD3" w14:textId="58D33C02" w:rsidR="00F30409" w:rsidRPr="004E759D" w:rsidRDefault="00DF3869" w:rsidP="00BC323D">
      <w:pPr>
        <w:numPr>
          <w:ilvl w:val="0"/>
          <w:numId w:val="13"/>
        </w:numPr>
        <w:tabs>
          <w:tab w:val="clear" w:pos="900"/>
          <w:tab w:val="num" w:pos="426"/>
        </w:tabs>
        <w:spacing w:after="40"/>
        <w:ind w:left="425" w:hanging="425"/>
        <w:jc w:val="both"/>
        <w:rPr>
          <w:rFonts w:asciiTheme="majorHAnsi" w:hAnsiTheme="majorHAnsi"/>
          <w:sz w:val="22"/>
          <w:szCs w:val="22"/>
        </w:rPr>
      </w:pPr>
      <w:r w:rsidRPr="004E759D">
        <w:rPr>
          <w:rFonts w:asciiTheme="majorHAnsi" w:hAnsiTheme="majorHAnsi"/>
          <w:sz w:val="22"/>
          <w:szCs w:val="22"/>
        </w:rPr>
        <w:t xml:space="preserve">Wykonawca, który powołuje się na zasoby innych podmiotów, w celu wykazania braku istnienia wobec nich podstaw wykluczenia oraz spełnienia - w zakresie, w jakim powołuje się na ich zasoby - warunków udziału w postępowaniu </w:t>
      </w:r>
      <w:r w:rsidR="009008F0" w:rsidRPr="004E759D">
        <w:rPr>
          <w:rFonts w:asciiTheme="majorHAnsi" w:hAnsiTheme="majorHAnsi"/>
          <w:b/>
          <w:sz w:val="22"/>
          <w:szCs w:val="22"/>
        </w:rPr>
        <w:t xml:space="preserve">składa także </w:t>
      </w:r>
      <w:r w:rsidRPr="004E759D">
        <w:rPr>
          <w:rFonts w:asciiTheme="majorHAnsi" w:hAnsiTheme="majorHAnsi"/>
          <w:b/>
          <w:sz w:val="22"/>
          <w:szCs w:val="22"/>
        </w:rPr>
        <w:t>oświadczeni</w:t>
      </w:r>
      <w:r w:rsidR="00C55B91">
        <w:rPr>
          <w:rFonts w:asciiTheme="majorHAnsi" w:hAnsiTheme="majorHAnsi"/>
          <w:b/>
          <w:sz w:val="22"/>
          <w:szCs w:val="22"/>
        </w:rPr>
        <w:t>a</w:t>
      </w:r>
      <w:r w:rsidRPr="004E759D">
        <w:rPr>
          <w:rFonts w:asciiTheme="majorHAnsi" w:hAnsiTheme="majorHAnsi"/>
          <w:b/>
          <w:sz w:val="22"/>
          <w:szCs w:val="22"/>
        </w:rPr>
        <w:t xml:space="preserve"> o który</w:t>
      </w:r>
      <w:r w:rsidR="00C55B91">
        <w:rPr>
          <w:rFonts w:asciiTheme="majorHAnsi" w:hAnsiTheme="majorHAnsi"/>
          <w:b/>
          <w:sz w:val="22"/>
          <w:szCs w:val="22"/>
        </w:rPr>
        <w:t>ch</w:t>
      </w:r>
      <w:r w:rsidRPr="004E759D">
        <w:rPr>
          <w:rFonts w:asciiTheme="majorHAnsi" w:hAnsiTheme="majorHAnsi"/>
          <w:b/>
          <w:sz w:val="22"/>
          <w:szCs w:val="22"/>
        </w:rPr>
        <w:t xml:space="preserve"> mowa w </w:t>
      </w:r>
      <w:r w:rsidR="00183032">
        <w:rPr>
          <w:rFonts w:asciiTheme="majorHAnsi" w:hAnsiTheme="majorHAnsi"/>
          <w:b/>
          <w:sz w:val="22"/>
          <w:szCs w:val="22"/>
        </w:rPr>
        <w:t>§</w:t>
      </w:r>
      <w:r w:rsidR="00283034" w:rsidRPr="004E759D">
        <w:rPr>
          <w:rFonts w:asciiTheme="majorHAnsi" w:hAnsiTheme="majorHAnsi"/>
          <w:b/>
          <w:sz w:val="22"/>
          <w:szCs w:val="22"/>
        </w:rPr>
        <w:t xml:space="preserve"> 6 ust.</w:t>
      </w:r>
      <w:r w:rsidRPr="004E759D">
        <w:rPr>
          <w:rFonts w:asciiTheme="majorHAnsi" w:hAnsiTheme="majorHAnsi"/>
          <w:b/>
          <w:sz w:val="22"/>
          <w:szCs w:val="22"/>
        </w:rPr>
        <w:t xml:space="preserve"> 1</w:t>
      </w:r>
      <w:r w:rsidR="00283034" w:rsidRPr="004E759D">
        <w:rPr>
          <w:rFonts w:asciiTheme="majorHAnsi" w:hAnsiTheme="majorHAnsi"/>
          <w:b/>
          <w:sz w:val="22"/>
          <w:szCs w:val="22"/>
        </w:rPr>
        <w:t xml:space="preserve"> </w:t>
      </w:r>
      <w:r w:rsidRPr="004E759D">
        <w:rPr>
          <w:rFonts w:asciiTheme="majorHAnsi" w:hAnsiTheme="majorHAnsi"/>
          <w:b/>
          <w:sz w:val="22"/>
          <w:szCs w:val="22"/>
        </w:rPr>
        <w:t xml:space="preserve">SIWZ </w:t>
      </w:r>
      <w:r w:rsidR="009008F0" w:rsidRPr="004E759D">
        <w:rPr>
          <w:rFonts w:asciiTheme="majorHAnsi" w:hAnsiTheme="majorHAnsi"/>
          <w:b/>
          <w:sz w:val="22"/>
          <w:szCs w:val="22"/>
        </w:rPr>
        <w:t>dotyczące tych podmiotów</w:t>
      </w:r>
      <w:r w:rsidR="00283034" w:rsidRPr="004E759D">
        <w:rPr>
          <w:rFonts w:asciiTheme="majorHAnsi" w:hAnsiTheme="majorHAnsi"/>
          <w:b/>
          <w:sz w:val="22"/>
          <w:szCs w:val="22"/>
        </w:rPr>
        <w:t>.</w:t>
      </w:r>
    </w:p>
    <w:p w14:paraId="152C9ADA" w14:textId="4267640C" w:rsidR="00BC323D" w:rsidRPr="00CF3EE1" w:rsidRDefault="00BC323D" w:rsidP="00BC323D">
      <w:pPr>
        <w:numPr>
          <w:ilvl w:val="0"/>
          <w:numId w:val="13"/>
        </w:numPr>
        <w:tabs>
          <w:tab w:val="clear" w:pos="900"/>
          <w:tab w:val="num" w:pos="426"/>
        </w:tabs>
        <w:spacing w:after="40"/>
        <w:ind w:left="425" w:hanging="425"/>
        <w:jc w:val="both"/>
        <w:rPr>
          <w:rFonts w:asciiTheme="majorHAnsi" w:hAnsiTheme="majorHAnsi"/>
          <w:sz w:val="22"/>
          <w:szCs w:val="22"/>
        </w:rPr>
      </w:pPr>
      <w:r w:rsidRPr="00B9069A">
        <w:rPr>
          <w:rFonts w:asciiTheme="majorHAnsi" w:hAnsiTheme="majorHAnsi"/>
          <w:sz w:val="22"/>
          <w:szCs w:val="22"/>
        </w:rPr>
        <w:t xml:space="preserve">Zgodnie z art. 24aa ustawy Zamawiający najpierw dokona oceny ofert, a następnie zbada, czy wykonawca, którego oferta została oceniona jako najkorzystniejsza nie podlega wykluczeniu oraz spełnia warunki udziału w postępowaniu. Zgodnie z art. 26 ust. 2 ustawy Zamawiający </w:t>
      </w:r>
      <w:r w:rsidRPr="00B9069A">
        <w:rPr>
          <w:rFonts w:asciiTheme="majorHAnsi" w:hAnsiTheme="majorHAnsi"/>
          <w:b/>
          <w:sz w:val="22"/>
          <w:szCs w:val="22"/>
          <w:u w:val="single"/>
        </w:rPr>
        <w:t>przed udzieleniem zamówienia</w:t>
      </w:r>
      <w:r w:rsidRPr="00B9069A">
        <w:rPr>
          <w:rFonts w:asciiTheme="majorHAnsi" w:hAnsiTheme="majorHAnsi"/>
          <w:sz w:val="22"/>
          <w:szCs w:val="22"/>
        </w:rPr>
        <w:t xml:space="preserve">, </w:t>
      </w:r>
      <w:r w:rsidR="00DA5C54">
        <w:rPr>
          <w:rFonts w:asciiTheme="majorHAnsi" w:hAnsiTheme="majorHAnsi"/>
          <w:sz w:val="22"/>
          <w:szCs w:val="22"/>
        </w:rPr>
        <w:t xml:space="preserve">może </w:t>
      </w:r>
      <w:r w:rsidRPr="00B9069A">
        <w:rPr>
          <w:rFonts w:asciiTheme="majorHAnsi" w:hAnsiTheme="majorHAnsi"/>
          <w:b/>
          <w:sz w:val="22"/>
          <w:szCs w:val="22"/>
        </w:rPr>
        <w:t>wezw</w:t>
      </w:r>
      <w:r w:rsidR="00DA5C54">
        <w:rPr>
          <w:rFonts w:asciiTheme="majorHAnsi" w:hAnsiTheme="majorHAnsi"/>
          <w:b/>
          <w:sz w:val="22"/>
          <w:szCs w:val="22"/>
        </w:rPr>
        <w:t>ać</w:t>
      </w:r>
      <w:r w:rsidRPr="00B9069A">
        <w:rPr>
          <w:rFonts w:asciiTheme="majorHAnsi" w:hAnsiTheme="majorHAnsi"/>
          <w:b/>
          <w:sz w:val="22"/>
          <w:szCs w:val="22"/>
        </w:rPr>
        <w:t xml:space="preserve"> </w:t>
      </w:r>
      <w:r w:rsidRPr="00B9069A">
        <w:rPr>
          <w:rFonts w:asciiTheme="majorHAnsi" w:hAnsiTheme="majorHAnsi"/>
          <w:sz w:val="22"/>
          <w:szCs w:val="22"/>
        </w:rPr>
        <w:t xml:space="preserve">wykonawcę, którego oferta została najwyżej </w:t>
      </w:r>
      <w:r w:rsidRPr="00CF3EE1">
        <w:rPr>
          <w:rFonts w:asciiTheme="majorHAnsi" w:hAnsiTheme="majorHAnsi"/>
          <w:sz w:val="22"/>
          <w:szCs w:val="22"/>
        </w:rPr>
        <w:t>oceniona, do złożenia w wyznaczonym</w:t>
      </w:r>
      <w:r w:rsidRPr="00BF6AC2">
        <w:rPr>
          <w:rFonts w:asciiTheme="majorHAnsi" w:hAnsiTheme="majorHAnsi"/>
          <w:sz w:val="22"/>
          <w:szCs w:val="22"/>
        </w:rPr>
        <w:t>,</w:t>
      </w:r>
      <w:r w:rsidRPr="00CF3EE1">
        <w:rPr>
          <w:rFonts w:asciiTheme="majorHAnsi" w:hAnsiTheme="majorHAnsi"/>
          <w:b/>
          <w:sz w:val="22"/>
          <w:szCs w:val="22"/>
        </w:rPr>
        <w:t xml:space="preserve"> </w:t>
      </w:r>
      <w:r w:rsidRPr="00CF3EE1">
        <w:rPr>
          <w:rFonts w:asciiTheme="majorHAnsi" w:hAnsiTheme="majorHAnsi"/>
          <w:sz w:val="22"/>
          <w:szCs w:val="22"/>
        </w:rPr>
        <w:t>nie krótszym niż</w:t>
      </w:r>
      <w:r w:rsidRPr="00CF3EE1">
        <w:rPr>
          <w:rFonts w:asciiTheme="majorHAnsi" w:hAnsiTheme="majorHAnsi"/>
          <w:b/>
          <w:sz w:val="22"/>
          <w:szCs w:val="22"/>
        </w:rPr>
        <w:t xml:space="preserve"> 5 </w:t>
      </w:r>
      <w:r w:rsidRPr="00CF3EE1">
        <w:rPr>
          <w:rFonts w:asciiTheme="majorHAnsi" w:hAnsiTheme="majorHAnsi"/>
          <w:sz w:val="22"/>
          <w:szCs w:val="22"/>
        </w:rPr>
        <w:t>dni, terminie aktualnych na dzień złożenia oświadczeń lub dokumentów</w:t>
      </w:r>
      <w:r w:rsidRPr="00CF3EE1">
        <w:rPr>
          <w:rFonts w:asciiTheme="majorHAnsi" w:hAnsiTheme="majorHAnsi" w:cs="Segoe UI"/>
          <w:sz w:val="22"/>
          <w:szCs w:val="22"/>
        </w:rPr>
        <w:t>:</w:t>
      </w:r>
    </w:p>
    <w:p w14:paraId="2921B305" w14:textId="65BAE4A3" w:rsidR="00C55B91" w:rsidRDefault="00F241D1" w:rsidP="00BC323D">
      <w:pPr>
        <w:pStyle w:val="Akapitzlist"/>
        <w:numPr>
          <w:ilvl w:val="0"/>
          <w:numId w:val="24"/>
        </w:numPr>
        <w:spacing w:after="40"/>
        <w:jc w:val="both"/>
        <w:rPr>
          <w:rFonts w:asciiTheme="majorHAnsi" w:hAnsiTheme="majorHAnsi" w:cs="Segoe UI"/>
          <w:sz w:val="22"/>
          <w:szCs w:val="22"/>
        </w:rPr>
      </w:pPr>
      <w:r w:rsidRPr="00C55B91">
        <w:rPr>
          <w:rFonts w:asciiTheme="majorHAnsi" w:hAnsiTheme="majorHAnsi" w:cs="Segoe UI"/>
          <w:sz w:val="22"/>
          <w:szCs w:val="22"/>
        </w:rPr>
        <w:t xml:space="preserve">Potwierdzających </w:t>
      </w:r>
      <w:r w:rsidR="00283034" w:rsidRPr="00C55B91">
        <w:rPr>
          <w:rFonts w:asciiTheme="majorHAnsi" w:hAnsiTheme="majorHAnsi" w:cs="Segoe UI"/>
          <w:sz w:val="22"/>
          <w:szCs w:val="22"/>
        </w:rPr>
        <w:t xml:space="preserve">spełnienie </w:t>
      </w:r>
      <w:r w:rsidR="00C55B91">
        <w:rPr>
          <w:rFonts w:asciiTheme="majorHAnsi" w:hAnsiTheme="majorHAnsi" w:cs="Segoe UI"/>
          <w:sz w:val="22"/>
          <w:szCs w:val="22"/>
        </w:rPr>
        <w:t>warunków udziału w postępowaniu:</w:t>
      </w:r>
    </w:p>
    <w:p w14:paraId="1B038A3F" w14:textId="5F35DFDB" w:rsidR="00283034" w:rsidRDefault="00610669" w:rsidP="00BC323D">
      <w:pPr>
        <w:pStyle w:val="Akapitzlist"/>
        <w:numPr>
          <w:ilvl w:val="0"/>
          <w:numId w:val="27"/>
        </w:numPr>
        <w:spacing w:after="40"/>
        <w:jc w:val="both"/>
        <w:rPr>
          <w:rFonts w:asciiTheme="majorHAnsi" w:hAnsiTheme="majorHAnsi" w:cs="Segoe UI"/>
          <w:sz w:val="22"/>
          <w:szCs w:val="22"/>
        </w:rPr>
      </w:pPr>
      <w:r w:rsidRPr="00610669">
        <w:rPr>
          <w:rFonts w:asciiTheme="majorHAnsi" w:hAnsiTheme="majorHAnsi" w:cs="Segoe UI"/>
          <w:sz w:val="22"/>
          <w:szCs w:val="22"/>
        </w:rPr>
        <w:t>wykaz dostaw lub usług wykonanych, a w przypadku świadczeń okresowych lub ciągłych również wykonywanych, w okresie ostatnich 3 lat przed upływem terminu składania ofert albo wniosków o dopuszczenie do udziału w postępowaniu, a jeżeli okres prowadzenia działalności jest krótszy - w tym okresie, wraz z podaniem ich wartości, przedmiotu, dat wykonania i podmiotów, na rzecz których dostawy lub usługi zostały wykonane, oraz załączeniem dowodów określających czy te dostawy lub usługi zostały wykonane lub są wykonywane należycie, przy czym dowodami, o których mowa, są referencje bądź inne dokumenty wystawione przez podmiot, na rzecz którego dostawy lub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 albo wniosków o dopuszczenie do udziału w postępowaniu</w:t>
      </w:r>
      <w:r w:rsidR="00F241D1" w:rsidRPr="00C55B91">
        <w:rPr>
          <w:rFonts w:asciiTheme="majorHAnsi" w:hAnsiTheme="majorHAnsi" w:cs="Segoe UI"/>
          <w:sz w:val="22"/>
          <w:szCs w:val="22"/>
        </w:rPr>
        <w:t>;</w:t>
      </w:r>
    </w:p>
    <w:p w14:paraId="531E5EF1" w14:textId="61342366" w:rsidR="00C55B91" w:rsidRPr="00C55B91" w:rsidRDefault="00610669" w:rsidP="008B5CDD">
      <w:pPr>
        <w:pStyle w:val="Akapitzlist"/>
        <w:numPr>
          <w:ilvl w:val="0"/>
          <w:numId w:val="27"/>
        </w:numPr>
        <w:spacing w:after="40"/>
        <w:jc w:val="both"/>
        <w:rPr>
          <w:rFonts w:asciiTheme="majorHAnsi" w:hAnsiTheme="majorHAnsi" w:cs="Segoe UI"/>
          <w:sz w:val="22"/>
          <w:szCs w:val="22"/>
        </w:rPr>
      </w:pPr>
      <w:r w:rsidRPr="00610669">
        <w:rPr>
          <w:rFonts w:asciiTheme="majorHAnsi" w:hAnsiTheme="majorHAnsi" w:cs="Segoe UI"/>
          <w:sz w:val="22"/>
          <w:szCs w:val="22"/>
        </w:rPr>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C55B91" w:rsidRPr="00C55B91">
        <w:rPr>
          <w:rFonts w:asciiTheme="majorHAnsi" w:hAnsiTheme="majorHAnsi" w:cs="Segoe UI"/>
          <w:sz w:val="22"/>
          <w:szCs w:val="22"/>
        </w:rPr>
        <w:t>.</w:t>
      </w:r>
      <w:r w:rsidR="008B5CDD" w:rsidRPr="008B5CDD">
        <w:t xml:space="preserve"> </w:t>
      </w:r>
      <w:r w:rsidR="008B5CDD" w:rsidRPr="008B5CDD">
        <w:rPr>
          <w:rFonts w:asciiTheme="majorHAnsi" w:hAnsiTheme="majorHAnsi" w:cs="Segoe UI"/>
          <w:b/>
          <w:sz w:val="22"/>
          <w:szCs w:val="22"/>
        </w:rPr>
        <w:t>Wykaz osób (imię i nazwisko, przewidziana funkcja podczas realizacji zamówienia) składany w celu potwierdzenia spełnienia warunków udziału w postępowaniu musi być tożsamy z wykazem osób złożonym w celu otrzymania punktów w kryterium „Organizacja, kwalifikacje zawodowe i doświadczenie osób wyznaczonych do realizacji zamówienia”.</w:t>
      </w:r>
    </w:p>
    <w:p w14:paraId="4BD49DFD" w14:textId="2D4F0580" w:rsidR="00F241D1" w:rsidRPr="00925944" w:rsidRDefault="00BC323D" w:rsidP="00BC323D">
      <w:pPr>
        <w:pStyle w:val="Akapitzlist"/>
        <w:numPr>
          <w:ilvl w:val="0"/>
          <w:numId w:val="24"/>
        </w:numPr>
        <w:spacing w:after="40"/>
        <w:jc w:val="both"/>
        <w:rPr>
          <w:rFonts w:asciiTheme="majorHAnsi" w:hAnsiTheme="majorHAnsi" w:cs="Segoe UI"/>
          <w:sz w:val="22"/>
          <w:szCs w:val="22"/>
        </w:rPr>
      </w:pPr>
      <w:r>
        <w:rPr>
          <w:rFonts w:asciiTheme="majorHAnsi" w:hAnsiTheme="majorHAnsi" w:cs="Segoe UI"/>
          <w:sz w:val="22"/>
          <w:szCs w:val="22"/>
        </w:rPr>
        <w:t>P</w:t>
      </w:r>
      <w:r w:rsidR="00F241D1" w:rsidRPr="004E759D">
        <w:rPr>
          <w:rFonts w:asciiTheme="majorHAnsi" w:hAnsiTheme="majorHAnsi" w:cs="Segoe UI"/>
          <w:sz w:val="22"/>
          <w:szCs w:val="22"/>
        </w:rPr>
        <w:t>otwierdzających brak podstaw wykluczenia:</w:t>
      </w:r>
    </w:p>
    <w:p w14:paraId="32524E53" w14:textId="3F7F5971" w:rsidR="00F241D1" w:rsidRPr="00610669" w:rsidRDefault="00F241D1" w:rsidP="00BC323D">
      <w:pPr>
        <w:pStyle w:val="Akapitzlist"/>
        <w:numPr>
          <w:ilvl w:val="0"/>
          <w:numId w:val="28"/>
        </w:numPr>
        <w:spacing w:after="40"/>
        <w:jc w:val="both"/>
        <w:rPr>
          <w:rFonts w:asciiTheme="majorHAnsi" w:hAnsiTheme="majorHAnsi" w:cs="Segoe UI"/>
          <w:sz w:val="22"/>
          <w:szCs w:val="22"/>
        </w:rPr>
      </w:pPr>
      <w:r w:rsidRPr="004E759D">
        <w:rPr>
          <w:rFonts w:asciiTheme="majorHAnsi" w:hAnsiTheme="majorHAnsi" w:cs="Segoe UI"/>
          <w:sz w:val="22"/>
          <w:szCs w:val="22"/>
        </w:rPr>
        <w:lastRenderedPageBreak/>
        <w:t>odpisu z właściwego rejestru lub z centralnej ewidencji i informacji o działalności gospodarczej, jeżeli odrębne przepisy wymagają wpisu do rejestru lub ewidencji, w celu potwierdzenia braku podstaw wykluczenia na podsta</w:t>
      </w:r>
      <w:r w:rsidR="00610669">
        <w:rPr>
          <w:rFonts w:asciiTheme="majorHAnsi" w:hAnsiTheme="majorHAnsi" w:cs="Segoe UI"/>
          <w:sz w:val="22"/>
          <w:szCs w:val="22"/>
        </w:rPr>
        <w:t>wie art. 24 ust. 5 pkt 1 ustawy.</w:t>
      </w:r>
    </w:p>
    <w:p w14:paraId="08E3BD1F" w14:textId="77777777" w:rsidR="00517D96" w:rsidRPr="00517D96" w:rsidRDefault="00552FBA" w:rsidP="00BC323D">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cs="Segoe UI"/>
          <w:sz w:val="22"/>
          <w:szCs w:val="22"/>
        </w:rPr>
        <w:t xml:space="preserve">Wykonawca </w:t>
      </w:r>
      <w:r w:rsidRPr="004E759D">
        <w:rPr>
          <w:rFonts w:asciiTheme="majorHAnsi" w:hAnsiTheme="majorHAnsi"/>
          <w:bCs/>
          <w:sz w:val="22"/>
          <w:szCs w:val="22"/>
        </w:rPr>
        <w:t xml:space="preserve">w terminie 3 dni od dnia zamieszczenia na stronie internetowej informacji, o której mowa w art. 86 ust. </w:t>
      </w:r>
      <w:r w:rsidR="00F241D1" w:rsidRPr="004E759D">
        <w:rPr>
          <w:rFonts w:asciiTheme="majorHAnsi" w:hAnsiTheme="majorHAnsi"/>
          <w:bCs/>
          <w:sz w:val="22"/>
          <w:szCs w:val="22"/>
        </w:rPr>
        <w:t>5</w:t>
      </w:r>
      <w:r w:rsidRPr="004E759D">
        <w:rPr>
          <w:rFonts w:asciiTheme="majorHAnsi" w:hAnsiTheme="majorHAnsi"/>
          <w:bCs/>
          <w:sz w:val="22"/>
          <w:szCs w:val="22"/>
        </w:rPr>
        <w:t xml:space="preserve"> ustawy PZP, przekaże zamawiającemu oświadczenie o przynależności lub braku przynależności do tej samej grupy kapitałowej, o której mowa w art. 24 ust. 1 pkt 23 ustawy PZP. Wraz ze złożeniem oświadczenia, wykonawca może przedstawić dowody, że powiązania z innym wykonawcą nie prowadzą do zakłócenia konkurencji w postępowaniu o udzielenie zamówienia.</w:t>
      </w:r>
    </w:p>
    <w:p w14:paraId="12CD497F" w14:textId="77777777" w:rsidR="00DC2BCE" w:rsidRPr="00DC2BCE" w:rsidRDefault="00770D95" w:rsidP="00BC323D">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517D96">
        <w:rPr>
          <w:rFonts w:asciiTheme="majorHAnsi" w:hAnsiTheme="majorHAnsi" w:cs="Segoe UI"/>
          <w:b/>
          <w:sz w:val="22"/>
          <w:szCs w:val="22"/>
        </w:rPr>
        <w:t xml:space="preserve">Zamawiający żąda od Wykonawcy, który polega na zdolnościach lub sytuacji innych podmiotów na zasadach określonych w art. 22a ustawy, przedstawienia w odniesieniu do tych podmiotów dokumentów wymienionych w §5 pkt. </w:t>
      </w:r>
      <w:r w:rsidR="00610669" w:rsidRPr="00517D96">
        <w:rPr>
          <w:rFonts w:asciiTheme="majorHAnsi" w:hAnsiTheme="majorHAnsi" w:cs="Segoe UI"/>
          <w:b/>
          <w:sz w:val="22"/>
          <w:szCs w:val="22"/>
        </w:rPr>
        <w:t>4</w:t>
      </w:r>
      <w:r w:rsidRPr="00517D96">
        <w:rPr>
          <w:rFonts w:asciiTheme="majorHAnsi" w:hAnsiTheme="majorHAnsi" w:cs="Segoe UI"/>
          <w:b/>
          <w:sz w:val="22"/>
          <w:szCs w:val="22"/>
        </w:rPr>
        <w:t xml:space="preserve"> Rozporządzenia Ministra Rozwoju z dnia 26 lipca 2016 r. </w:t>
      </w:r>
      <w:r w:rsidR="00517D96" w:rsidRPr="00517D96">
        <w:rPr>
          <w:rFonts w:asciiTheme="majorHAnsi" w:hAnsiTheme="majorHAnsi" w:cs="Segoe UI"/>
          <w:b/>
          <w:bCs/>
          <w:sz w:val="22"/>
          <w:szCs w:val="22"/>
        </w:rPr>
        <w:t>w sprawie rodzajów dokumentów, jakich może żądać zamawiający od wykonawcy w postępowaniu o udzielenie zamówienia</w:t>
      </w:r>
      <w:r w:rsidRPr="00517D96">
        <w:rPr>
          <w:rFonts w:asciiTheme="majorHAnsi" w:hAnsiTheme="majorHAnsi" w:cs="Segoe UI"/>
          <w:b/>
          <w:sz w:val="22"/>
          <w:szCs w:val="22"/>
        </w:rPr>
        <w:t xml:space="preserve"> (Dz. U. z 2016 r., poz. 1126)</w:t>
      </w:r>
      <w:r w:rsidR="00517D96">
        <w:rPr>
          <w:rFonts w:asciiTheme="majorHAnsi" w:hAnsiTheme="majorHAnsi" w:cs="Segoe UI"/>
          <w:b/>
          <w:sz w:val="22"/>
          <w:szCs w:val="22"/>
        </w:rPr>
        <w:t xml:space="preserve"> określonych w</w:t>
      </w:r>
      <w:r w:rsidR="00517D96" w:rsidRPr="004E759D">
        <w:rPr>
          <w:rFonts w:asciiTheme="majorHAnsi" w:hAnsiTheme="majorHAnsi" w:cs="Segoe UI"/>
          <w:b/>
          <w:sz w:val="22"/>
          <w:szCs w:val="22"/>
        </w:rPr>
        <w:t>§ 6</w:t>
      </w:r>
      <w:r w:rsidR="00517D96">
        <w:rPr>
          <w:rFonts w:asciiTheme="majorHAnsi" w:hAnsiTheme="majorHAnsi" w:cs="Segoe UI"/>
          <w:b/>
          <w:sz w:val="22"/>
          <w:szCs w:val="22"/>
        </w:rPr>
        <w:t xml:space="preserve"> ust. 5 pkt. 2 lit. a niniejszej SIWZ.</w:t>
      </w:r>
    </w:p>
    <w:p w14:paraId="46555067" w14:textId="77777777" w:rsidR="00DC2BCE" w:rsidRDefault="00552FBA" w:rsidP="00BC323D">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DC2BCE">
        <w:rPr>
          <w:rFonts w:asciiTheme="majorHAnsi" w:hAnsiTheme="majorHAnsi" w:cs="Segoe UI"/>
          <w:sz w:val="22"/>
          <w:szCs w:val="22"/>
        </w:rPr>
        <w:t>W zakresie nie uregulowanym SIWZ, zastosowanie mają przepisy r</w:t>
      </w:r>
      <w:r w:rsidR="00F241D1" w:rsidRPr="00DC2BCE">
        <w:rPr>
          <w:rFonts w:asciiTheme="majorHAnsi" w:hAnsiTheme="majorHAnsi" w:cs="Segoe UI"/>
          <w:sz w:val="22"/>
          <w:szCs w:val="22"/>
        </w:rPr>
        <w:t>ozporząd</w:t>
      </w:r>
      <w:r w:rsidR="00770D95" w:rsidRPr="00DC2BCE">
        <w:rPr>
          <w:rFonts w:asciiTheme="majorHAnsi" w:hAnsiTheme="majorHAnsi" w:cs="Segoe UI"/>
          <w:sz w:val="22"/>
          <w:szCs w:val="22"/>
        </w:rPr>
        <w:t>zenia Ministra Rozwoju z dnia 26</w:t>
      </w:r>
      <w:r w:rsidR="00F241D1" w:rsidRPr="00DC2BCE">
        <w:rPr>
          <w:rFonts w:asciiTheme="majorHAnsi" w:hAnsiTheme="majorHAnsi" w:cs="Segoe UI"/>
          <w:sz w:val="22"/>
          <w:szCs w:val="22"/>
        </w:rPr>
        <w:t xml:space="preserve"> lipca 2016 r. w sprawie rodzajów dokumentów, jakich może żądać zamawiający od wykonawcy, oraz form, w jakich te dokumenty mogą być składane (Dz. U. z 2016 r., poz. 1126).</w:t>
      </w:r>
    </w:p>
    <w:p w14:paraId="08263146" w14:textId="77777777" w:rsidR="006D1EDA" w:rsidRPr="006D1EDA" w:rsidRDefault="00552FBA" w:rsidP="006D1EDA">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DC2BCE">
        <w:rPr>
          <w:rFonts w:asciiTheme="majorHAnsi" w:hAnsiTheme="majorHAnsi"/>
          <w:sz w:val="22"/>
          <w:szCs w:val="22"/>
        </w:rPr>
        <w:t>Jeżeli</w:t>
      </w:r>
      <w:r w:rsidR="00172E12" w:rsidRPr="00DC2BCE">
        <w:rPr>
          <w:rFonts w:asciiTheme="majorHAnsi" w:hAnsiTheme="majorHAnsi"/>
          <w:sz w:val="22"/>
          <w:szCs w:val="22"/>
        </w:rPr>
        <w:t xml:space="preserve"> wykonawca nie złoży oświadczeń</w:t>
      </w:r>
      <w:r w:rsidRPr="00DC2BCE">
        <w:rPr>
          <w:rFonts w:asciiTheme="majorHAnsi" w:hAnsiTheme="majorHAnsi"/>
          <w:sz w:val="22"/>
          <w:szCs w:val="22"/>
        </w:rPr>
        <w:t>, o który</w:t>
      </w:r>
      <w:r w:rsidR="00172E12" w:rsidRPr="00DC2BCE">
        <w:rPr>
          <w:rFonts w:asciiTheme="majorHAnsi" w:hAnsiTheme="majorHAnsi"/>
          <w:sz w:val="22"/>
          <w:szCs w:val="22"/>
        </w:rPr>
        <w:t>ch</w:t>
      </w:r>
      <w:r w:rsidRPr="00DC2BCE">
        <w:rPr>
          <w:rFonts w:asciiTheme="majorHAnsi" w:hAnsiTheme="majorHAnsi"/>
          <w:sz w:val="22"/>
          <w:szCs w:val="22"/>
        </w:rPr>
        <w:t xml:space="preserve"> mowa w </w:t>
      </w:r>
      <w:r w:rsidR="00183032" w:rsidRPr="00DC2BCE">
        <w:rPr>
          <w:rFonts w:asciiTheme="majorHAnsi" w:hAnsiTheme="majorHAnsi"/>
          <w:sz w:val="22"/>
          <w:szCs w:val="22"/>
        </w:rPr>
        <w:t>§</w:t>
      </w:r>
      <w:r w:rsidR="00F241D1" w:rsidRPr="00DC2BCE">
        <w:rPr>
          <w:rFonts w:asciiTheme="majorHAnsi" w:hAnsiTheme="majorHAnsi"/>
          <w:sz w:val="22"/>
          <w:szCs w:val="22"/>
        </w:rPr>
        <w:t xml:space="preserve"> 6 ust</w:t>
      </w:r>
      <w:r w:rsidRPr="00DC2BCE">
        <w:rPr>
          <w:rFonts w:asciiTheme="majorHAnsi" w:hAnsiTheme="majorHAnsi"/>
          <w:sz w:val="22"/>
          <w:szCs w:val="22"/>
        </w:rPr>
        <w:t>.</w:t>
      </w:r>
      <w:r w:rsidR="00F241D1" w:rsidRPr="00DC2BCE">
        <w:rPr>
          <w:rFonts w:asciiTheme="majorHAnsi" w:hAnsiTheme="majorHAnsi"/>
          <w:sz w:val="22"/>
          <w:szCs w:val="22"/>
        </w:rPr>
        <w:t xml:space="preserve"> 1 </w:t>
      </w:r>
      <w:r w:rsidRPr="00DC2BCE">
        <w:rPr>
          <w:rFonts w:asciiTheme="majorHAnsi" w:hAnsiTheme="majorHAnsi"/>
          <w:sz w:val="22"/>
          <w:szCs w:val="22"/>
        </w:rPr>
        <w:t>SIWZ, oświadczeń lub dokumentów potwierdzających okoliczności, o których mowa w art. 25 ust. 1 ustawy PZP, lub innych dokumentów niezbędnych do przeprowadzenia postępowania, oświadczenia lub dokumenty są niekompletne, zawierają błędy lub budzą wskazane przez zamawiającego wątpliwości, zamawiający wezwie do ich złożenia, uzupełnienia, poprawienia w terminie przez siebie wskazanym, chyba że mimo ich złożenia oferta wykonawcy podlegałaby odrzuceniu albo konieczne byłoby unieważnienie postępowania.</w:t>
      </w:r>
    </w:p>
    <w:p w14:paraId="42CA6D26" w14:textId="3982719A" w:rsidR="006D1EDA" w:rsidRPr="006D1EDA" w:rsidRDefault="006D1EDA" w:rsidP="006D1EDA">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6D1EDA">
        <w:rPr>
          <w:rFonts w:asciiTheme="majorHAnsi" w:hAnsiTheme="majorHAnsi" w:cs="Segoe UI"/>
          <w:sz w:val="22"/>
          <w:szCs w:val="22"/>
        </w:rPr>
        <w:t>Je</w:t>
      </w:r>
      <w:r w:rsidRPr="006D1EDA">
        <w:rPr>
          <w:rFonts w:asciiTheme="majorHAnsi" w:hAnsiTheme="majorHAnsi" w:cs="Segoe UI" w:hint="eastAsia"/>
          <w:sz w:val="22"/>
          <w:szCs w:val="22"/>
        </w:rPr>
        <w:t>ż</w:t>
      </w:r>
      <w:r w:rsidRPr="006D1EDA">
        <w:rPr>
          <w:rFonts w:asciiTheme="majorHAnsi" w:hAnsiTheme="majorHAnsi" w:cs="Segoe UI"/>
          <w:sz w:val="22"/>
          <w:szCs w:val="22"/>
        </w:rPr>
        <w:t>eli wykonawca ma siedzib</w:t>
      </w:r>
      <w:r w:rsidRPr="006D1EDA">
        <w:rPr>
          <w:rFonts w:asciiTheme="majorHAnsi" w:hAnsiTheme="majorHAnsi" w:cs="Segoe UI" w:hint="eastAsia"/>
          <w:sz w:val="22"/>
          <w:szCs w:val="22"/>
        </w:rPr>
        <w:t>ę</w:t>
      </w:r>
      <w:r w:rsidRPr="006D1EDA">
        <w:rPr>
          <w:rFonts w:asciiTheme="majorHAnsi" w:hAnsiTheme="majorHAnsi" w:cs="Segoe UI"/>
          <w:sz w:val="22"/>
          <w:szCs w:val="22"/>
        </w:rPr>
        <w:t xml:space="preserve"> lub miejsce zamieszkania poza terytorium Rzeczypospolitej Polskiej, zamiast dokumentów, o których mowa</w:t>
      </w:r>
      <w:r w:rsidRPr="006D1EDA">
        <w:t xml:space="preserve"> </w:t>
      </w:r>
      <w:r w:rsidRPr="006D1EDA">
        <w:rPr>
          <w:rFonts w:asciiTheme="majorHAnsi" w:hAnsiTheme="majorHAnsi" w:cs="Segoe UI"/>
          <w:sz w:val="22"/>
          <w:szCs w:val="22"/>
        </w:rPr>
        <w:t>w§ 6 ust. 5 pkt. 2 lit. a niniejszej SIWZ</w:t>
      </w:r>
      <w:r w:rsidRPr="006D1EDA">
        <w:rPr>
          <w:rFonts w:ascii="TimesNewRoman" w:eastAsia="TimesNewRoman" w:hAnsiTheme="minorHAnsi" w:cs="TimesNewRoman"/>
          <w:sz w:val="20"/>
          <w:szCs w:val="20"/>
        </w:rPr>
        <w:t xml:space="preserve"> </w:t>
      </w:r>
      <w:r w:rsidRPr="006D1EDA">
        <w:rPr>
          <w:rFonts w:asciiTheme="majorHAnsi" w:hAnsiTheme="majorHAnsi" w:cs="Segoe UI"/>
          <w:sz w:val="22"/>
          <w:szCs w:val="22"/>
        </w:rPr>
        <w:t>sk</w:t>
      </w:r>
      <w:r w:rsidRPr="006D1EDA">
        <w:rPr>
          <w:rFonts w:asciiTheme="majorHAnsi" w:hAnsiTheme="majorHAnsi" w:cs="Segoe UI" w:hint="eastAsia"/>
          <w:sz w:val="22"/>
          <w:szCs w:val="22"/>
        </w:rPr>
        <w:t>ł</w:t>
      </w:r>
      <w:r w:rsidRPr="006D1EDA">
        <w:rPr>
          <w:rFonts w:asciiTheme="majorHAnsi" w:hAnsiTheme="majorHAnsi" w:cs="Segoe UI"/>
          <w:sz w:val="22"/>
          <w:szCs w:val="22"/>
        </w:rPr>
        <w:t>ada dokument lub dokumenty wystawione w kraju, w którym wykonawca ma siedzib</w:t>
      </w:r>
      <w:r w:rsidRPr="006D1EDA">
        <w:rPr>
          <w:rFonts w:asciiTheme="majorHAnsi" w:hAnsiTheme="majorHAnsi" w:cs="Segoe UI" w:hint="eastAsia"/>
          <w:sz w:val="22"/>
          <w:szCs w:val="22"/>
        </w:rPr>
        <w:t>ę</w:t>
      </w:r>
      <w:r w:rsidRPr="006D1EDA">
        <w:rPr>
          <w:rFonts w:asciiTheme="majorHAnsi" w:hAnsiTheme="majorHAnsi" w:cs="Segoe UI"/>
          <w:sz w:val="22"/>
          <w:szCs w:val="22"/>
        </w:rPr>
        <w:t xml:space="preserve"> lub miejsce zamieszkania, potwierdzaj</w:t>
      </w:r>
      <w:r w:rsidRPr="006D1EDA">
        <w:rPr>
          <w:rFonts w:asciiTheme="majorHAnsi" w:hAnsiTheme="majorHAnsi" w:cs="Segoe UI" w:hint="eastAsia"/>
          <w:sz w:val="22"/>
          <w:szCs w:val="22"/>
        </w:rPr>
        <w:t>ą</w:t>
      </w:r>
      <w:r w:rsidRPr="006D1EDA">
        <w:rPr>
          <w:rFonts w:asciiTheme="majorHAnsi" w:hAnsiTheme="majorHAnsi" w:cs="Segoe UI"/>
          <w:sz w:val="22"/>
          <w:szCs w:val="22"/>
        </w:rPr>
        <w:t xml:space="preserve">ce, </w:t>
      </w:r>
      <w:r w:rsidRPr="006D1EDA">
        <w:rPr>
          <w:rFonts w:asciiTheme="majorHAnsi" w:hAnsiTheme="majorHAnsi" w:cs="Segoe UI" w:hint="eastAsia"/>
          <w:sz w:val="22"/>
          <w:szCs w:val="22"/>
        </w:rPr>
        <w:t>ż</w:t>
      </w:r>
      <w:r w:rsidRPr="006D1EDA">
        <w:rPr>
          <w:rFonts w:asciiTheme="majorHAnsi" w:hAnsiTheme="majorHAnsi" w:cs="Segoe UI"/>
          <w:sz w:val="22"/>
          <w:szCs w:val="22"/>
        </w:rPr>
        <w:t>e nie otwarto jego likwidacji ani nie og</w:t>
      </w:r>
      <w:r w:rsidRPr="006D1EDA">
        <w:rPr>
          <w:rFonts w:asciiTheme="majorHAnsi" w:hAnsiTheme="majorHAnsi" w:cs="Segoe UI" w:hint="eastAsia"/>
          <w:sz w:val="22"/>
          <w:szCs w:val="22"/>
        </w:rPr>
        <w:t>ł</w:t>
      </w:r>
      <w:r w:rsidRPr="006D1EDA">
        <w:rPr>
          <w:rFonts w:asciiTheme="majorHAnsi" w:hAnsiTheme="majorHAnsi" w:cs="Segoe UI"/>
          <w:sz w:val="22"/>
          <w:szCs w:val="22"/>
        </w:rPr>
        <w:t>oszono upad</w:t>
      </w:r>
      <w:r w:rsidRPr="006D1EDA">
        <w:rPr>
          <w:rFonts w:asciiTheme="majorHAnsi" w:hAnsiTheme="majorHAnsi" w:cs="Segoe UI" w:hint="eastAsia"/>
          <w:sz w:val="22"/>
          <w:szCs w:val="22"/>
        </w:rPr>
        <w:t>ł</w:t>
      </w:r>
      <w:r w:rsidRPr="006D1EDA">
        <w:rPr>
          <w:rFonts w:asciiTheme="majorHAnsi" w:hAnsiTheme="majorHAnsi" w:cs="Segoe UI"/>
          <w:sz w:val="22"/>
          <w:szCs w:val="22"/>
        </w:rPr>
        <w:t>o</w:t>
      </w:r>
      <w:r w:rsidRPr="006D1EDA">
        <w:rPr>
          <w:rFonts w:asciiTheme="majorHAnsi" w:hAnsiTheme="majorHAnsi" w:cs="Segoe UI" w:hint="eastAsia"/>
          <w:sz w:val="22"/>
          <w:szCs w:val="22"/>
        </w:rPr>
        <w:t>ś</w:t>
      </w:r>
      <w:r w:rsidRPr="006D1EDA">
        <w:rPr>
          <w:rFonts w:asciiTheme="majorHAnsi" w:hAnsiTheme="majorHAnsi" w:cs="Segoe UI"/>
          <w:sz w:val="22"/>
          <w:szCs w:val="22"/>
        </w:rPr>
        <w:t>ci. Dokumenty te powinny by</w:t>
      </w:r>
      <w:r w:rsidRPr="006D1EDA">
        <w:rPr>
          <w:rFonts w:asciiTheme="majorHAnsi" w:hAnsiTheme="majorHAnsi" w:cs="Segoe UI" w:hint="eastAsia"/>
          <w:sz w:val="22"/>
          <w:szCs w:val="22"/>
        </w:rPr>
        <w:t>ć</w:t>
      </w:r>
      <w:r w:rsidRPr="006D1EDA">
        <w:rPr>
          <w:rFonts w:asciiTheme="majorHAnsi" w:hAnsiTheme="majorHAnsi" w:cs="Segoe UI"/>
          <w:sz w:val="22"/>
          <w:szCs w:val="22"/>
        </w:rPr>
        <w:t xml:space="preserve"> wystawione nie wcze</w:t>
      </w:r>
      <w:r w:rsidRPr="006D1EDA">
        <w:rPr>
          <w:rFonts w:asciiTheme="majorHAnsi" w:hAnsiTheme="majorHAnsi" w:cs="Segoe UI" w:hint="eastAsia"/>
          <w:sz w:val="22"/>
          <w:szCs w:val="22"/>
        </w:rPr>
        <w:t>ś</w:t>
      </w:r>
      <w:r w:rsidRPr="006D1EDA">
        <w:rPr>
          <w:rFonts w:asciiTheme="majorHAnsi" w:hAnsiTheme="majorHAnsi" w:cs="Segoe UI"/>
          <w:sz w:val="22"/>
          <w:szCs w:val="22"/>
        </w:rPr>
        <w:t>niej ni</w:t>
      </w:r>
      <w:r w:rsidRPr="006D1EDA">
        <w:rPr>
          <w:rFonts w:asciiTheme="majorHAnsi" w:hAnsiTheme="majorHAnsi" w:cs="Segoe UI" w:hint="eastAsia"/>
          <w:sz w:val="22"/>
          <w:szCs w:val="22"/>
        </w:rPr>
        <w:t>ż</w:t>
      </w:r>
      <w:r w:rsidRPr="006D1EDA">
        <w:rPr>
          <w:rFonts w:asciiTheme="majorHAnsi" w:hAnsiTheme="majorHAnsi" w:cs="Segoe UI"/>
          <w:sz w:val="22"/>
          <w:szCs w:val="22"/>
        </w:rPr>
        <w:t xml:space="preserve"> 6 miesi</w:t>
      </w:r>
      <w:r w:rsidRPr="006D1EDA">
        <w:rPr>
          <w:rFonts w:asciiTheme="majorHAnsi" w:hAnsiTheme="majorHAnsi" w:cs="Segoe UI" w:hint="eastAsia"/>
          <w:sz w:val="22"/>
          <w:szCs w:val="22"/>
        </w:rPr>
        <w:t>ę</w:t>
      </w:r>
      <w:r w:rsidRPr="006D1EDA">
        <w:rPr>
          <w:rFonts w:asciiTheme="majorHAnsi" w:hAnsiTheme="majorHAnsi" w:cs="Segoe UI"/>
          <w:sz w:val="22"/>
          <w:szCs w:val="22"/>
        </w:rPr>
        <w:t>cy przed up</w:t>
      </w:r>
      <w:r w:rsidRPr="006D1EDA">
        <w:rPr>
          <w:rFonts w:asciiTheme="majorHAnsi" w:hAnsiTheme="majorHAnsi" w:cs="Segoe UI" w:hint="eastAsia"/>
          <w:sz w:val="22"/>
          <w:szCs w:val="22"/>
        </w:rPr>
        <w:t>ł</w:t>
      </w:r>
      <w:r w:rsidRPr="006D1EDA">
        <w:rPr>
          <w:rFonts w:asciiTheme="majorHAnsi" w:hAnsiTheme="majorHAnsi" w:cs="Segoe UI"/>
          <w:sz w:val="22"/>
          <w:szCs w:val="22"/>
        </w:rPr>
        <w:t>ywem terminu sk</w:t>
      </w:r>
      <w:r w:rsidRPr="006D1EDA">
        <w:rPr>
          <w:rFonts w:asciiTheme="majorHAnsi" w:hAnsiTheme="majorHAnsi" w:cs="Segoe UI" w:hint="eastAsia"/>
          <w:sz w:val="22"/>
          <w:szCs w:val="22"/>
        </w:rPr>
        <w:t>ł</w:t>
      </w:r>
      <w:r w:rsidRPr="006D1EDA">
        <w:rPr>
          <w:rFonts w:asciiTheme="majorHAnsi" w:hAnsiTheme="majorHAnsi" w:cs="Segoe UI"/>
          <w:sz w:val="22"/>
          <w:szCs w:val="22"/>
        </w:rPr>
        <w:t>adania ofert.</w:t>
      </w:r>
      <w:r w:rsidRPr="006D1EDA">
        <w:rPr>
          <w:rFonts w:ascii="TimesNewRoman" w:eastAsia="TimesNewRoman" w:hAnsiTheme="minorHAnsi" w:cs="TimesNewRoman"/>
          <w:sz w:val="20"/>
          <w:szCs w:val="20"/>
        </w:rPr>
        <w:t xml:space="preserve"> </w:t>
      </w:r>
      <w:r w:rsidRPr="006D1EDA">
        <w:rPr>
          <w:rFonts w:asciiTheme="majorHAnsi" w:hAnsiTheme="majorHAnsi" w:cs="Segoe UI"/>
          <w:sz w:val="22"/>
          <w:szCs w:val="22"/>
        </w:rPr>
        <w:t>Je</w:t>
      </w:r>
      <w:r w:rsidRPr="006D1EDA">
        <w:rPr>
          <w:rFonts w:asciiTheme="majorHAnsi" w:hAnsiTheme="majorHAnsi" w:cs="Segoe UI" w:hint="eastAsia"/>
          <w:sz w:val="22"/>
          <w:szCs w:val="22"/>
        </w:rPr>
        <w:t>ż</w:t>
      </w:r>
      <w:r w:rsidRPr="006D1EDA">
        <w:rPr>
          <w:rFonts w:asciiTheme="majorHAnsi" w:hAnsiTheme="majorHAnsi" w:cs="Segoe UI"/>
          <w:sz w:val="22"/>
          <w:szCs w:val="22"/>
        </w:rPr>
        <w:t>eli w kraju, w którym wykonawca ma siedzib</w:t>
      </w:r>
      <w:r w:rsidRPr="006D1EDA">
        <w:rPr>
          <w:rFonts w:asciiTheme="majorHAnsi" w:hAnsiTheme="majorHAnsi" w:cs="Segoe UI" w:hint="eastAsia"/>
          <w:sz w:val="22"/>
          <w:szCs w:val="22"/>
        </w:rPr>
        <w:t>ę</w:t>
      </w:r>
      <w:r w:rsidRPr="006D1EDA">
        <w:rPr>
          <w:rFonts w:asciiTheme="majorHAnsi" w:hAnsiTheme="majorHAnsi" w:cs="Segoe UI"/>
          <w:sz w:val="22"/>
          <w:szCs w:val="22"/>
        </w:rPr>
        <w:t xml:space="preserve"> lub miejsce zamieszkania lub miejsce zamieszkania ma osoba, której dokument dotyczy, nie wydaje si</w:t>
      </w:r>
      <w:r w:rsidRPr="006D1EDA">
        <w:rPr>
          <w:rFonts w:asciiTheme="majorHAnsi" w:hAnsiTheme="majorHAnsi" w:cs="Segoe UI" w:hint="eastAsia"/>
          <w:sz w:val="22"/>
          <w:szCs w:val="22"/>
        </w:rPr>
        <w:t>ę</w:t>
      </w:r>
      <w:r w:rsidRPr="006D1EDA">
        <w:rPr>
          <w:rFonts w:asciiTheme="majorHAnsi" w:hAnsiTheme="majorHAnsi" w:cs="Segoe UI"/>
          <w:sz w:val="22"/>
          <w:szCs w:val="22"/>
        </w:rPr>
        <w:t xml:space="preserve"> dokumentów, o których mowa w ust. 1, zast</w:t>
      </w:r>
      <w:r w:rsidRPr="006D1EDA">
        <w:rPr>
          <w:rFonts w:asciiTheme="majorHAnsi" w:hAnsiTheme="majorHAnsi" w:cs="Segoe UI" w:hint="eastAsia"/>
          <w:sz w:val="22"/>
          <w:szCs w:val="22"/>
        </w:rPr>
        <w:t>ę</w:t>
      </w:r>
      <w:r w:rsidRPr="006D1EDA">
        <w:rPr>
          <w:rFonts w:asciiTheme="majorHAnsi" w:hAnsiTheme="majorHAnsi" w:cs="Segoe UI"/>
          <w:sz w:val="22"/>
          <w:szCs w:val="22"/>
        </w:rPr>
        <w:t>puje si</w:t>
      </w:r>
      <w:r w:rsidRPr="006D1EDA">
        <w:rPr>
          <w:rFonts w:asciiTheme="majorHAnsi" w:hAnsiTheme="majorHAnsi" w:cs="Segoe UI" w:hint="eastAsia"/>
          <w:sz w:val="22"/>
          <w:szCs w:val="22"/>
        </w:rPr>
        <w:t>ę</w:t>
      </w:r>
      <w:r w:rsidRPr="006D1EDA">
        <w:rPr>
          <w:rFonts w:asciiTheme="majorHAnsi" w:hAnsiTheme="majorHAnsi" w:cs="Segoe UI"/>
          <w:sz w:val="22"/>
          <w:szCs w:val="22"/>
        </w:rPr>
        <w:t xml:space="preserve"> je dokumentem zawieraj</w:t>
      </w:r>
      <w:r w:rsidRPr="006D1EDA">
        <w:rPr>
          <w:rFonts w:asciiTheme="majorHAnsi" w:hAnsiTheme="majorHAnsi" w:cs="Segoe UI" w:hint="eastAsia"/>
          <w:sz w:val="22"/>
          <w:szCs w:val="22"/>
        </w:rPr>
        <w:t>ą</w:t>
      </w:r>
      <w:r w:rsidRPr="006D1EDA">
        <w:rPr>
          <w:rFonts w:asciiTheme="majorHAnsi" w:hAnsiTheme="majorHAnsi" w:cs="Segoe UI"/>
          <w:sz w:val="22"/>
          <w:szCs w:val="22"/>
        </w:rPr>
        <w:t>cym odpowiednio o</w:t>
      </w:r>
      <w:r w:rsidRPr="006D1EDA">
        <w:rPr>
          <w:rFonts w:asciiTheme="majorHAnsi" w:hAnsiTheme="majorHAnsi" w:cs="Segoe UI" w:hint="eastAsia"/>
          <w:sz w:val="22"/>
          <w:szCs w:val="22"/>
        </w:rPr>
        <w:t>ś</w:t>
      </w:r>
      <w:r w:rsidRPr="006D1EDA">
        <w:rPr>
          <w:rFonts w:asciiTheme="majorHAnsi" w:hAnsiTheme="majorHAnsi" w:cs="Segoe UI"/>
          <w:sz w:val="22"/>
          <w:szCs w:val="22"/>
        </w:rPr>
        <w:t>wiadczenie wykonawcy, ze wskazaniem osoby albo osób uprawnionych do jego reprezentacji, lub</w:t>
      </w:r>
      <w:r>
        <w:rPr>
          <w:rFonts w:asciiTheme="majorHAnsi" w:hAnsiTheme="majorHAnsi" w:cs="Segoe UI"/>
          <w:sz w:val="22"/>
          <w:szCs w:val="22"/>
        </w:rPr>
        <w:t xml:space="preserve"> </w:t>
      </w:r>
      <w:r w:rsidRPr="006D1EDA">
        <w:rPr>
          <w:rFonts w:asciiTheme="majorHAnsi" w:hAnsiTheme="majorHAnsi" w:cs="Segoe UI"/>
          <w:sz w:val="22"/>
          <w:szCs w:val="22"/>
        </w:rPr>
        <w:t>o</w:t>
      </w:r>
      <w:r w:rsidRPr="006D1EDA">
        <w:rPr>
          <w:rFonts w:asciiTheme="majorHAnsi" w:hAnsiTheme="majorHAnsi" w:cs="Segoe UI" w:hint="eastAsia"/>
          <w:sz w:val="22"/>
          <w:szCs w:val="22"/>
        </w:rPr>
        <w:t>ś</w:t>
      </w:r>
      <w:r w:rsidRPr="006D1EDA">
        <w:rPr>
          <w:rFonts w:asciiTheme="majorHAnsi" w:hAnsiTheme="majorHAnsi" w:cs="Segoe UI"/>
          <w:sz w:val="22"/>
          <w:szCs w:val="22"/>
        </w:rPr>
        <w:t>wiadczenie osoby, której dokument mia</w:t>
      </w:r>
      <w:r w:rsidRPr="006D1EDA">
        <w:rPr>
          <w:rFonts w:asciiTheme="majorHAnsi" w:hAnsiTheme="majorHAnsi" w:cs="Segoe UI" w:hint="eastAsia"/>
          <w:sz w:val="22"/>
          <w:szCs w:val="22"/>
        </w:rPr>
        <w:t>ł</w:t>
      </w:r>
      <w:r w:rsidRPr="006D1EDA">
        <w:rPr>
          <w:rFonts w:asciiTheme="majorHAnsi" w:hAnsiTheme="majorHAnsi" w:cs="Segoe UI"/>
          <w:sz w:val="22"/>
          <w:szCs w:val="22"/>
        </w:rPr>
        <w:t xml:space="preserve"> dotyczy</w:t>
      </w:r>
      <w:r w:rsidRPr="006D1EDA">
        <w:rPr>
          <w:rFonts w:asciiTheme="majorHAnsi" w:hAnsiTheme="majorHAnsi" w:cs="Segoe UI" w:hint="eastAsia"/>
          <w:sz w:val="22"/>
          <w:szCs w:val="22"/>
        </w:rPr>
        <w:t>ć</w:t>
      </w:r>
      <w:r w:rsidRPr="006D1EDA">
        <w:rPr>
          <w:rFonts w:asciiTheme="majorHAnsi" w:hAnsiTheme="majorHAnsi" w:cs="Segoe UI"/>
          <w:sz w:val="22"/>
          <w:szCs w:val="22"/>
        </w:rPr>
        <w:t>, z</w:t>
      </w:r>
      <w:r w:rsidRPr="006D1EDA">
        <w:rPr>
          <w:rFonts w:asciiTheme="majorHAnsi" w:hAnsiTheme="majorHAnsi" w:cs="Segoe UI" w:hint="eastAsia"/>
          <w:sz w:val="22"/>
          <w:szCs w:val="22"/>
        </w:rPr>
        <w:t>ł</w:t>
      </w:r>
      <w:r w:rsidRPr="006D1EDA">
        <w:rPr>
          <w:rFonts w:asciiTheme="majorHAnsi" w:hAnsiTheme="majorHAnsi" w:cs="Segoe UI"/>
          <w:sz w:val="22"/>
          <w:szCs w:val="22"/>
        </w:rPr>
        <w:t>o</w:t>
      </w:r>
      <w:r w:rsidRPr="006D1EDA">
        <w:rPr>
          <w:rFonts w:asciiTheme="majorHAnsi" w:hAnsiTheme="majorHAnsi" w:cs="Segoe UI" w:hint="eastAsia"/>
          <w:sz w:val="22"/>
          <w:szCs w:val="22"/>
        </w:rPr>
        <w:t>ż</w:t>
      </w:r>
      <w:r w:rsidRPr="006D1EDA">
        <w:rPr>
          <w:rFonts w:asciiTheme="majorHAnsi" w:hAnsiTheme="majorHAnsi" w:cs="Segoe UI"/>
          <w:sz w:val="22"/>
          <w:szCs w:val="22"/>
        </w:rPr>
        <w:t>one przed notariuszem lub przed organem s</w:t>
      </w:r>
      <w:r w:rsidRPr="006D1EDA">
        <w:rPr>
          <w:rFonts w:asciiTheme="majorHAnsi" w:hAnsiTheme="majorHAnsi" w:cs="Segoe UI" w:hint="eastAsia"/>
          <w:sz w:val="22"/>
          <w:szCs w:val="22"/>
        </w:rPr>
        <w:t>ą</w:t>
      </w:r>
      <w:r w:rsidRPr="006D1EDA">
        <w:rPr>
          <w:rFonts w:asciiTheme="majorHAnsi" w:hAnsiTheme="majorHAnsi" w:cs="Segoe UI"/>
          <w:sz w:val="22"/>
          <w:szCs w:val="22"/>
        </w:rPr>
        <w:t>dowym, administracyjnym</w:t>
      </w:r>
      <w:r>
        <w:rPr>
          <w:rFonts w:asciiTheme="majorHAnsi" w:hAnsiTheme="majorHAnsi" w:cs="Segoe UI"/>
          <w:sz w:val="22"/>
          <w:szCs w:val="22"/>
        </w:rPr>
        <w:t xml:space="preserve"> </w:t>
      </w:r>
      <w:r w:rsidRPr="006D1EDA">
        <w:rPr>
          <w:rFonts w:asciiTheme="majorHAnsi" w:hAnsiTheme="majorHAnsi" w:cs="Segoe UI"/>
          <w:sz w:val="22"/>
          <w:szCs w:val="22"/>
        </w:rPr>
        <w:t>albo organem samorz</w:t>
      </w:r>
      <w:r w:rsidRPr="006D1EDA">
        <w:rPr>
          <w:rFonts w:asciiTheme="majorHAnsi" w:hAnsiTheme="majorHAnsi" w:cs="Segoe UI" w:hint="eastAsia"/>
          <w:sz w:val="22"/>
          <w:szCs w:val="22"/>
        </w:rPr>
        <w:t>ą</w:t>
      </w:r>
      <w:r w:rsidRPr="006D1EDA">
        <w:rPr>
          <w:rFonts w:asciiTheme="majorHAnsi" w:hAnsiTheme="majorHAnsi" w:cs="Segoe UI"/>
          <w:sz w:val="22"/>
          <w:szCs w:val="22"/>
        </w:rPr>
        <w:t>du zawodowego lub gospodarczego w</w:t>
      </w:r>
      <w:r w:rsidRPr="006D1EDA">
        <w:rPr>
          <w:rFonts w:asciiTheme="majorHAnsi" w:hAnsiTheme="majorHAnsi" w:cs="Segoe UI" w:hint="eastAsia"/>
          <w:sz w:val="22"/>
          <w:szCs w:val="22"/>
        </w:rPr>
        <w:t>ł</w:t>
      </w:r>
      <w:r w:rsidRPr="006D1EDA">
        <w:rPr>
          <w:rFonts w:asciiTheme="majorHAnsi" w:hAnsiTheme="majorHAnsi" w:cs="Segoe UI"/>
          <w:sz w:val="22"/>
          <w:szCs w:val="22"/>
        </w:rPr>
        <w:t>a</w:t>
      </w:r>
      <w:r w:rsidRPr="006D1EDA">
        <w:rPr>
          <w:rFonts w:asciiTheme="majorHAnsi" w:hAnsiTheme="majorHAnsi" w:cs="Segoe UI" w:hint="eastAsia"/>
          <w:sz w:val="22"/>
          <w:szCs w:val="22"/>
        </w:rPr>
        <w:t>ś</w:t>
      </w:r>
      <w:r w:rsidRPr="006D1EDA">
        <w:rPr>
          <w:rFonts w:asciiTheme="majorHAnsi" w:hAnsiTheme="majorHAnsi" w:cs="Segoe UI"/>
          <w:sz w:val="22"/>
          <w:szCs w:val="22"/>
        </w:rPr>
        <w:t>ciwym ze wzgl</w:t>
      </w:r>
      <w:r w:rsidRPr="006D1EDA">
        <w:rPr>
          <w:rFonts w:asciiTheme="majorHAnsi" w:hAnsiTheme="majorHAnsi" w:cs="Segoe UI" w:hint="eastAsia"/>
          <w:sz w:val="22"/>
          <w:szCs w:val="22"/>
        </w:rPr>
        <w:t>ę</w:t>
      </w:r>
      <w:r w:rsidRPr="006D1EDA">
        <w:rPr>
          <w:rFonts w:asciiTheme="majorHAnsi" w:hAnsiTheme="majorHAnsi" w:cs="Segoe UI"/>
          <w:sz w:val="22"/>
          <w:szCs w:val="22"/>
        </w:rPr>
        <w:t>du na siedzib</w:t>
      </w:r>
      <w:r w:rsidRPr="006D1EDA">
        <w:rPr>
          <w:rFonts w:asciiTheme="majorHAnsi" w:hAnsiTheme="majorHAnsi" w:cs="Segoe UI" w:hint="eastAsia"/>
          <w:sz w:val="22"/>
          <w:szCs w:val="22"/>
        </w:rPr>
        <w:t>ę</w:t>
      </w:r>
      <w:r w:rsidRPr="006D1EDA">
        <w:rPr>
          <w:rFonts w:asciiTheme="majorHAnsi" w:hAnsiTheme="majorHAnsi" w:cs="Segoe UI"/>
          <w:sz w:val="22"/>
          <w:szCs w:val="22"/>
        </w:rPr>
        <w:t xml:space="preserve"> lub miejsce zamieszkania</w:t>
      </w:r>
      <w:r>
        <w:rPr>
          <w:rFonts w:asciiTheme="majorHAnsi" w:hAnsiTheme="majorHAnsi" w:cs="Segoe UI"/>
          <w:sz w:val="22"/>
          <w:szCs w:val="22"/>
        </w:rPr>
        <w:t xml:space="preserve"> </w:t>
      </w:r>
      <w:r w:rsidRPr="006D1EDA">
        <w:rPr>
          <w:rFonts w:asciiTheme="majorHAnsi" w:hAnsiTheme="majorHAnsi" w:cs="Segoe UI"/>
          <w:sz w:val="22"/>
          <w:szCs w:val="22"/>
        </w:rPr>
        <w:t>wykonawcy lub miejsce zamieszkania tej osoby.</w:t>
      </w:r>
      <w:r>
        <w:rPr>
          <w:rFonts w:asciiTheme="majorHAnsi" w:hAnsiTheme="majorHAnsi" w:cs="Segoe UI"/>
          <w:sz w:val="22"/>
          <w:szCs w:val="22"/>
        </w:rPr>
        <w:t xml:space="preserve"> Dokument, o którym w zdaniu poprzednim musi być </w:t>
      </w:r>
      <w:r w:rsidRPr="00A507CE">
        <w:rPr>
          <w:rFonts w:asciiTheme="majorHAnsi" w:hAnsiTheme="majorHAnsi" w:cs="Segoe UI"/>
          <w:sz w:val="22"/>
          <w:szCs w:val="22"/>
        </w:rPr>
        <w:t>wystawion</w:t>
      </w:r>
      <w:r w:rsidR="00A507CE">
        <w:rPr>
          <w:rFonts w:asciiTheme="majorHAnsi" w:hAnsiTheme="majorHAnsi" w:cs="Segoe UI"/>
          <w:sz w:val="22"/>
          <w:szCs w:val="22"/>
        </w:rPr>
        <w:t>y</w:t>
      </w:r>
      <w:r w:rsidRPr="00A507CE">
        <w:rPr>
          <w:rFonts w:asciiTheme="majorHAnsi" w:hAnsiTheme="majorHAnsi" w:cs="Segoe UI"/>
          <w:sz w:val="22"/>
          <w:szCs w:val="22"/>
        </w:rPr>
        <w:t xml:space="preserve"> nie wcze</w:t>
      </w:r>
      <w:r w:rsidRPr="00A507CE">
        <w:rPr>
          <w:rFonts w:asciiTheme="majorHAnsi" w:hAnsiTheme="majorHAnsi" w:cs="Segoe UI" w:hint="eastAsia"/>
          <w:sz w:val="22"/>
          <w:szCs w:val="22"/>
        </w:rPr>
        <w:t>ś</w:t>
      </w:r>
      <w:r w:rsidRPr="00A507CE">
        <w:rPr>
          <w:rFonts w:asciiTheme="majorHAnsi" w:hAnsiTheme="majorHAnsi" w:cs="Segoe UI"/>
          <w:sz w:val="22"/>
          <w:szCs w:val="22"/>
        </w:rPr>
        <w:t>niej ni</w:t>
      </w:r>
      <w:r w:rsidRPr="00A507CE">
        <w:rPr>
          <w:rFonts w:asciiTheme="majorHAnsi" w:hAnsiTheme="majorHAnsi" w:cs="Segoe UI" w:hint="eastAsia"/>
          <w:sz w:val="22"/>
          <w:szCs w:val="22"/>
        </w:rPr>
        <w:t>ż</w:t>
      </w:r>
      <w:r w:rsidRPr="00A507CE">
        <w:rPr>
          <w:rFonts w:asciiTheme="majorHAnsi" w:hAnsiTheme="majorHAnsi" w:cs="Segoe UI"/>
          <w:sz w:val="22"/>
          <w:szCs w:val="22"/>
        </w:rPr>
        <w:t xml:space="preserve"> 6 miesi</w:t>
      </w:r>
      <w:r w:rsidRPr="00A507CE">
        <w:rPr>
          <w:rFonts w:asciiTheme="majorHAnsi" w:hAnsiTheme="majorHAnsi" w:cs="Segoe UI" w:hint="eastAsia"/>
          <w:sz w:val="22"/>
          <w:szCs w:val="22"/>
        </w:rPr>
        <w:t>ę</w:t>
      </w:r>
      <w:r w:rsidRPr="00A507CE">
        <w:rPr>
          <w:rFonts w:asciiTheme="majorHAnsi" w:hAnsiTheme="majorHAnsi" w:cs="Segoe UI"/>
          <w:sz w:val="22"/>
          <w:szCs w:val="22"/>
        </w:rPr>
        <w:t>cy przed up</w:t>
      </w:r>
      <w:r w:rsidRPr="00A507CE">
        <w:rPr>
          <w:rFonts w:asciiTheme="majorHAnsi" w:hAnsiTheme="majorHAnsi" w:cs="Segoe UI" w:hint="eastAsia"/>
          <w:sz w:val="22"/>
          <w:szCs w:val="22"/>
        </w:rPr>
        <w:t>ł</w:t>
      </w:r>
      <w:r w:rsidRPr="00A507CE">
        <w:rPr>
          <w:rFonts w:asciiTheme="majorHAnsi" w:hAnsiTheme="majorHAnsi" w:cs="Segoe UI"/>
          <w:sz w:val="22"/>
          <w:szCs w:val="22"/>
        </w:rPr>
        <w:t>ywem terminu sk</w:t>
      </w:r>
      <w:r w:rsidRPr="00A507CE">
        <w:rPr>
          <w:rFonts w:asciiTheme="majorHAnsi" w:hAnsiTheme="majorHAnsi" w:cs="Segoe UI" w:hint="eastAsia"/>
          <w:sz w:val="22"/>
          <w:szCs w:val="22"/>
        </w:rPr>
        <w:t>ł</w:t>
      </w:r>
      <w:r w:rsidRPr="00A507CE">
        <w:rPr>
          <w:rFonts w:asciiTheme="majorHAnsi" w:hAnsiTheme="majorHAnsi" w:cs="Segoe UI"/>
          <w:sz w:val="22"/>
          <w:szCs w:val="22"/>
        </w:rPr>
        <w:t>adania ofert.</w:t>
      </w:r>
    </w:p>
    <w:p w14:paraId="393C95C9" w14:textId="77777777" w:rsidR="00627978" w:rsidRPr="004E759D" w:rsidRDefault="00627978" w:rsidP="00427453">
      <w:pPr>
        <w:tabs>
          <w:tab w:val="left" w:pos="1418"/>
        </w:tabs>
        <w:spacing w:after="40"/>
        <w:ind w:left="360" w:right="92" w:hanging="279"/>
        <w:jc w:val="both"/>
        <w:rPr>
          <w:rFonts w:asciiTheme="majorHAnsi" w:hAnsiTheme="majorHAnsi" w:cs="Segoe UI"/>
          <w:sz w:val="22"/>
          <w:szCs w:val="22"/>
        </w:rPr>
      </w:pPr>
    </w:p>
    <w:p w14:paraId="62D699E4" w14:textId="409741CA" w:rsidR="00552FBA" w:rsidRPr="004E759D" w:rsidRDefault="00F36385" w:rsidP="00BD255E">
      <w:pPr>
        <w:spacing w:after="40"/>
        <w:ind w:left="426" w:hanging="426"/>
        <w:jc w:val="both"/>
        <w:rPr>
          <w:rFonts w:asciiTheme="majorHAnsi" w:hAnsiTheme="majorHAnsi" w:cs="Segoe UI"/>
          <w:b/>
          <w:sz w:val="22"/>
          <w:szCs w:val="22"/>
        </w:rPr>
      </w:pPr>
      <w:r w:rsidRPr="004E759D">
        <w:rPr>
          <w:rFonts w:asciiTheme="majorHAnsi" w:hAnsiTheme="majorHAnsi" w:cs="Segoe UI"/>
          <w:b/>
          <w:sz w:val="22"/>
          <w:szCs w:val="22"/>
        </w:rPr>
        <w:t>§ 7</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Informacje o sposobie porozumiewania się Zamawiającego z Wykonawcami oraz przekazywania oświadczeń i dokumentów, a także wskazanie osób uprawnionych  do porozumiewania się z Wykonawcami.</w:t>
      </w:r>
    </w:p>
    <w:p w14:paraId="5DDA9B77" w14:textId="5C5D8E61" w:rsidR="00552FBA" w:rsidRPr="004E759D" w:rsidRDefault="00552FBA" w:rsidP="00BC323D">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lastRenderedPageBreak/>
        <w:t xml:space="preserve">Wszelkie zawiadomienia, oświadczenia, wnioski oraz informacje Zamawiający oraz Wykonawcy mogą przekazywać pisemnie, faksem lub drogą elektroniczną, za wyjątkiem oferty, umowy oraz oświadczeń i dokumentów wymienionych w </w:t>
      </w:r>
      <w:r w:rsidR="00F36385" w:rsidRPr="004E759D">
        <w:rPr>
          <w:rFonts w:asciiTheme="majorHAnsi" w:hAnsiTheme="majorHAnsi" w:cs="Segoe UI"/>
          <w:sz w:val="22"/>
          <w:szCs w:val="22"/>
        </w:rPr>
        <w:t>§</w:t>
      </w:r>
      <w:r w:rsidRPr="004E759D">
        <w:rPr>
          <w:rFonts w:asciiTheme="majorHAnsi" w:hAnsiTheme="majorHAnsi" w:cs="Segoe UI"/>
          <w:sz w:val="22"/>
          <w:szCs w:val="22"/>
        </w:rPr>
        <w:t xml:space="preserve"> </w:t>
      </w:r>
      <w:r w:rsidR="00F36385" w:rsidRPr="004E759D">
        <w:rPr>
          <w:rFonts w:asciiTheme="majorHAnsi" w:hAnsiTheme="majorHAnsi" w:cs="Segoe UI"/>
          <w:sz w:val="22"/>
          <w:szCs w:val="22"/>
        </w:rPr>
        <w:t>6</w:t>
      </w:r>
      <w:r w:rsidRPr="004E759D">
        <w:rPr>
          <w:rFonts w:asciiTheme="majorHAnsi" w:hAnsiTheme="majorHAnsi" w:cs="Segoe UI"/>
          <w:sz w:val="22"/>
          <w:szCs w:val="22"/>
        </w:rPr>
        <w:t xml:space="preserve"> niniejszej SIWZ (również w przypadku ich złożenia w wyniku wezwania o którym mowa w art. 26 ust. 3 ustawy PZP) dla których Prawodawca przewidział wyłącznie formę pisemną.</w:t>
      </w:r>
    </w:p>
    <w:p w14:paraId="04440BAD" w14:textId="77777777" w:rsidR="00ED0B66" w:rsidRPr="004E759D" w:rsidRDefault="00552FBA" w:rsidP="00BC323D">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korespondencji kierowanej do Zamawiającego Wykonawca winien posługiwać się numerem sprawy określonym w SIWZ.</w:t>
      </w:r>
    </w:p>
    <w:p w14:paraId="6C4C782D" w14:textId="77777777" w:rsidR="00172E12" w:rsidRDefault="00552FBA" w:rsidP="00BC323D">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Zawiadomienia, oświadczenia, wnioski oraz informacje przekazywane przez Wykonawcę pisemnie winny być składane na adres: </w:t>
      </w:r>
    </w:p>
    <w:p w14:paraId="3E196083" w14:textId="4722D1D8" w:rsidR="00552FBA"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Uniwersytet Muzyczny Fryderyka Chopina</w:t>
      </w:r>
    </w:p>
    <w:p w14:paraId="5DC1DE13" w14:textId="77777777" w:rsidR="00172E12"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ul. Okólnik 2</w:t>
      </w:r>
    </w:p>
    <w:p w14:paraId="0A5087F9" w14:textId="71715F7B" w:rsidR="00172E12"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00-368 Warszawa</w:t>
      </w:r>
    </w:p>
    <w:p w14:paraId="08E98F6C" w14:textId="77777777" w:rsidR="00172E12" w:rsidRDefault="00552FBA" w:rsidP="00BC323D">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Zawiadomienia, oświadczenia, wnioski oraz informacje przekazywane przez Wykonawcę drogą elektroniczną winny być kierowane na adres: </w:t>
      </w:r>
    </w:p>
    <w:p w14:paraId="6E9858CE" w14:textId="52B59EBA" w:rsidR="00552FBA"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przetargi@chopin.edu.pl</w:t>
      </w:r>
    </w:p>
    <w:p w14:paraId="6593C128" w14:textId="77777777" w:rsidR="00552FBA" w:rsidRPr="004E759D" w:rsidRDefault="00552FBA" w:rsidP="00BC323D">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bCs/>
          <w:sz w:val="22"/>
          <w:szCs w:val="22"/>
        </w:rPr>
        <w:t xml:space="preserve">Wszelkie zawiadomienia, oświadczenia, wnioski oraz informacje przekazane za pomocą faksu lub w formie elektronicznej </w:t>
      </w:r>
      <w:r w:rsidRPr="004E759D">
        <w:rPr>
          <w:rFonts w:asciiTheme="majorHAnsi" w:hAnsiTheme="majorHAnsi" w:cs="Segoe UI"/>
          <w:sz w:val="22"/>
          <w:szCs w:val="22"/>
        </w:rPr>
        <w:t>wymagają na żądanie każdej ze stron, niezwłocznego potwierdzenia faktu ich otrzymania.</w:t>
      </w:r>
    </w:p>
    <w:p w14:paraId="70661224" w14:textId="77777777" w:rsidR="00552FBA" w:rsidRPr="004E759D" w:rsidRDefault="00552FBA" w:rsidP="00BC323D">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może zwrócić się do Zamawiającego o wyjaśnienie treści SIWZ. </w:t>
      </w:r>
    </w:p>
    <w:p w14:paraId="16D2DD86" w14:textId="1736CF8E" w:rsidR="00552FBA" w:rsidRPr="004E759D" w:rsidRDefault="00552FBA" w:rsidP="00BC323D">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Jeżeli wniosek o wyjaśnienie treści SIWZ wpłynie do Zamawiającego nie później niż do końca dnia, w którym upływa połowa terminu składania ofert, Zamawiający udzieli wyjaśnień niezwłocznie, jednak nie później </w:t>
      </w:r>
      <w:r w:rsidR="00610669">
        <w:rPr>
          <w:rFonts w:asciiTheme="majorHAnsi" w:hAnsiTheme="majorHAnsi" w:cs="Segoe UI"/>
          <w:sz w:val="22"/>
          <w:szCs w:val="22"/>
        </w:rPr>
        <w:t xml:space="preserve">niż </w:t>
      </w:r>
      <w:r w:rsidR="00ED0B66" w:rsidRPr="004E759D">
        <w:rPr>
          <w:rFonts w:asciiTheme="majorHAnsi" w:hAnsiTheme="majorHAnsi" w:cs="Segoe UI"/>
          <w:sz w:val="22"/>
          <w:szCs w:val="22"/>
        </w:rPr>
        <w:t>wynika to z art. 38 ust. 1 ustawy</w:t>
      </w:r>
      <w:r w:rsidR="00F241D1" w:rsidRPr="004E759D">
        <w:rPr>
          <w:rFonts w:asciiTheme="majorHAnsi" w:hAnsiTheme="majorHAnsi" w:cs="Segoe UI"/>
          <w:sz w:val="22"/>
          <w:szCs w:val="22"/>
        </w:rPr>
        <w:t xml:space="preserve"> PZP</w:t>
      </w:r>
      <w:r w:rsidRPr="004E759D">
        <w:rPr>
          <w:rFonts w:asciiTheme="majorHAnsi" w:hAnsiTheme="majorHAnsi" w:cs="Segoe UI"/>
          <w:sz w:val="22"/>
          <w:szCs w:val="22"/>
        </w:rPr>
        <w:t xml:space="preserve">. Jeżeli wniosek o wyjaśnienie treści SIWZ wpłynie po upływie terminu, o którym mowa powyżej, lub dotyczy udzielonych wyjaśnień, Zamawiający może udzielić wyjaśnień albo pozostawić wniosek bez rozpoznania. Zamawiający zamieści wyjaśnienia na stronie internetowej, na której udostępniono SIWZ. </w:t>
      </w:r>
    </w:p>
    <w:p w14:paraId="32892DA1" w14:textId="11D0A2F0" w:rsidR="00552FBA" w:rsidRPr="004E759D" w:rsidRDefault="00552FBA" w:rsidP="00BC323D">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Przedłużenie terminu składania ofert nie wpływa na bieg terminu składania wniosku, o którym mowa w </w:t>
      </w:r>
      <w:r w:rsidR="00183032">
        <w:rPr>
          <w:rFonts w:asciiTheme="majorHAnsi" w:hAnsiTheme="majorHAnsi" w:cs="Segoe UI"/>
          <w:sz w:val="22"/>
          <w:szCs w:val="22"/>
        </w:rPr>
        <w:t>§</w:t>
      </w:r>
      <w:r w:rsidR="00F241D1" w:rsidRPr="004E759D">
        <w:rPr>
          <w:rFonts w:asciiTheme="majorHAnsi" w:hAnsiTheme="majorHAnsi" w:cs="Segoe UI"/>
          <w:sz w:val="22"/>
          <w:szCs w:val="22"/>
        </w:rPr>
        <w:t xml:space="preserve"> 7 ust</w:t>
      </w:r>
      <w:r w:rsidRPr="004E759D">
        <w:rPr>
          <w:rFonts w:asciiTheme="majorHAnsi" w:hAnsiTheme="majorHAnsi" w:cs="Segoe UI"/>
          <w:sz w:val="22"/>
          <w:szCs w:val="22"/>
        </w:rPr>
        <w:t>. 7</w:t>
      </w:r>
      <w:r w:rsidR="00F241D1" w:rsidRPr="004E759D">
        <w:rPr>
          <w:rFonts w:asciiTheme="majorHAnsi" w:hAnsiTheme="majorHAnsi" w:cs="Segoe UI"/>
          <w:sz w:val="22"/>
          <w:szCs w:val="22"/>
        </w:rPr>
        <w:t xml:space="preserve"> </w:t>
      </w:r>
      <w:r w:rsidRPr="004E759D">
        <w:rPr>
          <w:rFonts w:asciiTheme="majorHAnsi" w:hAnsiTheme="majorHAnsi" w:cs="Segoe UI"/>
          <w:sz w:val="22"/>
          <w:szCs w:val="22"/>
        </w:rPr>
        <w:t>SIWZ.</w:t>
      </w:r>
    </w:p>
    <w:p w14:paraId="53A84C0F" w14:textId="77777777" w:rsidR="00552FBA" w:rsidRPr="004E759D" w:rsidRDefault="00552FBA" w:rsidP="00BC323D">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rozbieżności pomiędzy treścią niniejszej SIWZ, a treścią udzielonych odpowiedzi, jako obowiązującą należy przyjąć treść pisma zawierającego późniejsze oświadczenie Zamawiającego.</w:t>
      </w:r>
    </w:p>
    <w:p w14:paraId="7A7ABBBB" w14:textId="77777777" w:rsidR="00552FBA" w:rsidRPr="004E759D" w:rsidRDefault="00552FBA" w:rsidP="00BC323D">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nie przewiduje zwołania zebrania Wykonawców.</w:t>
      </w:r>
    </w:p>
    <w:p w14:paraId="57E21892" w14:textId="4D17C672" w:rsidR="00552FBA" w:rsidRPr="004E759D" w:rsidRDefault="00552FBA" w:rsidP="00BC323D">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Osobą uprawnioną przez Zamawiającego do porozumiewania się z Wykonawcami jest </w:t>
      </w:r>
      <w:r w:rsidRPr="004E759D">
        <w:rPr>
          <w:rFonts w:asciiTheme="majorHAnsi" w:hAnsiTheme="majorHAnsi" w:cs="Segoe UI"/>
          <w:b/>
          <w:sz w:val="22"/>
          <w:szCs w:val="22"/>
        </w:rPr>
        <w:t>Pan</w:t>
      </w:r>
      <w:r w:rsidR="00172E12">
        <w:rPr>
          <w:rFonts w:asciiTheme="majorHAnsi" w:hAnsiTheme="majorHAnsi" w:cs="Segoe UI"/>
          <w:b/>
          <w:sz w:val="22"/>
          <w:szCs w:val="22"/>
        </w:rPr>
        <w:t xml:space="preserve"> Tomasz Leszkowicz </w:t>
      </w:r>
      <w:r w:rsidR="00172E12" w:rsidRPr="00B77336">
        <w:rPr>
          <w:rFonts w:asciiTheme="majorHAnsi" w:hAnsiTheme="majorHAnsi" w:cs="Segoe UI"/>
          <w:sz w:val="22"/>
          <w:szCs w:val="22"/>
        </w:rPr>
        <w:t>pod adresem</w:t>
      </w:r>
      <w:r w:rsidR="00172E12">
        <w:rPr>
          <w:rFonts w:asciiTheme="majorHAnsi" w:hAnsiTheme="majorHAnsi" w:cs="Segoe UI"/>
          <w:b/>
          <w:sz w:val="22"/>
          <w:szCs w:val="22"/>
        </w:rPr>
        <w:t xml:space="preserve"> e-mail: przetargi@chopin.edu.pl</w:t>
      </w:r>
    </w:p>
    <w:p w14:paraId="56B70D1D" w14:textId="77777777" w:rsidR="00080477" w:rsidRPr="004E759D" w:rsidRDefault="00080477" w:rsidP="00427453">
      <w:pPr>
        <w:pStyle w:val="pkt1"/>
        <w:spacing w:before="0" w:after="40"/>
        <w:ind w:left="0" w:firstLine="0"/>
        <w:rPr>
          <w:rFonts w:asciiTheme="majorHAnsi" w:hAnsiTheme="majorHAnsi" w:cs="Segoe UI"/>
          <w:b/>
          <w:sz w:val="22"/>
          <w:szCs w:val="22"/>
        </w:rPr>
      </w:pPr>
    </w:p>
    <w:p w14:paraId="32BE9C78" w14:textId="2560AC77" w:rsidR="00552FBA" w:rsidRPr="004E759D" w:rsidRDefault="00F36385" w:rsidP="00427453">
      <w:pPr>
        <w:pStyle w:val="pkt1"/>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8</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Wymagania dotyczące wadium</w:t>
      </w:r>
      <w:r w:rsidR="00080477" w:rsidRPr="004E759D">
        <w:rPr>
          <w:rFonts w:asciiTheme="majorHAnsi" w:hAnsiTheme="majorHAnsi" w:cs="Segoe UI"/>
          <w:b/>
          <w:sz w:val="22"/>
          <w:szCs w:val="22"/>
          <w:lang w:val="en-US"/>
        </w:rPr>
        <w:t>.</w:t>
      </w:r>
    </w:p>
    <w:p w14:paraId="7E3CF2F6" w14:textId="77777777" w:rsidR="007F501F" w:rsidRDefault="00172E12" w:rsidP="00BC323D">
      <w:pPr>
        <w:numPr>
          <w:ilvl w:val="0"/>
          <w:numId w:val="29"/>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Zamawiający wymaga wniesienia wadium w wysokości</w:t>
      </w:r>
      <w:r w:rsidR="007F501F">
        <w:rPr>
          <w:rFonts w:asciiTheme="majorHAnsi" w:hAnsiTheme="majorHAnsi"/>
          <w:sz w:val="22"/>
          <w:szCs w:val="22"/>
        </w:rPr>
        <w:t>:</w:t>
      </w:r>
    </w:p>
    <w:p w14:paraId="6A68FF4B" w14:textId="023C4274" w:rsidR="007F501F" w:rsidRDefault="007F501F" w:rsidP="00DC2BCE">
      <w:pPr>
        <w:ind w:left="360"/>
        <w:jc w:val="both"/>
        <w:rPr>
          <w:rFonts w:asciiTheme="majorHAnsi" w:hAnsiTheme="majorHAnsi"/>
          <w:b/>
          <w:sz w:val="22"/>
          <w:szCs w:val="22"/>
        </w:rPr>
      </w:pPr>
      <w:r w:rsidRPr="00DC2BCE">
        <w:rPr>
          <w:rFonts w:asciiTheme="majorHAnsi" w:hAnsiTheme="majorHAnsi"/>
          <w:b/>
          <w:sz w:val="22"/>
          <w:szCs w:val="22"/>
        </w:rPr>
        <w:t>-</w:t>
      </w:r>
      <w:r w:rsidR="00172E12" w:rsidRPr="00DC2BCE">
        <w:rPr>
          <w:rFonts w:asciiTheme="majorHAnsi" w:hAnsiTheme="majorHAnsi"/>
          <w:b/>
          <w:sz w:val="22"/>
          <w:szCs w:val="22"/>
        </w:rPr>
        <w:t xml:space="preserve"> </w:t>
      </w:r>
      <w:r w:rsidR="00DC2BCE" w:rsidRPr="00DC2BCE">
        <w:rPr>
          <w:rFonts w:asciiTheme="majorHAnsi" w:hAnsiTheme="majorHAnsi"/>
          <w:b/>
          <w:sz w:val="22"/>
          <w:szCs w:val="22"/>
        </w:rPr>
        <w:t xml:space="preserve">1 </w:t>
      </w:r>
      <w:r w:rsidR="00C148BD">
        <w:rPr>
          <w:rFonts w:asciiTheme="majorHAnsi" w:hAnsiTheme="majorHAnsi"/>
          <w:b/>
          <w:sz w:val="22"/>
          <w:szCs w:val="22"/>
        </w:rPr>
        <w:t>0</w:t>
      </w:r>
      <w:r w:rsidR="00172E12" w:rsidRPr="00DC2BCE">
        <w:rPr>
          <w:rFonts w:asciiTheme="majorHAnsi" w:hAnsiTheme="majorHAnsi"/>
          <w:b/>
          <w:sz w:val="22"/>
          <w:szCs w:val="22"/>
        </w:rPr>
        <w:t>00</w:t>
      </w:r>
      <w:r w:rsidR="00172E12" w:rsidRPr="009F1A55">
        <w:rPr>
          <w:rFonts w:asciiTheme="majorHAnsi" w:hAnsiTheme="majorHAnsi"/>
          <w:b/>
          <w:sz w:val="22"/>
          <w:szCs w:val="22"/>
        </w:rPr>
        <w:t xml:space="preserve">,00 zł (słownie: </w:t>
      </w:r>
      <w:r w:rsidR="00C148BD">
        <w:rPr>
          <w:rFonts w:asciiTheme="majorHAnsi" w:hAnsiTheme="majorHAnsi"/>
          <w:b/>
          <w:sz w:val="22"/>
          <w:szCs w:val="22"/>
        </w:rPr>
        <w:t>tysiąc</w:t>
      </w:r>
      <w:r w:rsidR="00DC2BCE">
        <w:rPr>
          <w:rFonts w:asciiTheme="majorHAnsi" w:hAnsiTheme="majorHAnsi"/>
          <w:b/>
          <w:sz w:val="22"/>
          <w:szCs w:val="22"/>
        </w:rPr>
        <w:t xml:space="preserve"> złotych).</w:t>
      </w:r>
    </w:p>
    <w:p w14:paraId="09F6E3B7" w14:textId="31963481" w:rsidR="00172E12" w:rsidRPr="009F1A55" w:rsidRDefault="00172E12" w:rsidP="007F501F">
      <w:pPr>
        <w:ind w:left="360"/>
        <w:jc w:val="both"/>
        <w:rPr>
          <w:rFonts w:asciiTheme="majorHAnsi" w:hAnsiTheme="majorHAnsi"/>
          <w:sz w:val="22"/>
          <w:szCs w:val="22"/>
        </w:rPr>
      </w:pPr>
      <w:r w:rsidRPr="009F1A55">
        <w:rPr>
          <w:rFonts w:asciiTheme="majorHAnsi" w:hAnsiTheme="majorHAnsi"/>
          <w:sz w:val="22"/>
          <w:szCs w:val="22"/>
        </w:rPr>
        <w:t>przed upływem terminu składania ofert określonego w niniejszej SIWZ.</w:t>
      </w:r>
    </w:p>
    <w:p w14:paraId="5F8A8FC3" w14:textId="77777777" w:rsidR="00172E12" w:rsidRPr="009F1A55" w:rsidRDefault="00172E12" w:rsidP="00BC323D">
      <w:pPr>
        <w:numPr>
          <w:ilvl w:val="0"/>
          <w:numId w:val="29"/>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Wadium może być wnoszone w jednej lub w kilku następujących formach:</w:t>
      </w:r>
    </w:p>
    <w:p w14:paraId="61BA1317" w14:textId="77777777" w:rsidR="00172E12" w:rsidRPr="009F1A55" w:rsidRDefault="00172E12" w:rsidP="00BC323D">
      <w:pPr>
        <w:numPr>
          <w:ilvl w:val="0"/>
          <w:numId w:val="30"/>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pieniądzu;</w:t>
      </w:r>
    </w:p>
    <w:p w14:paraId="3A7B3EBC" w14:textId="77777777" w:rsidR="00172E12" w:rsidRPr="009F1A55" w:rsidRDefault="00172E12" w:rsidP="00BC323D">
      <w:pPr>
        <w:numPr>
          <w:ilvl w:val="0"/>
          <w:numId w:val="30"/>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poręczeniach bankowych lub poręczeniach spółdzielczej kasy oszczędnościowo-kredytowej, z tym że poręczenie kasy jest zawsze poręczeniem pieniężnym;</w:t>
      </w:r>
    </w:p>
    <w:p w14:paraId="252282EC" w14:textId="77777777" w:rsidR="00172E12" w:rsidRPr="009F1A55" w:rsidRDefault="00172E12" w:rsidP="00BC323D">
      <w:pPr>
        <w:numPr>
          <w:ilvl w:val="0"/>
          <w:numId w:val="30"/>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gwarancjach bankowych;</w:t>
      </w:r>
    </w:p>
    <w:p w14:paraId="38055C4B" w14:textId="77777777" w:rsidR="00172E12" w:rsidRPr="009F1A55" w:rsidRDefault="00172E12" w:rsidP="00BC323D">
      <w:pPr>
        <w:numPr>
          <w:ilvl w:val="0"/>
          <w:numId w:val="30"/>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lastRenderedPageBreak/>
        <w:t>gwarancjach ubezpieczeniowych;</w:t>
      </w:r>
    </w:p>
    <w:p w14:paraId="40B28ACE" w14:textId="328E9E98" w:rsidR="00172E12" w:rsidRPr="009F1A55" w:rsidRDefault="00172E12" w:rsidP="00BC323D">
      <w:pPr>
        <w:numPr>
          <w:ilvl w:val="0"/>
          <w:numId w:val="30"/>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 xml:space="preserve">poręczeniach udzielanych przez podmioty, o których mowa w art. 6b ust. 5 pkt 2 ustawy z dnia 9 listopada 2000 r. o utworzeniu Polskiej Agencji Rozwoju Przedsiębiorczości </w:t>
      </w:r>
      <w:r w:rsidR="00A507CE" w:rsidRPr="00A507CE">
        <w:rPr>
          <w:rFonts w:asciiTheme="majorHAnsi" w:hAnsiTheme="majorHAnsi"/>
          <w:sz w:val="22"/>
          <w:szCs w:val="22"/>
        </w:rPr>
        <w:t>(Dz. U. z 2014 r. poz. 1804 oraz z 2015 r. poz. 978 i 1240)</w:t>
      </w:r>
      <w:r w:rsidRPr="009F1A55">
        <w:rPr>
          <w:rFonts w:asciiTheme="majorHAnsi" w:hAnsiTheme="majorHAnsi"/>
          <w:sz w:val="22"/>
          <w:szCs w:val="22"/>
        </w:rPr>
        <w:t>.</w:t>
      </w:r>
    </w:p>
    <w:p w14:paraId="1C83C759" w14:textId="126C6903" w:rsidR="00172E12" w:rsidRPr="009F1A55" w:rsidRDefault="00172E12" w:rsidP="00BC323D">
      <w:pPr>
        <w:pStyle w:val="Akapitzlist"/>
        <w:numPr>
          <w:ilvl w:val="0"/>
          <w:numId w:val="29"/>
        </w:numPr>
        <w:tabs>
          <w:tab w:val="clear" w:pos="720"/>
          <w:tab w:val="num" w:pos="426"/>
          <w:tab w:val="left" w:pos="567"/>
        </w:tabs>
        <w:ind w:left="284" w:hanging="284"/>
        <w:jc w:val="both"/>
        <w:rPr>
          <w:rFonts w:asciiTheme="majorHAnsi" w:hAnsiTheme="majorHAnsi"/>
          <w:sz w:val="22"/>
          <w:szCs w:val="22"/>
        </w:rPr>
      </w:pPr>
      <w:r w:rsidRPr="009F1A55">
        <w:rPr>
          <w:rFonts w:asciiTheme="majorHAnsi" w:hAnsiTheme="majorHAnsi"/>
          <w:sz w:val="22"/>
          <w:szCs w:val="22"/>
        </w:rPr>
        <w:t xml:space="preserve">Wadium wnoszone w pieniądzu należy wpłacić na rachunek bankowy nr </w:t>
      </w:r>
      <w:r w:rsidRPr="009F1A55">
        <w:rPr>
          <w:rStyle w:val="Pogrubienie"/>
          <w:rFonts w:asciiTheme="majorHAnsi" w:hAnsiTheme="majorHAnsi"/>
          <w:color w:val="000000"/>
          <w:sz w:val="22"/>
          <w:szCs w:val="22"/>
          <w:shd w:val="clear" w:color="auto" w:fill="FFFFFF"/>
        </w:rPr>
        <w:t>62 1750 0009 0000 0000 1333 6188</w:t>
      </w:r>
      <w:r w:rsidRPr="009F1A55">
        <w:rPr>
          <w:rFonts w:asciiTheme="majorHAnsi" w:hAnsiTheme="majorHAnsi"/>
          <w:sz w:val="22"/>
          <w:szCs w:val="22"/>
        </w:rPr>
        <w:t xml:space="preserve"> z dopiskiem </w:t>
      </w:r>
      <w:r w:rsidR="00DC2BCE">
        <w:rPr>
          <w:rFonts w:asciiTheme="majorHAnsi" w:hAnsiTheme="majorHAnsi"/>
          <w:b/>
          <w:i/>
          <w:sz w:val="22"/>
          <w:szCs w:val="22"/>
        </w:rPr>
        <w:t>Nadzory autorskie – trzy sale</w:t>
      </w:r>
      <w:r w:rsidR="007F501F">
        <w:rPr>
          <w:rFonts w:asciiTheme="majorHAnsi" w:hAnsiTheme="majorHAnsi"/>
          <w:b/>
          <w:i/>
          <w:sz w:val="22"/>
          <w:szCs w:val="22"/>
        </w:rPr>
        <w:t>.</w:t>
      </w:r>
    </w:p>
    <w:p w14:paraId="068351E4" w14:textId="77777777" w:rsidR="00172E12" w:rsidRPr="009F1A55" w:rsidRDefault="00172E12" w:rsidP="00BC323D">
      <w:pPr>
        <w:numPr>
          <w:ilvl w:val="0"/>
          <w:numId w:val="29"/>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Skuteczne wniesienie wadium w pieniądzu następuje z chwilą wpływu środków pieniężnych na rachunek bankowy, o którym mowa w ust. 3, przed upływem terminu składania ofert.</w:t>
      </w:r>
    </w:p>
    <w:p w14:paraId="76E93FE9" w14:textId="77777777" w:rsidR="00172E12" w:rsidRPr="009F1A55" w:rsidRDefault="00172E12" w:rsidP="00BC323D">
      <w:pPr>
        <w:numPr>
          <w:ilvl w:val="0"/>
          <w:numId w:val="29"/>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 xml:space="preserve">Wadium wnoszone w formach określonych w ust. 2 pkt 2-5, musi zawierać zobowiązanie gwaranta lub poręczyciela z tytułu wystąpienia zdarzeń, o których mowa w art. 46 ust. 4a i 5 ustawy Prawo zamówień publicznych, przy czym: </w:t>
      </w:r>
    </w:p>
    <w:p w14:paraId="6D45D4AA" w14:textId="77777777" w:rsidR="00172E12" w:rsidRPr="009F1A55" w:rsidRDefault="00172E12" w:rsidP="00BC323D">
      <w:pPr>
        <w:numPr>
          <w:ilvl w:val="1"/>
          <w:numId w:val="29"/>
        </w:numPr>
        <w:jc w:val="both"/>
        <w:rPr>
          <w:rFonts w:asciiTheme="majorHAnsi" w:hAnsiTheme="majorHAnsi"/>
          <w:sz w:val="22"/>
          <w:szCs w:val="22"/>
        </w:rPr>
      </w:pPr>
      <w:r w:rsidRPr="009F1A55">
        <w:rPr>
          <w:rFonts w:asciiTheme="majorHAnsi" w:hAnsiTheme="majorHAnsi"/>
          <w:sz w:val="22"/>
          <w:szCs w:val="22"/>
        </w:rPr>
        <w:t>dokumenty te będą zawierały klauzule zapłaty sumy wadialnej na rzecz zamawiającego bezwarunkowo i na pierwsze żądanie,</w:t>
      </w:r>
    </w:p>
    <w:p w14:paraId="2AFC63E3" w14:textId="77777777" w:rsidR="00172E12" w:rsidRPr="009F1A55" w:rsidRDefault="00172E12" w:rsidP="00BC323D">
      <w:pPr>
        <w:numPr>
          <w:ilvl w:val="1"/>
          <w:numId w:val="29"/>
        </w:numPr>
        <w:jc w:val="both"/>
        <w:rPr>
          <w:rFonts w:asciiTheme="majorHAnsi" w:hAnsiTheme="majorHAnsi"/>
          <w:sz w:val="22"/>
          <w:szCs w:val="22"/>
        </w:rPr>
      </w:pPr>
      <w:r w:rsidRPr="009F1A55">
        <w:rPr>
          <w:rFonts w:asciiTheme="majorHAnsi" w:hAnsiTheme="majorHAnsi"/>
          <w:sz w:val="22"/>
          <w:szCs w:val="22"/>
        </w:rPr>
        <w:t xml:space="preserve">dokumenty te zostaną złożone w oryginale. </w:t>
      </w:r>
    </w:p>
    <w:p w14:paraId="4D3C36CB" w14:textId="31CD08B5" w:rsidR="00552FBA" w:rsidRPr="00172E12" w:rsidRDefault="00552FBA" w:rsidP="00BC323D">
      <w:pPr>
        <w:numPr>
          <w:ilvl w:val="0"/>
          <w:numId w:val="29"/>
        </w:numPr>
        <w:tabs>
          <w:tab w:val="clear" w:pos="720"/>
          <w:tab w:val="num" w:pos="360"/>
        </w:tabs>
        <w:ind w:left="360"/>
        <w:jc w:val="both"/>
        <w:rPr>
          <w:rFonts w:asciiTheme="majorHAnsi" w:hAnsiTheme="majorHAnsi"/>
          <w:sz w:val="22"/>
          <w:szCs w:val="22"/>
        </w:rPr>
      </w:pPr>
      <w:r w:rsidRPr="00172E12">
        <w:rPr>
          <w:rFonts w:asciiTheme="majorHAnsi" w:hAnsiTheme="majorHAnsi"/>
          <w:sz w:val="22"/>
          <w:szCs w:val="22"/>
        </w:rPr>
        <w:t>Oferta wykonawcy, który nie wniesie wadium lub wniesie w sposób nieprawidłowy zostanie odrzucona.</w:t>
      </w:r>
    </w:p>
    <w:p w14:paraId="1A0EDF9E" w14:textId="3CB25DC1" w:rsidR="00552FBA" w:rsidRDefault="00552FBA" w:rsidP="00BC323D">
      <w:pPr>
        <w:numPr>
          <w:ilvl w:val="0"/>
          <w:numId w:val="29"/>
        </w:numPr>
        <w:tabs>
          <w:tab w:val="clear" w:pos="720"/>
          <w:tab w:val="num" w:pos="360"/>
        </w:tabs>
        <w:ind w:left="360"/>
        <w:jc w:val="both"/>
        <w:rPr>
          <w:rFonts w:asciiTheme="majorHAnsi" w:hAnsiTheme="majorHAnsi"/>
          <w:sz w:val="22"/>
          <w:szCs w:val="22"/>
        </w:rPr>
      </w:pPr>
      <w:r w:rsidRPr="00172E12">
        <w:rPr>
          <w:rFonts w:asciiTheme="majorHAnsi" w:hAnsiTheme="majorHAnsi"/>
          <w:sz w:val="22"/>
          <w:szCs w:val="22"/>
        </w:rPr>
        <w:t>Okoliczności i zasady zwrotu wadium, jego przepadku oraz zasady jego zaliczenia na poczet zabezpieczenia należytego wykonania umowy określa ustawa PZP.</w:t>
      </w:r>
    </w:p>
    <w:p w14:paraId="276B46E9" w14:textId="77777777" w:rsidR="00BB1A2F" w:rsidRPr="00172E12" w:rsidRDefault="00BB1A2F" w:rsidP="00BB1A2F">
      <w:pPr>
        <w:ind w:left="360"/>
        <w:jc w:val="both"/>
        <w:rPr>
          <w:rFonts w:asciiTheme="majorHAnsi" w:hAnsiTheme="majorHAnsi"/>
          <w:sz w:val="22"/>
          <w:szCs w:val="22"/>
        </w:rPr>
      </w:pPr>
    </w:p>
    <w:p w14:paraId="47A56A05" w14:textId="0E7B9565" w:rsidR="00552FBA" w:rsidRPr="004E759D" w:rsidRDefault="00F36385" w:rsidP="00427453">
      <w:pPr>
        <w:tabs>
          <w:tab w:val="num" w:pos="480"/>
        </w:tabs>
        <w:spacing w:after="40"/>
        <w:jc w:val="both"/>
        <w:rPr>
          <w:rFonts w:asciiTheme="majorHAnsi" w:hAnsiTheme="majorHAnsi" w:cs="Segoe UI"/>
          <w:b/>
          <w:sz w:val="22"/>
          <w:szCs w:val="22"/>
        </w:rPr>
      </w:pPr>
      <w:r w:rsidRPr="004E759D">
        <w:rPr>
          <w:rFonts w:asciiTheme="majorHAnsi" w:hAnsiTheme="majorHAnsi" w:cs="Segoe UI"/>
          <w:b/>
          <w:sz w:val="22"/>
          <w:szCs w:val="22"/>
        </w:rPr>
        <w:t>§ 9</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Termin związania ofertą.</w:t>
      </w:r>
    </w:p>
    <w:p w14:paraId="350EF4D5" w14:textId="21C38D3B" w:rsidR="00552FBA" w:rsidRPr="004E759D" w:rsidRDefault="00552FBA" w:rsidP="00BC323D">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 xml:space="preserve">Wykonawca będzie związany ofertą przez okres </w:t>
      </w:r>
      <w:r w:rsidR="00536E5F" w:rsidRPr="004E759D">
        <w:rPr>
          <w:rFonts w:asciiTheme="majorHAnsi" w:hAnsiTheme="majorHAnsi" w:cs="Segoe UI"/>
          <w:b/>
          <w:sz w:val="22"/>
          <w:szCs w:val="22"/>
        </w:rPr>
        <w:t xml:space="preserve">30 </w:t>
      </w:r>
      <w:r w:rsidRPr="004E759D">
        <w:rPr>
          <w:rFonts w:asciiTheme="majorHAnsi" w:hAnsiTheme="majorHAnsi" w:cs="Segoe UI"/>
          <w:b/>
          <w:sz w:val="22"/>
          <w:szCs w:val="22"/>
        </w:rPr>
        <w:t>dni</w:t>
      </w:r>
      <w:r w:rsidRPr="004E759D">
        <w:rPr>
          <w:rFonts w:asciiTheme="majorHAnsi" w:hAnsiTheme="majorHAnsi" w:cs="Segoe UI"/>
          <w:sz w:val="22"/>
          <w:szCs w:val="22"/>
        </w:rPr>
        <w:t>. Bieg terminu związania ofertą rozpoczyna się wraz z upływem terminu składania ofert. (art. 85 ust. 5 ustawy PZP).</w:t>
      </w:r>
    </w:p>
    <w:p w14:paraId="19D359B6" w14:textId="77777777" w:rsidR="00552FBA" w:rsidRPr="004E759D" w:rsidRDefault="00552FBA" w:rsidP="00BC323D">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Wykonawca może przedłużyć termin związania ofertą, na czas niezbędny do zawarcia umowy, samodzielnie lub na wniosek Zamawiającego, z tym, że Zamawiający może tylko raz, co najmniej na 3 dni przed upływem terminu związania ofertą, zwrócić się do Wykonawców o wyrażenie zgody na przedłużenie tego terminu o oznaczony okres nie dłuższy jednak niż 60 dni.</w:t>
      </w:r>
    </w:p>
    <w:p w14:paraId="5C2555C9" w14:textId="77777777" w:rsidR="00552FBA" w:rsidRPr="004E759D" w:rsidRDefault="00552FBA" w:rsidP="00BC323D">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Odmowa wyrażenia zgody na przedłużenie terminu związania ofertą nie powoduje utraty wadium.</w:t>
      </w:r>
    </w:p>
    <w:p w14:paraId="1F58E27A" w14:textId="660DDB49" w:rsidR="00552FBA" w:rsidRPr="004E759D" w:rsidRDefault="00552FBA" w:rsidP="00BC323D">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Przedłużenie terminu związania ofertą jest dopuszczalne tylko z jednoczesnym przedłużeniem okresu ważności wadium albo, jeżeli nie jest to możliwie,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14:paraId="67A5D246" w14:textId="77777777" w:rsidR="00080477" w:rsidRPr="004E759D" w:rsidRDefault="00080477" w:rsidP="00427453">
      <w:pPr>
        <w:spacing w:after="40"/>
        <w:jc w:val="both"/>
        <w:rPr>
          <w:rFonts w:asciiTheme="majorHAnsi" w:hAnsiTheme="majorHAnsi" w:cs="Segoe UI"/>
          <w:b/>
          <w:sz w:val="22"/>
          <w:szCs w:val="22"/>
        </w:rPr>
      </w:pPr>
    </w:p>
    <w:p w14:paraId="38B96437" w14:textId="0EB2A505" w:rsidR="00552FBA"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10</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Opis sposobu przygotowywania ofert.</w:t>
      </w:r>
    </w:p>
    <w:p w14:paraId="3CCBEED0" w14:textId="77777777" w:rsidR="00552FBA" w:rsidRPr="004E759D" w:rsidRDefault="00552FBA" w:rsidP="000E686A">
      <w:pPr>
        <w:numPr>
          <w:ilvl w:val="0"/>
          <w:numId w:val="9"/>
        </w:numPr>
        <w:tabs>
          <w:tab w:val="clear" w:pos="723"/>
          <w:tab w:val="left" w:pos="426"/>
          <w:tab w:val="left" w:pos="480"/>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Oferta musi zawierać następujące oświadczenia i dokumenty: </w:t>
      </w:r>
    </w:p>
    <w:p w14:paraId="158CC7A7" w14:textId="2262DAC6" w:rsidR="00DC2BCE" w:rsidRDefault="00552FBA" w:rsidP="00BC323D">
      <w:pPr>
        <w:numPr>
          <w:ilvl w:val="2"/>
          <w:numId w:val="16"/>
        </w:numPr>
        <w:tabs>
          <w:tab w:val="clear" w:pos="2340"/>
          <w:tab w:val="left" w:pos="851"/>
        </w:tabs>
        <w:spacing w:after="40"/>
        <w:ind w:left="851" w:hanging="425"/>
        <w:jc w:val="both"/>
        <w:rPr>
          <w:rFonts w:asciiTheme="majorHAnsi" w:hAnsiTheme="majorHAnsi" w:cs="Segoe UI"/>
          <w:b/>
          <w:sz w:val="22"/>
          <w:szCs w:val="22"/>
        </w:rPr>
      </w:pPr>
      <w:r w:rsidRPr="004E759D">
        <w:rPr>
          <w:rFonts w:asciiTheme="majorHAnsi" w:hAnsiTheme="majorHAnsi" w:cs="Segoe UI"/>
          <w:sz w:val="22"/>
          <w:szCs w:val="22"/>
        </w:rPr>
        <w:t xml:space="preserve">wypełniony </w:t>
      </w:r>
      <w:r w:rsidRPr="004E759D">
        <w:rPr>
          <w:rFonts w:asciiTheme="majorHAnsi" w:hAnsiTheme="majorHAnsi" w:cs="Segoe UI"/>
          <w:b/>
          <w:sz w:val="22"/>
          <w:szCs w:val="22"/>
        </w:rPr>
        <w:t>formularz ofertowy</w:t>
      </w:r>
      <w:r w:rsidRPr="004E759D">
        <w:rPr>
          <w:rFonts w:asciiTheme="majorHAnsi" w:hAnsiTheme="majorHAnsi" w:cs="Segoe UI"/>
          <w:sz w:val="22"/>
          <w:szCs w:val="22"/>
        </w:rPr>
        <w:t xml:space="preserve"> sporządzony z wykorzystaniem wzoru stanowiącego</w:t>
      </w:r>
      <w:r w:rsidRPr="004E759D">
        <w:rPr>
          <w:rFonts w:asciiTheme="majorHAnsi" w:hAnsiTheme="majorHAnsi" w:cs="Segoe UI"/>
          <w:b/>
          <w:sz w:val="22"/>
          <w:szCs w:val="22"/>
        </w:rPr>
        <w:t xml:space="preserve"> Załącznik nr </w:t>
      </w:r>
      <w:r w:rsidR="001A171B" w:rsidRPr="004E759D">
        <w:rPr>
          <w:rFonts w:asciiTheme="majorHAnsi" w:hAnsiTheme="majorHAnsi" w:cs="Segoe UI"/>
          <w:b/>
          <w:sz w:val="22"/>
          <w:szCs w:val="22"/>
        </w:rPr>
        <w:t>1</w:t>
      </w:r>
      <w:r w:rsidRPr="004E759D">
        <w:rPr>
          <w:rFonts w:asciiTheme="majorHAnsi" w:hAnsiTheme="majorHAnsi" w:cs="Segoe UI"/>
          <w:b/>
          <w:sz w:val="22"/>
          <w:szCs w:val="22"/>
        </w:rPr>
        <w:t xml:space="preserve"> </w:t>
      </w:r>
      <w:r w:rsidRPr="004E759D">
        <w:rPr>
          <w:rFonts w:asciiTheme="majorHAnsi" w:hAnsiTheme="majorHAnsi" w:cs="Segoe UI"/>
          <w:sz w:val="22"/>
          <w:szCs w:val="22"/>
        </w:rPr>
        <w:t>do SIWZ, zawierający w szczególności: wskazanie oferowanego przedmiotu zamówienia</w:t>
      </w:r>
      <w:r w:rsidR="00DC2BCE">
        <w:rPr>
          <w:rFonts w:asciiTheme="majorHAnsi" w:hAnsiTheme="majorHAnsi" w:cs="Segoe UI"/>
          <w:sz w:val="22"/>
          <w:szCs w:val="22"/>
        </w:rPr>
        <w:t xml:space="preserve">, </w:t>
      </w:r>
      <w:r w:rsidRPr="004E759D">
        <w:rPr>
          <w:rFonts w:asciiTheme="majorHAnsi" w:hAnsiTheme="majorHAnsi" w:cs="Segoe UI"/>
          <w:sz w:val="22"/>
          <w:szCs w:val="22"/>
        </w:rPr>
        <w:t xml:space="preserve">cenę ofertową brutto, zobowiązanie dotyczące terminu realizacji zamówienia, </w:t>
      </w:r>
      <w:r w:rsidR="009C4CBA">
        <w:rPr>
          <w:rFonts w:asciiTheme="majorHAnsi" w:hAnsiTheme="majorHAnsi" w:cs="Segoe UI"/>
          <w:sz w:val="22"/>
          <w:szCs w:val="22"/>
        </w:rPr>
        <w:t>termin stawiennictwa</w:t>
      </w:r>
      <w:r w:rsidR="00F8487B">
        <w:rPr>
          <w:rFonts w:asciiTheme="majorHAnsi" w:hAnsiTheme="majorHAnsi" w:cs="Segoe UI"/>
          <w:sz w:val="22"/>
          <w:szCs w:val="22"/>
        </w:rPr>
        <w:t>,</w:t>
      </w:r>
      <w:r w:rsidR="009C4CBA">
        <w:rPr>
          <w:rFonts w:asciiTheme="majorHAnsi" w:hAnsiTheme="majorHAnsi" w:cs="Segoe UI"/>
          <w:sz w:val="22"/>
          <w:szCs w:val="22"/>
        </w:rPr>
        <w:t xml:space="preserve"> </w:t>
      </w:r>
      <w:r w:rsidRPr="004E759D">
        <w:rPr>
          <w:rFonts w:asciiTheme="majorHAnsi" w:hAnsiTheme="majorHAnsi" w:cs="Segoe UI"/>
          <w:sz w:val="22"/>
          <w:szCs w:val="22"/>
        </w:rPr>
        <w:t xml:space="preserve">warunków płatności, oświadczenie o okresie związania ofertą oraz o akceptacji wszystkich postanowień SIWZ i </w:t>
      </w:r>
      <w:r w:rsidR="00DC2BCE">
        <w:rPr>
          <w:rFonts w:asciiTheme="majorHAnsi" w:hAnsiTheme="majorHAnsi" w:cs="Segoe UI"/>
          <w:sz w:val="22"/>
          <w:szCs w:val="22"/>
        </w:rPr>
        <w:t>istotnych postanowień</w:t>
      </w:r>
      <w:r w:rsidRPr="004E759D">
        <w:rPr>
          <w:rFonts w:asciiTheme="majorHAnsi" w:hAnsiTheme="majorHAnsi" w:cs="Segoe UI"/>
          <w:sz w:val="22"/>
          <w:szCs w:val="22"/>
        </w:rPr>
        <w:t xml:space="preserve"> umowy bez zastrzeżeń, a także informację którą część zamówienia Wykonawca zamierza powierzyć podwykonawcy</w:t>
      </w:r>
      <w:r w:rsidR="005B2248">
        <w:rPr>
          <w:rFonts w:asciiTheme="majorHAnsi" w:hAnsiTheme="majorHAnsi" w:cs="Segoe UI"/>
          <w:sz w:val="22"/>
          <w:szCs w:val="22"/>
        </w:rPr>
        <w:t xml:space="preserve">, </w:t>
      </w:r>
    </w:p>
    <w:p w14:paraId="67994E4C" w14:textId="5713E50B" w:rsidR="00DC2BCE" w:rsidRPr="00DC2BCE" w:rsidRDefault="005B2248" w:rsidP="00BC323D">
      <w:pPr>
        <w:numPr>
          <w:ilvl w:val="2"/>
          <w:numId w:val="16"/>
        </w:numPr>
        <w:tabs>
          <w:tab w:val="clear" w:pos="2340"/>
          <w:tab w:val="left" w:pos="851"/>
        </w:tabs>
        <w:spacing w:after="40"/>
        <w:ind w:left="851" w:hanging="425"/>
        <w:jc w:val="both"/>
        <w:rPr>
          <w:rFonts w:asciiTheme="majorHAnsi" w:hAnsiTheme="majorHAnsi" w:cs="Segoe UI"/>
          <w:b/>
          <w:sz w:val="22"/>
          <w:szCs w:val="22"/>
        </w:rPr>
      </w:pPr>
      <w:r w:rsidRPr="00DC2BCE">
        <w:rPr>
          <w:rFonts w:asciiTheme="majorHAnsi" w:hAnsiTheme="majorHAnsi" w:cs="Segoe UI"/>
          <w:sz w:val="22"/>
          <w:szCs w:val="22"/>
        </w:rPr>
        <w:lastRenderedPageBreak/>
        <w:t xml:space="preserve">wykaz osób dotyczący kryterium </w:t>
      </w:r>
      <w:r w:rsidRPr="00DC2BCE">
        <w:rPr>
          <w:rFonts w:asciiTheme="majorHAnsi" w:hAnsiTheme="majorHAnsi" w:cs="Segoe UI"/>
          <w:i/>
          <w:sz w:val="22"/>
          <w:szCs w:val="22"/>
        </w:rPr>
        <w:t>Organizacji, kwalifikacji zawodowych i doświadczeni</w:t>
      </w:r>
      <w:r w:rsidR="00DC2BCE" w:rsidRPr="00DC2BCE">
        <w:rPr>
          <w:rFonts w:asciiTheme="majorHAnsi" w:hAnsiTheme="majorHAnsi" w:cs="Segoe UI"/>
          <w:i/>
          <w:sz w:val="22"/>
          <w:szCs w:val="22"/>
        </w:rPr>
        <w:t>a</w:t>
      </w:r>
      <w:r w:rsidRPr="00DC2BCE">
        <w:rPr>
          <w:rFonts w:asciiTheme="majorHAnsi" w:hAnsiTheme="majorHAnsi" w:cs="Segoe UI"/>
          <w:i/>
          <w:sz w:val="22"/>
          <w:szCs w:val="22"/>
        </w:rPr>
        <w:t xml:space="preserve"> osób wyznaczonych do realizacji zamówienia</w:t>
      </w:r>
      <w:r w:rsidRPr="00DC2BCE">
        <w:rPr>
          <w:rFonts w:asciiTheme="majorHAnsi" w:hAnsiTheme="majorHAnsi" w:cs="Segoe UI"/>
          <w:sz w:val="22"/>
          <w:szCs w:val="22"/>
        </w:rPr>
        <w:t>.</w:t>
      </w:r>
      <w:r w:rsidR="00DC2BCE" w:rsidRPr="00DC2BCE">
        <w:t xml:space="preserve"> </w:t>
      </w:r>
    </w:p>
    <w:p w14:paraId="62321991" w14:textId="7F5DA906" w:rsidR="00505ACB" w:rsidRPr="004D75A3" w:rsidRDefault="00DC2BCE" w:rsidP="00DC2BCE">
      <w:pPr>
        <w:tabs>
          <w:tab w:val="left" w:pos="851"/>
        </w:tabs>
        <w:spacing w:after="40"/>
        <w:ind w:left="851"/>
        <w:jc w:val="both"/>
        <w:rPr>
          <w:rFonts w:asciiTheme="majorHAnsi" w:hAnsiTheme="majorHAnsi" w:cs="Segoe UI"/>
          <w:b/>
          <w:sz w:val="22"/>
          <w:szCs w:val="22"/>
        </w:rPr>
      </w:pPr>
      <w:r w:rsidRPr="004D75A3">
        <w:rPr>
          <w:rFonts w:asciiTheme="majorHAnsi" w:hAnsiTheme="majorHAnsi" w:cs="Segoe UI"/>
          <w:b/>
          <w:sz w:val="22"/>
          <w:szCs w:val="22"/>
        </w:rPr>
        <w:t xml:space="preserve">Uwaga brak któregokolwiek dokumentu określonego w powyższym opisie będzie powodował odrzucenie oferty na podstawie art. 89 ust. 1 pkt. 2 ustawy </w:t>
      </w:r>
      <w:proofErr w:type="spellStart"/>
      <w:r w:rsidRPr="004D75A3">
        <w:rPr>
          <w:rFonts w:asciiTheme="majorHAnsi" w:hAnsiTheme="majorHAnsi" w:cs="Segoe UI"/>
          <w:b/>
          <w:sz w:val="22"/>
          <w:szCs w:val="22"/>
        </w:rPr>
        <w:t>Pzp</w:t>
      </w:r>
      <w:proofErr w:type="spellEnd"/>
      <w:r w:rsidRPr="004D75A3">
        <w:rPr>
          <w:rFonts w:asciiTheme="majorHAnsi" w:hAnsiTheme="majorHAnsi" w:cs="Segoe UI"/>
          <w:b/>
          <w:sz w:val="22"/>
          <w:szCs w:val="22"/>
        </w:rPr>
        <w:t xml:space="preserve"> z zastrzeżeniem art. 87 ust. 2 pkt. Przedmiotowe dokumenty nie podlegają uzupełnieniu na podstawie art. 26 ust. 3 oraz wyjaśnieniu na podstawie art. 26 ust. 4 ustawy </w:t>
      </w:r>
      <w:proofErr w:type="spellStart"/>
      <w:r w:rsidRPr="004D75A3">
        <w:rPr>
          <w:rFonts w:asciiTheme="majorHAnsi" w:hAnsiTheme="majorHAnsi" w:cs="Segoe UI"/>
          <w:b/>
          <w:sz w:val="22"/>
          <w:szCs w:val="22"/>
        </w:rPr>
        <w:t>Pzp</w:t>
      </w:r>
      <w:proofErr w:type="spellEnd"/>
      <w:r w:rsidRPr="004D75A3">
        <w:rPr>
          <w:rFonts w:asciiTheme="majorHAnsi" w:hAnsiTheme="majorHAnsi" w:cs="Segoe UI"/>
          <w:b/>
          <w:sz w:val="22"/>
          <w:szCs w:val="22"/>
        </w:rPr>
        <w:t>.</w:t>
      </w:r>
    </w:p>
    <w:p w14:paraId="321AFC4A" w14:textId="3A1BF0AE" w:rsidR="0045589E" w:rsidRPr="004E759D" w:rsidRDefault="0045589E" w:rsidP="00BC323D">
      <w:pPr>
        <w:numPr>
          <w:ilvl w:val="2"/>
          <w:numId w:val="16"/>
        </w:numPr>
        <w:tabs>
          <w:tab w:val="clear" w:pos="2340"/>
          <w:tab w:val="left" w:pos="851"/>
        </w:tabs>
        <w:spacing w:after="40"/>
        <w:ind w:left="851" w:hanging="425"/>
        <w:jc w:val="both"/>
        <w:rPr>
          <w:rFonts w:asciiTheme="majorHAnsi" w:hAnsiTheme="majorHAnsi" w:cs="Segoe UI"/>
          <w:b/>
          <w:sz w:val="22"/>
          <w:szCs w:val="22"/>
        </w:rPr>
      </w:pPr>
      <w:r w:rsidRPr="004E759D">
        <w:rPr>
          <w:rFonts w:asciiTheme="majorHAnsi" w:hAnsiTheme="majorHAnsi" w:cs="Segoe UI"/>
          <w:sz w:val="22"/>
          <w:szCs w:val="22"/>
        </w:rPr>
        <w:t>oświadczenia</w:t>
      </w:r>
      <w:r w:rsidR="00552FBA" w:rsidRPr="004E759D">
        <w:rPr>
          <w:rFonts w:asciiTheme="majorHAnsi" w:hAnsiTheme="majorHAnsi" w:cs="Segoe UI"/>
          <w:sz w:val="22"/>
          <w:szCs w:val="22"/>
        </w:rPr>
        <w:t xml:space="preserve"> wymienione w </w:t>
      </w:r>
      <w:r w:rsidR="00F36385" w:rsidRPr="004E759D">
        <w:rPr>
          <w:rFonts w:asciiTheme="majorHAnsi" w:hAnsiTheme="majorHAnsi" w:cs="Segoe UI"/>
          <w:sz w:val="22"/>
          <w:szCs w:val="22"/>
        </w:rPr>
        <w:t>§</w:t>
      </w:r>
      <w:r w:rsidR="00552FBA" w:rsidRPr="004E759D">
        <w:rPr>
          <w:rFonts w:asciiTheme="majorHAnsi" w:hAnsiTheme="majorHAnsi" w:cs="Segoe UI"/>
          <w:sz w:val="22"/>
          <w:szCs w:val="22"/>
        </w:rPr>
        <w:t xml:space="preserve"> </w:t>
      </w:r>
      <w:r w:rsidR="00F36385" w:rsidRPr="004E759D">
        <w:rPr>
          <w:rFonts w:asciiTheme="majorHAnsi" w:hAnsiTheme="majorHAnsi" w:cs="Segoe UI"/>
          <w:sz w:val="22"/>
          <w:szCs w:val="22"/>
        </w:rPr>
        <w:t>6 ust.</w:t>
      </w:r>
      <w:r w:rsidR="00552FBA" w:rsidRPr="004E759D">
        <w:rPr>
          <w:rFonts w:asciiTheme="majorHAnsi" w:hAnsiTheme="majorHAnsi" w:cs="Segoe UI"/>
          <w:sz w:val="22"/>
          <w:szCs w:val="22"/>
        </w:rPr>
        <w:t xml:space="preserve"> 1</w:t>
      </w:r>
      <w:r w:rsidR="009008F0" w:rsidRPr="004E759D">
        <w:rPr>
          <w:rFonts w:asciiTheme="majorHAnsi" w:hAnsiTheme="majorHAnsi" w:cs="Segoe UI"/>
          <w:sz w:val="22"/>
          <w:szCs w:val="22"/>
        </w:rPr>
        <w:t>-4</w:t>
      </w:r>
      <w:r w:rsidR="00552FBA" w:rsidRPr="004E759D">
        <w:rPr>
          <w:rFonts w:asciiTheme="majorHAnsi" w:hAnsiTheme="majorHAnsi" w:cs="Segoe UI"/>
          <w:sz w:val="22"/>
          <w:szCs w:val="22"/>
        </w:rPr>
        <w:t xml:space="preserve"> niniejszej SIWZ;</w:t>
      </w:r>
    </w:p>
    <w:p w14:paraId="3775984C" w14:textId="365C3A4B" w:rsidR="00552FBA" w:rsidRPr="004E759D" w:rsidRDefault="00552FBA" w:rsidP="000E686A">
      <w:pPr>
        <w:numPr>
          <w:ilvl w:val="0"/>
          <w:numId w:val="9"/>
        </w:numPr>
        <w:tabs>
          <w:tab w:val="clear" w:pos="723"/>
          <w:tab w:val="num" w:pos="426"/>
          <w:tab w:val="left" w:pos="851"/>
        </w:tabs>
        <w:spacing w:after="40"/>
        <w:ind w:left="426" w:hanging="426"/>
        <w:jc w:val="both"/>
        <w:rPr>
          <w:rFonts w:asciiTheme="majorHAnsi" w:hAnsiTheme="majorHAnsi" w:cs="Segoe UI"/>
          <w:sz w:val="22"/>
          <w:szCs w:val="22"/>
        </w:rPr>
      </w:pPr>
      <w:r w:rsidRPr="004E759D">
        <w:rPr>
          <w:rFonts w:asciiTheme="majorHAnsi" w:hAnsiTheme="majorHAnsi" w:cs="Segoe UI"/>
          <w:bCs/>
          <w:sz w:val="22"/>
          <w:szCs w:val="22"/>
        </w:rPr>
        <w:t xml:space="preserve">Oferta </w:t>
      </w:r>
      <w:r w:rsidRPr="004E759D">
        <w:rPr>
          <w:rFonts w:asciiTheme="majorHAnsi" w:hAnsiTheme="majorHAnsi" w:cs="Segoe UI"/>
          <w:sz w:val="22"/>
          <w:szCs w:val="22"/>
        </w:rPr>
        <w:t>musi być napisana w języku polskim, na maszynie do pisania, komputerze lub inną trwałą i czytelną techniką oraz podpisana przez osobę(y) upoważnioną do reprezentowania Wykonawcy na zewnątrz i zaciągania zobowiązań w wysokości odpowiadającej cenie oferty.</w:t>
      </w:r>
    </w:p>
    <w:p w14:paraId="35607F31"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podpisania oferty oraz poświadczenia za zgodność z oryginałem kopii dokumentów przez osobę niewymienioną w dokumencie rejestracyjnym (ewidencyjnym) Wykonawcy, należy do oferty dołączyć stosowne pełnomocnictwo w oryginale lub kopii poświadczonej notarialnie.</w:t>
      </w:r>
    </w:p>
    <w:p w14:paraId="51FC3DA3"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Dokumenty sporządzone w języku obcym są składane wraz z tłumaczeniem na język polski.</w:t>
      </w:r>
    </w:p>
    <w:p w14:paraId="54D570F4"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Wykonawca ma prawo złożyć tylko jedną ofertę, zawierającą jedną, jednoznacznie opisaną propozycję. Złożenie większej liczby ofert spowoduje odrzucenie wszystkich ofert złożonych przez danego Wykonawcę.</w:t>
      </w:r>
    </w:p>
    <w:p w14:paraId="1B5B1935"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Treść złożonej oferty musi odpowiadać treści SIWZ.</w:t>
      </w:r>
    </w:p>
    <w:p w14:paraId="10E2D48F" w14:textId="38DACC5C"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w:t>
      </w:r>
      <w:r w:rsidRPr="004E759D">
        <w:rPr>
          <w:rFonts w:asciiTheme="majorHAnsi" w:hAnsiTheme="majorHAnsi" w:cs="Segoe UI"/>
          <w:b/>
          <w:sz w:val="22"/>
          <w:szCs w:val="22"/>
        </w:rPr>
        <w:t xml:space="preserve">poniesie wszelkie koszty związane </w:t>
      </w:r>
      <w:r w:rsidRPr="004E759D">
        <w:rPr>
          <w:rFonts w:asciiTheme="majorHAnsi" w:hAnsiTheme="majorHAnsi" w:cs="Segoe UI"/>
          <w:sz w:val="22"/>
          <w:szCs w:val="22"/>
        </w:rPr>
        <w:t xml:space="preserve">z przygotowaniem i złożeniem oferty. </w:t>
      </w:r>
    </w:p>
    <w:p w14:paraId="69011E4E"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Zaleca się, aby każda zapisana strona oferty była ponumerowana kolejnymi numerami, a cała oferta wraz z załącznikami była w trwały sposób ze sobą połączona (np. zbindowana, zszyta uniemożliwiając jej samoistną dekompletację), oraz zawierała spis treści.</w:t>
      </w:r>
    </w:p>
    <w:p w14:paraId="751EE0FF" w14:textId="77777777" w:rsidR="00C148BD" w:rsidRDefault="00552FBA" w:rsidP="00C148BD">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Poprawki lub zmiany (również przy użyciu korektora) w ofercie, powinny być parafowane własnoręcznie przez osobę podpisującą ofertę.</w:t>
      </w:r>
    </w:p>
    <w:p w14:paraId="5A9146D4" w14:textId="3A4D2DD5" w:rsidR="00BA683C" w:rsidRPr="00C148BD" w:rsidRDefault="00552FBA" w:rsidP="00C148BD">
      <w:pPr>
        <w:numPr>
          <w:ilvl w:val="0"/>
          <w:numId w:val="9"/>
        </w:numPr>
        <w:tabs>
          <w:tab w:val="clear" w:pos="723"/>
          <w:tab w:val="num" w:pos="426"/>
        </w:tabs>
        <w:spacing w:after="40"/>
        <w:ind w:left="426" w:hanging="426"/>
        <w:jc w:val="both"/>
        <w:rPr>
          <w:rFonts w:asciiTheme="majorHAnsi" w:hAnsiTheme="majorHAnsi" w:cs="Segoe UI"/>
          <w:sz w:val="22"/>
          <w:szCs w:val="22"/>
        </w:rPr>
      </w:pPr>
      <w:r w:rsidRPr="00C148BD">
        <w:rPr>
          <w:rFonts w:asciiTheme="majorHAnsi" w:hAnsiTheme="majorHAnsi" w:cs="Segoe UI"/>
          <w:sz w:val="22"/>
          <w:szCs w:val="22"/>
        </w:rPr>
        <w:t>Ofertę należy złożyć w zamkniętej kopercie, w siedzibie Zamawiającego i oznakować w następujący sposób:</w:t>
      </w:r>
      <w:r w:rsidR="00653AEB" w:rsidRPr="00C148BD">
        <w:rPr>
          <w:rFonts w:asciiTheme="majorHAnsi" w:hAnsiTheme="majorHAnsi" w:cs="Segoe UI"/>
          <w:sz w:val="22"/>
          <w:szCs w:val="22"/>
        </w:rPr>
        <w:t xml:space="preserve"> Uniwersytet Muzyczny Fryderyka Chopina, </w:t>
      </w:r>
      <w:r w:rsidR="00BA683C" w:rsidRPr="00C148BD">
        <w:rPr>
          <w:rFonts w:asciiTheme="majorHAnsi" w:hAnsiTheme="majorHAnsi" w:cs="Segoe UI"/>
          <w:sz w:val="22"/>
          <w:szCs w:val="22"/>
        </w:rPr>
        <w:t xml:space="preserve">ul. </w:t>
      </w:r>
      <w:r w:rsidR="00653AEB" w:rsidRPr="00C148BD">
        <w:rPr>
          <w:rFonts w:asciiTheme="majorHAnsi" w:hAnsiTheme="majorHAnsi" w:cs="Segoe UI"/>
          <w:sz w:val="22"/>
          <w:szCs w:val="22"/>
        </w:rPr>
        <w:t>Okólnik 2</w:t>
      </w:r>
      <w:r w:rsidR="00BA683C" w:rsidRPr="00C148BD">
        <w:rPr>
          <w:rFonts w:asciiTheme="majorHAnsi" w:hAnsiTheme="majorHAnsi" w:cs="Segoe UI"/>
          <w:sz w:val="22"/>
          <w:szCs w:val="22"/>
        </w:rPr>
        <w:t xml:space="preserve">, </w:t>
      </w:r>
      <w:r w:rsidR="00653AEB" w:rsidRPr="00C148BD">
        <w:rPr>
          <w:rFonts w:asciiTheme="majorHAnsi" w:hAnsiTheme="majorHAnsi" w:cs="Segoe UI"/>
          <w:sz w:val="22"/>
          <w:szCs w:val="22"/>
        </w:rPr>
        <w:t xml:space="preserve">00-368 Warszawa </w:t>
      </w:r>
      <w:r w:rsidR="00BA683C" w:rsidRPr="00C148BD">
        <w:rPr>
          <w:rFonts w:asciiTheme="majorHAnsi" w:hAnsiTheme="majorHAnsi" w:cs="Segoe UI"/>
          <w:sz w:val="22"/>
          <w:szCs w:val="22"/>
        </w:rPr>
        <w:t>i oznaczonej</w:t>
      </w:r>
      <w:r w:rsidR="00653AEB" w:rsidRPr="00C148BD">
        <w:rPr>
          <w:rFonts w:asciiTheme="majorHAnsi" w:hAnsiTheme="majorHAnsi" w:cs="Segoe UI"/>
          <w:sz w:val="22"/>
          <w:szCs w:val="22"/>
        </w:rPr>
        <w:t xml:space="preserve"> </w:t>
      </w:r>
      <w:r w:rsidR="00DC2BCE" w:rsidRPr="00C148BD">
        <w:rPr>
          <w:rFonts w:asciiTheme="majorHAnsi" w:hAnsiTheme="majorHAnsi" w:cs="Segoe UI"/>
          <w:b/>
          <w:sz w:val="22"/>
          <w:szCs w:val="22"/>
        </w:rPr>
        <w:t>Wykonanie wielobranżowego nadzoru autorskiego nad posiadaną przez Zamawiającego dokumentacją projektową w trakcie realizacji prac polegających na MODERNIZACJI I NOWEJ ARANŻACJI TRZECH KAMERALNYCH SAL WIDOWISKOWYCH WRAZ Z ICH ZAPLECZEM W BUDYNKU UNIWERSYTETU MUZYCZNEGO FRYDERYKA CHOPINA  W WARSZAWIE PRZY ULICY OKÓLNIK 2</w:t>
      </w:r>
      <w:r w:rsidR="00DC2BCE" w:rsidRPr="00C148BD">
        <w:rPr>
          <w:rFonts w:asciiTheme="majorHAnsi" w:hAnsiTheme="majorHAnsi" w:cs="Segoe UI"/>
          <w:sz w:val="22"/>
          <w:szCs w:val="22"/>
        </w:rPr>
        <w:t xml:space="preserve">, </w:t>
      </w:r>
      <w:r w:rsidR="00DC2BCE" w:rsidRPr="00C148BD">
        <w:rPr>
          <w:rFonts w:asciiTheme="majorHAnsi" w:hAnsiTheme="majorHAnsi" w:cs="Segoe UI"/>
          <w:b/>
          <w:sz w:val="22"/>
          <w:szCs w:val="22"/>
        </w:rPr>
        <w:t xml:space="preserve">Znak sprawy: </w:t>
      </w:r>
      <w:r w:rsidR="00A6652F" w:rsidRPr="00C148BD">
        <w:rPr>
          <w:rFonts w:asciiTheme="majorHAnsi" w:hAnsiTheme="majorHAnsi" w:cs="Segoe UI"/>
          <w:b/>
          <w:sz w:val="22"/>
          <w:szCs w:val="22"/>
        </w:rPr>
        <w:t>ZP-01/0</w:t>
      </w:r>
      <w:r w:rsidR="00C148BD">
        <w:rPr>
          <w:rFonts w:asciiTheme="majorHAnsi" w:hAnsiTheme="majorHAnsi" w:cs="Segoe UI"/>
          <w:b/>
          <w:sz w:val="22"/>
          <w:szCs w:val="22"/>
        </w:rPr>
        <w:t>2</w:t>
      </w:r>
      <w:r w:rsidR="00A6652F" w:rsidRPr="00C148BD">
        <w:rPr>
          <w:rFonts w:asciiTheme="majorHAnsi" w:hAnsiTheme="majorHAnsi" w:cs="Segoe UI"/>
          <w:b/>
          <w:sz w:val="22"/>
          <w:szCs w:val="22"/>
        </w:rPr>
        <w:t xml:space="preserve">/2018/272/W/TL </w:t>
      </w:r>
      <w:r w:rsidR="00BA683C" w:rsidRPr="00C148BD">
        <w:rPr>
          <w:rFonts w:asciiTheme="majorHAnsi" w:hAnsiTheme="majorHAnsi" w:cs="Segoe UI"/>
          <w:b/>
          <w:sz w:val="22"/>
          <w:szCs w:val="22"/>
        </w:rPr>
        <w:t xml:space="preserve">- nie otwierać przed godziną </w:t>
      </w:r>
      <w:r w:rsidR="00BA40FD" w:rsidRPr="00C148BD">
        <w:rPr>
          <w:rFonts w:asciiTheme="majorHAnsi" w:hAnsiTheme="majorHAnsi" w:cs="Segoe UI"/>
          <w:b/>
          <w:sz w:val="22"/>
          <w:szCs w:val="22"/>
        </w:rPr>
        <w:t>17:15</w:t>
      </w:r>
      <w:r w:rsidR="00BA683C" w:rsidRPr="00C148BD">
        <w:rPr>
          <w:rFonts w:asciiTheme="majorHAnsi" w:hAnsiTheme="majorHAnsi" w:cs="Segoe UI"/>
          <w:b/>
          <w:sz w:val="22"/>
          <w:szCs w:val="22"/>
        </w:rPr>
        <w:t xml:space="preserve"> dnia ….</w:t>
      </w:r>
      <w:r w:rsidR="00BA683C" w:rsidRPr="00C148BD">
        <w:rPr>
          <w:rFonts w:asciiTheme="majorHAnsi" w:hAnsiTheme="majorHAnsi" w:cs="Segoe UI"/>
          <w:sz w:val="22"/>
          <w:szCs w:val="22"/>
        </w:rPr>
        <w:t xml:space="preserve"> </w:t>
      </w:r>
      <w:r w:rsidR="00BA683C" w:rsidRPr="00C148BD">
        <w:rPr>
          <w:rFonts w:asciiTheme="majorHAnsi" w:hAnsiTheme="majorHAnsi" w:cs="Segoe UI"/>
          <w:b/>
          <w:i/>
          <w:sz w:val="22"/>
          <w:szCs w:val="22"/>
        </w:rPr>
        <w:t xml:space="preserve">(wpisać ostateczny termin – datę składania ofert) </w:t>
      </w:r>
      <w:r w:rsidR="000043F7" w:rsidRPr="00C148BD">
        <w:rPr>
          <w:rFonts w:asciiTheme="majorHAnsi" w:hAnsiTheme="majorHAnsi" w:cs="Segoe UI"/>
          <w:b/>
          <w:i/>
          <w:sz w:val="22"/>
          <w:szCs w:val="22"/>
        </w:rPr>
        <w:t>.</w:t>
      </w:r>
      <w:r w:rsidR="00BA683C" w:rsidRPr="00C148BD">
        <w:rPr>
          <w:rFonts w:asciiTheme="majorHAnsi" w:hAnsiTheme="majorHAnsi" w:cs="Segoe UI"/>
          <w:b/>
          <w:i/>
          <w:sz w:val="22"/>
          <w:szCs w:val="22"/>
        </w:rPr>
        <w:t>… roku</w:t>
      </w:r>
      <w:r w:rsidR="00BA683C" w:rsidRPr="00C148BD">
        <w:rPr>
          <w:rFonts w:asciiTheme="majorHAnsi" w:hAnsiTheme="majorHAnsi" w:cs="Segoe UI"/>
          <w:sz w:val="22"/>
          <w:szCs w:val="22"/>
        </w:rPr>
        <w:t>.</w:t>
      </w:r>
      <w:r w:rsidR="00653AEB" w:rsidRPr="00C148BD">
        <w:rPr>
          <w:rFonts w:asciiTheme="majorHAnsi" w:hAnsiTheme="majorHAnsi" w:cs="Segoe UI"/>
          <w:sz w:val="22"/>
          <w:szCs w:val="22"/>
        </w:rPr>
        <w:t xml:space="preserve"> </w:t>
      </w:r>
      <w:r w:rsidR="00BA683C" w:rsidRPr="00C148BD">
        <w:rPr>
          <w:rFonts w:asciiTheme="majorHAnsi" w:hAnsiTheme="majorHAnsi" w:cs="Segoe UI"/>
          <w:b/>
          <w:sz w:val="22"/>
          <w:szCs w:val="22"/>
        </w:rPr>
        <w:t>Na kopercie należy podać dane Wykonawcy</w:t>
      </w:r>
      <w:r w:rsidR="00653AEB" w:rsidRPr="00C148BD">
        <w:rPr>
          <w:rFonts w:asciiTheme="majorHAnsi" w:hAnsiTheme="majorHAnsi" w:cs="Segoe UI"/>
          <w:b/>
          <w:sz w:val="22"/>
          <w:szCs w:val="22"/>
        </w:rPr>
        <w:t xml:space="preserve"> (nazwa, adres, telefon, adres e-mail)</w:t>
      </w:r>
      <w:r w:rsidR="00BA683C" w:rsidRPr="00C148BD">
        <w:rPr>
          <w:rFonts w:asciiTheme="majorHAnsi" w:hAnsiTheme="majorHAnsi" w:cs="Segoe UI"/>
          <w:b/>
          <w:sz w:val="22"/>
          <w:szCs w:val="22"/>
        </w:rPr>
        <w:t>.</w:t>
      </w:r>
    </w:p>
    <w:p w14:paraId="3F3A5940" w14:textId="12571660" w:rsidR="00552FBA" w:rsidRPr="004E759D" w:rsidRDefault="00552FBA" w:rsidP="000E686A">
      <w:pPr>
        <w:numPr>
          <w:ilvl w:val="0"/>
          <w:numId w:val="9"/>
        </w:numPr>
        <w:spacing w:after="40"/>
        <w:ind w:left="425" w:hanging="425"/>
        <w:jc w:val="both"/>
        <w:rPr>
          <w:rFonts w:asciiTheme="majorHAnsi" w:hAnsiTheme="majorHAnsi" w:cs="Segoe UI"/>
          <w:bCs/>
          <w:sz w:val="22"/>
          <w:szCs w:val="22"/>
        </w:rPr>
      </w:pPr>
      <w:r w:rsidRPr="004E759D">
        <w:rPr>
          <w:rFonts w:asciiTheme="majorHAnsi" w:hAnsiTheme="majorHAnsi" w:cs="Segoe UI"/>
          <w:bCs/>
          <w:sz w:val="22"/>
          <w:szCs w:val="22"/>
        </w:rPr>
        <w:t xml:space="preserve">Zamawiający informuje, iż zgodnie z art. 8 w zw. z art. 96 ust. 3 ustawy PZP oferty składane w postępowaniu o zamówienie publiczne są jawne i podlegają udostępnieniu od chwili ich otwarcia, z wyjątkiem informacji stanowiących tajemnicę przedsiębiorstwa w rozumieniu ustawy z dnia 16 kwietnia 1993 r. o zwalczaniu nieuczciwej konkurencji (Dz. U. z 2003 r. Nr 153, poz. 1503 z </w:t>
      </w:r>
      <w:proofErr w:type="spellStart"/>
      <w:r w:rsidRPr="004E759D">
        <w:rPr>
          <w:rFonts w:asciiTheme="majorHAnsi" w:hAnsiTheme="majorHAnsi" w:cs="Segoe UI"/>
          <w:bCs/>
          <w:sz w:val="22"/>
          <w:szCs w:val="22"/>
        </w:rPr>
        <w:t>późn</w:t>
      </w:r>
      <w:proofErr w:type="spellEnd"/>
      <w:r w:rsidRPr="004E759D">
        <w:rPr>
          <w:rFonts w:asciiTheme="majorHAnsi" w:hAnsiTheme="majorHAnsi" w:cs="Segoe UI"/>
          <w:bCs/>
          <w:sz w:val="22"/>
          <w:szCs w:val="22"/>
        </w:rPr>
        <w:t>. zm.), jeśli Wykonawca w terminie składania ofert zastrzegł, że nie mogą one być udostępniane i jednocześnie wykazał, iż zastrzeżone informacje stanowią tajemnicę przedsiębiorstwa.</w:t>
      </w:r>
    </w:p>
    <w:p w14:paraId="3C7EBD79"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Zamawiający zaleca, aby informacje zastrzeżone, jako tajemnica przedsiębiorstwa były przez Wykonawcę złożone w oddzielnej wewnętrznej kopercie z oznakowaniem „tajemnica przedsiębiorstwa”, lub spięte (zszyte) oddzielnie od pozostałych, jawnych elementów oferty. Brak jednoznacznego wskazania, które informacje stanowią tajemnicę przedsiębiorstwa </w:t>
      </w:r>
      <w:r w:rsidRPr="004E759D">
        <w:rPr>
          <w:rFonts w:asciiTheme="majorHAnsi" w:hAnsiTheme="majorHAnsi" w:cs="Segoe UI"/>
          <w:sz w:val="22"/>
          <w:szCs w:val="22"/>
        </w:rPr>
        <w:lastRenderedPageBreak/>
        <w:t>oznaczać będzie, że wszelkie oświadczenia i zaświadczenia składane w trakcie niniejszego postępowania są jawne bez zastrzeżeń.</w:t>
      </w:r>
    </w:p>
    <w:p w14:paraId="6537A0E6" w14:textId="6AF71A26"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 xml:space="preserve">Zastrzeżenie informacji, które </w:t>
      </w:r>
      <w:r w:rsidRPr="004E759D">
        <w:rPr>
          <w:rFonts w:asciiTheme="majorHAnsi" w:hAnsiTheme="majorHAnsi" w:cs="Segoe UI"/>
          <w:bCs/>
          <w:sz w:val="22"/>
          <w:szCs w:val="22"/>
        </w:rPr>
        <w:t>nie stanowią tajemnicy przedsiębiorstwa w rozumieniu ustawy o zwalczaniu nieuczciwej konkurencji będzie traktowane, jako bezskuteczne i skutkować będzie</w:t>
      </w:r>
      <w:r w:rsidR="00536E5F" w:rsidRPr="004E759D">
        <w:rPr>
          <w:rFonts w:asciiTheme="majorHAnsi" w:hAnsiTheme="majorHAnsi" w:cs="Segoe UI"/>
          <w:bCs/>
          <w:sz w:val="22"/>
          <w:szCs w:val="22"/>
        </w:rPr>
        <w:t xml:space="preserve"> </w:t>
      </w:r>
      <w:r w:rsidRPr="004E759D">
        <w:rPr>
          <w:rFonts w:asciiTheme="majorHAnsi" w:hAnsiTheme="majorHAnsi" w:cs="Segoe UI"/>
          <w:bCs/>
          <w:sz w:val="22"/>
          <w:szCs w:val="22"/>
        </w:rPr>
        <w:t>ich odtajnieniem.</w:t>
      </w:r>
    </w:p>
    <w:p w14:paraId="22247E82" w14:textId="0DF9E395"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bCs/>
          <w:sz w:val="22"/>
          <w:szCs w:val="22"/>
        </w:rPr>
        <w:t xml:space="preserve">Zamawiający informuje, że w przypadku kiedy wykonawca otrzyma od niego wezwanie w trybie art. 90 ustawy PZP,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w:t>
      </w:r>
      <w:r w:rsidR="0045589E" w:rsidRPr="004E759D">
        <w:rPr>
          <w:rFonts w:asciiTheme="majorHAnsi" w:hAnsiTheme="majorHAnsi" w:cs="Segoe UI"/>
          <w:bCs/>
          <w:sz w:val="22"/>
          <w:szCs w:val="22"/>
        </w:rPr>
        <w:t xml:space="preserve">uzna za skuteczne </w:t>
      </w:r>
      <w:r w:rsidRPr="004E759D">
        <w:rPr>
          <w:rFonts w:asciiTheme="majorHAnsi" w:hAnsiTheme="majorHAnsi" w:cs="Segoe UI"/>
          <w:bCs/>
          <w:sz w:val="22"/>
          <w:szCs w:val="22"/>
        </w:rPr>
        <w:t>wyłącznie w sytuacji kiedy Wykonawca oprócz samego zastrzeżenia, jednocześnie wykaże</w:t>
      </w:r>
      <w:r w:rsidR="0045589E" w:rsidRPr="004E759D">
        <w:rPr>
          <w:rFonts w:asciiTheme="majorHAnsi" w:hAnsiTheme="majorHAnsi" w:cs="Segoe UI"/>
          <w:bCs/>
          <w:sz w:val="22"/>
          <w:szCs w:val="22"/>
        </w:rPr>
        <w:t>,</w:t>
      </w:r>
      <w:r w:rsidRPr="004E759D">
        <w:rPr>
          <w:rFonts w:asciiTheme="majorHAnsi" w:hAnsiTheme="majorHAnsi" w:cs="Segoe UI"/>
          <w:bCs/>
          <w:sz w:val="22"/>
          <w:szCs w:val="22"/>
        </w:rPr>
        <w:t xml:space="preserve"> iż dane informacje stanowią tajemnicę przedsiębiorstwa.</w:t>
      </w:r>
    </w:p>
    <w:p w14:paraId="6D160ABB"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Wykonawca może wprowadzić zmiany, poprawki, modyfikacje i uzupełnienia do złożonej oferty pod warunkiem, że Zamawiający otrzyma pisemne zawiadomienie o wprowadzeniu zmian przed terminem składania ofert. Powiadomienie o wprowadzeniu zmian musi być złożone wg takich samych zasad, jak składana oferta tj. w kopercie odpowiednio oznakowanej napisem „ZMIANA”. Koperty oznaczone „ZMIANA” zostaną otwarte przy otwieraniu oferty Wykonawcy, który wprowadził zmiany i po stwierdzeniu poprawności procedury dokonywania zmian, zostaną dołączone do oferty.</w:t>
      </w:r>
    </w:p>
    <w:p w14:paraId="01A6890B"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Wykonawca ma prawo przed upływem terminu składania ofert wycofać się z postępowania poprzez złożenie pisemnego powiadomienia, według tych samych zasad jak wprowadzanie zmian i poprawek z napisem na kopercie „WYCOFANIE”. Koperty oznakowane w ten sposób będą otwierane w pierwszej kolejności po potwierdzeniu poprawności postępowania Wykonawcy oraz zgodności ze złożonymi ofertami. Koperty ofert wycofywanych nie będą otwierane.</w:t>
      </w:r>
    </w:p>
    <w:p w14:paraId="08C7BEBC" w14:textId="28312147" w:rsidR="00552FBA"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Oferta, której treść nie będzie odpowiadać treści SIWZ, z zastrzeżeniem art. 87 ust. 2 pkt 3 ustawy PZP zostanie odrzucona (art. 89 ust. 1 pkt 2 ustawy PZP). Wszelkie niejasności i obiekcje dotyczące treści zapisów w SIWZ należy zatem wyjaśnić z Zamawiającym przed terminem składania ofert w trybie przewidzianym w </w:t>
      </w:r>
      <w:r w:rsidR="00F36385" w:rsidRPr="004E759D">
        <w:rPr>
          <w:rFonts w:asciiTheme="majorHAnsi" w:hAnsiTheme="majorHAnsi" w:cs="Segoe UI"/>
          <w:sz w:val="22"/>
          <w:szCs w:val="22"/>
        </w:rPr>
        <w:t>§ 7</w:t>
      </w:r>
      <w:r w:rsidRPr="004E759D">
        <w:rPr>
          <w:rFonts w:asciiTheme="majorHAnsi" w:hAnsiTheme="majorHAnsi" w:cs="Segoe UI"/>
          <w:sz w:val="22"/>
          <w:szCs w:val="22"/>
        </w:rPr>
        <w:t xml:space="preserve"> niniejszej SIWZ. Przepisy ustawy PZP nie przewidują negocjacji warunków udzielenia zamówienia, w tym zapisów </w:t>
      </w:r>
      <w:r w:rsidR="00C06D69">
        <w:rPr>
          <w:rFonts w:asciiTheme="majorHAnsi" w:hAnsiTheme="majorHAnsi" w:cs="Segoe UI"/>
          <w:sz w:val="22"/>
          <w:szCs w:val="22"/>
        </w:rPr>
        <w:t>istotnych postanowień</w:t>
      </w:r>
      <w:r w:rsidRPr="004E759D">
        <w:rPr>
          <w:rFonts w:asciiTheme="majorHAnsi" w:hAnsiTheme="majorHAnsi" w:cs="Segoe UI"/>
          <w:sz w:val="22"/>
          <w:szCs w:val="22"/>
        </w:rPr>
        <w:t xml:space="preserve"> umowy, po terminie otwarcia ofert.</w:t>
      </w:r>
    </w:p>
    <w:p w14:paraId="7A78E466" w14:textId="77777777" w:rsidR="00080477" w:rsidRDefault="00080477" w:rsidP="00427453">
      <w:pPr>
        <w:tabs>
          <w:tab w:val="num" w:pos="0"/>
        </w:tabs>
        <w:spacing w:after="40"/>
        <w:jc w:val="both"/>
        <w:rPr>
          <w:rFonts w:asciiTheme="majorHAnsi" w:hAnsiTheme="majorHAnsi" w:cs="Segoe UI"/>
          <w:sz w:val="22"/>
          <w:szCs w:val="22"/>
        </w:rPr>
      </w:pPr>
    </w:p>
    <w:p w14:paraId="71ECE3AC" w14:textId="732996F9" w:rsidR="00552FBA" w:rsidRPr="004E759D" w:rsidRDefault="00F36385" w:rsidP="00427453">
      <w:pPr>
        <w:tabs>
          <w:tab w:val="num" w:pos="0"/>
        </w:tabs>
        <w:spacing w:after="40"/>
        <w:jc w:val="both"/>
        <w:rPr>
          <w:rFonts w:asciiTheme="majorHAnsi" w:hAnsiTheme="majorHAnsi" w:cs="Segoe UI"/>
          <w:b/>
          <w:sz w:val="22"/>
          <w:szCs w:val="22"/>
        </w:rPr>
      </w:pPr>
      <w:r w:rsidRPr="004E759D">
        <w:rPr>
          <w:rFonts w:asciiTheme="majorHAnsi" w:hAnsiTheme="majorHAnsi" w:cs="Segoe UI"/>
          <w:b/>
          <w:sz w:val="22"/>
          <w:szCs w:val="22"/>
        </w:rPr>
        <w:t>§ 11</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Miejsce i termin składania i otwarcia ofert.</w:t>
      </w:r>
    </w:p>
    <w:p w14:paraId="207438AC" w14:textId="77777777" w:rsidR="00653AEB" w:rsidRPr="00C5288A" w:rsidRDefault="00653AEB" w:rsidP="00BC323D">
      <w:pPr>
        <w:numPr>
          <w:ilvl w:val="0"/>
          <w:numId w:val="31"/>
        </w:numPr>
        <w:tabs>
          <w:tab w:val="clear" w:pos="720"/>
          <w:tab w:val="num" w:pos="360"/>
        </w:tabs>
        <w:ind w:left="360"/>
        <w:jc w:val="both"/>
        <w:rPr>
          <w:rFonts w:asciiTheme="majorHAnsi" w:hAnsiTheme="majorHAnsi"/>
          <w:sz w:val="22"/>
          <w:szCs w:val="22"/>
        </w:rPr>
      </w:pPr>
      <w:r w:rsidRPr="00C5288A">
        <w:rPr>
          <w:rFonts w:asciiTheme="majorHAnsi" w:hAnsiTheme="majorHAnsi"/>
          <w:sz w:val="22"/>
          <w:szCs w:val="22"/>
        </w:rPr>
        <w:t>Ofertę należy złożyć w siedzibie Zamawiającego – ul. Okólnik 2 w Warszawie w Kancelarii Uniwersytetu Muzycznego Fryderyka Chopina.</w:t>
      </w:r>
    </w:p>
    <w:p w14:paraId="5F788212" w14:textId="289AB620" w:rsidR="009C4CBA" w:rsidRDefault="00653AEB" w:rsidP="009C4CBA">
      <w:pPr>
        <w:numPr>
          <w:ilvl w:val="0"/>
          <w:numId w:val="31"/>
        </w:numPr>
        <w:tabs>
          <w:tab w:val="clear" w:pos="720"/>
          <w:tab w:val="num" w:pos="360"/>
        </w:tabs>
        <w:ind w:left="360"/>
        <w:jc w:val="both"/>
        <w:rPr>
          <w:rFonts w:asciiTheme="majorHAnsi" w:hAnsiTheme="majorHAnsi"/>
          <w:b/>
          <w:sz w:val="22"/>
          <w:szCs w:val="22"/>
          <w:u w:val="single"/>
        </w:rPr>
      </w:pPr>
      <w:r w:rsidRPr="00C5288A">
        <w:rPr>
          <w:rFonts w:asciiTheme="majorHAnsi" w:hAnsiTheme="majorHAnsi"/>
          <w:sz w:val="22"/>
          <w:szCs w:val="22"/>
          <w:u w:val="single"/>
        </w:rPr>
        <w:t xml:space="preserve">Termin składania ofert upływa dnia </w:t>
      </w:r>
      <w:r w:rsidR="00C148BD">
        <w:rPr>
          <w:rFonts w:asciiTheme="majorHAnsi" w:hAnsiTheme="majorHAnsi"/>
          <w:b/>
          <w:sz w:val="22"/>
          <w:szCs w:val="22"/>
          <w:highlight w:val="yellow"/>
          <w:u w:val="single"/>
        </w:rPr>
        <w:t>26</w:t>
      </w:r>
      <w:r w:rsidR="004608B0">
        <w:rPr>
          <w:rFonts w:asciiTheme="majorHAnsi" w:hAnsiTheme="majorHAnsi"/>
          <w:b/>
          <w:sz w:val="22"/>
          <w:szCs w:val="22"/>
          <w:highlight w:val="yellow"/>
          <w:u w:val="single"/>
        </w:rPr>
        <w:t>.0</w:t>
      </w:r>
      <w:r w:rsidR="00F300D6">
        <w:rPr>
          <w:rFonts w:asciiTheme="majorHAnsi" w:hAnsiTheme="majorHAnsi"/>
          <w:b/>
          <w:sz w:val="22"/>
          <w:szCs w:val="22"/>
          <w:highlight w:val="yellow"/>
          <w:u w:val="single"/>
        </w:rPr>
        <w:t>2</w:t>
      </w:r>
      <w:r w:rsidR="004608B0">
        <w:rPr>
          <w:rFonts w:asciiTheme="majorHAnsi" w:hAnsiTheme="majorHAnsi"/>
          <w:b/>
          <w:sz w:val="22"/>
          <w:szCs w:val="22"/>
          <w:highlight w:val="yellow"/>
          <w:u w:val="single"/>
        </w:rPr>
        <w:t>.</w:t>
      </w:r>
      <w:r w:rsidRPr="00107422">
        <w:rPr>
          <w:rFonts w:asciiTheme="majorHAnsi" w:hAnsiTheme="majorHAnsi"/>
          <w:b/>
          <w:sz w:val="22"/>
          <w:szCs w:val="22"/>
          <w:highlight w:val="yellow"/>
          <w:u w:val="single"/>
        </w:rPr>
        <w:t>201</w:t>
      </w:r>
      <w:r w:rsidR="004608B0">
        <w:rPr>
          <w:rFonts w:asciiTheme="majorHAnsi" w:hAnsiTheme="majorHAnsi"/>
          <w:b/>
          <w:sz w:val="22"/>
          <w:szCs w:val="22"/>
          <w:highlight w:val="yellow"/>
          <w:u w:val="single"/>
        </w:rPr>
        <w:t>8</w:t>
      </w:r>
      <w:r w:rsidR="00DD5848">
        <w:rPr>
          <w:rFonts w:asciiTheme="majorHAnsi" w:hAnsiTheme="majorHAnsi"/>
          <w:b/>
          <w:sz w:val="22"/>
          <w:szCs w:val="22"/>
          <w:highlight w:val="yellow"/>
          <w:u w:val="single"/>
        </w:rPr>
        <w:t xml:space="preserve"> </w:t>
      </w:r>
      <w:r w:rsidRPr="00107422">
        <w:rPr>
          <w:rFonts w:asciiTheme="majorHAnsi" w:hAnsiTheme="majorHAnsi"/>
          <w:b/>
          <w:sz w:val="22"/>
          <w:szCs w:val="22"/>
          <w:highlight w:val="yellow"/>
          <w:u w:val="single"/>
        </w:rPr>
        <w:t>r. o godzinie 14:00</w:t>
      </w:r>
      <w:r w:rsidRPr="00C5288A">
        <w:rPr>
          <w:rFonts w:asciiTheme="majorHAnsi" w:hAnsiTheme="majorHAnsi"/>
          <w:b/>
          <w:sz w:val="22"/>
          <w:szCs w:val="22"/>
          <w:u w:val="single"/>
        </w:rPr>
        <w:t>.</w:t>
      </w:r>
    </w:p>
    <w:p w14:paraId="42C18D9C" w14:textId="2D22CB1A" w:rsidR="00653AEB" w:rsidRPr="009C4CBA" w:rsidRDefault="009C4CBA" w:rsidP="009C4CBA">
      <w:pPr>
        <w:numPr>
          <w:ilvl w:val="0"/>
          <w:numId w:val="31"/>
        </w:numPr>
        <w:tabs>
          <w:tab w:val="clear" w:pos="720"/>
          <w:tab w:val="num" w:pos="360"/>
        </w:tabs>
        <w:ind w:left="360"/>
        <w:jc w:val="both"/>
        <w:rPr>
          <w:rFonts w:asciiTheme="majorHAnsi" w:hAnsiTheme="majorHAnsi"/>
          <w:b/>
          <w:sz w:val="22"/>
          <w:szCs w:val="22"/>
          <w:u w:val="single"/>
        </w:rPr>
      </w:pPr>
      <w:r w:rsidRPr="009C4CBA">
        <w:rPr>
          <w:rFonts w:asciiTheme="majorHAnsi" w:hAnsiTheme="majorHAnsi"/>
          <w:sz w:val="22"/>
          <w:szCs w:val="22"/>
        </w:rPr>
        <w:t xml:space="preserve">Z ofertą złożoną po terminie Zamawiający postąpi zgodnie z art. 84 ust. 2 ustawy </w:t>
      </w:r>
      <w:proofErr w:type="spellStart"/>
      <w:r w:rsidRPr="009C4CBA">
        <w:rPr>
          <w:rFonts w:asciiTheme="majorHAnsi" w:hAnsiTheme="majorHAnsi"/>
          <w:sz w:val="22"/>
          <w:szCs w:val="22"/>
        </w:rPr>
        <w:t>Pzp</w:t>
      </w:r>
      <w:proofErr w:type="spellEnd"/>
      <w:r w:rsidRPr="009C4CBA">
        <w:rPr>
          <w:rFonts w:asciiTheme="majorHAnsi" w:hAnsiTheme="majorHAnsi"/>
          <w:sz w:val="22"/>
          <w:szCs w:val="22"/>
        </w:rPr>
        <w:t>.</w:t>
      </w:r>
    </w:p>
    <w:p w14:paraId="166283C6" w14:textId="6D89FB33" w:rsidR="00653AEB" w:rsidRPr="00C5288A" w:rsidRDefault="00653AEB" w:rsidP="00BC323D">
      <w:pPr>
        <w:numPr>
          <w:ilvl w:val="0"/>
          <w:numId w:val="31"/>
        </w:numPr>
        <w:tabs>
          <w:tab w:val="clear" w:pos="720"/>
          <w:tab w:val="num" w:pos="360"/>
        </w:tabs>
        <w:ind w:left="360"/>
        <w:jc w:val="both"/>
        <w:rPr>
          <w:rFonts w:asciiTheme="majorHAnsi" w:hAnsiTheme="majorHAnsi"/>
          <w:sz w:val="22"/>
          <w:szCs w:val="22"/>
          <w:u w:val="single"/>
        </w:rPr>
      </w:pPr>
      <w:r w:rsidRPr="00C5288A">
        <w:rPr>
          <w:rFonts w:asciiTheme="majorHAnsi" w:hAnsiTheme="majorHAnsi"/>
          <w:sz w:val="22"/>
          <w:szCs w:val="22"/>
          <w:u w:val="single"/>
        </w:rPr>
        <w:t xml:space="preserve">Otwarcie ofert nastąpi w siedzibie Zamawiającego dnia </w:t>
      </w:r>
      <w:r w:rsidR="00C148BD">
        <w:rPr>
          <w:rFonts w:asciiTheme="majorHAnsi" w:hAnsiTheme="majorHAnsi"/>
          <w:b/>
          <w:sz w:val="22"/>
          <w:szCs w:val="22"/>
          <w:highlight w:val="yellow"/>
          <w:u w:val="single"/>
        </w:rPr>
        <w:t>26</w:t>
      </w:r>
      <w:r w:rsidR="004608B0">
        <w:rPr>
          <w:rFonts w:asciiTheme="majorHAnsi" w:hAnsiTheme="majorHAnsi"/>
          <w:b/>
          <w:sz w:val="22"/>
          <w:szCs w:val="22"/>
          <w:highlight w:val="yellow"/>
          <w:u w:val="single"/>
        </w:rPr>
        <w:t>.0</w:t>
      </w:r>
      <w:r w:rsidR="00F300D6">
        <w:rPr>
          <w:rFonts w:asciiTheme="majorHAnsi" w:hAnsiTheme="majorHAnsi"/>
          <w:b/>
          <w:sz w:val="22"/>
          <w:szCs w:val="22"/>
          <w:highlight w:val="yellow"/>
          <w:u w:val="single"/>
        </w:rPr>
        <w:t>2</w:t>
      </w:r>
      <w:r w:rsidR="004608B0">
        <w:rPr>
          <w:rFonts w:asciiTheme="majorHAnsi" w:hAnsiTheme="majorHAnsi"/>
          <w:b/>
          <w:sz w:val="22"/>
          <w:szCs w:val="22"/>
          <w:highlight w:val="yellow"/>
          <w:u w:val="single"/>
        </w:rPr>
        <w:t>.</w:t>
      </w:r>
      <w:r w:rsidRPr="00107422">
        <w:rPr>
          <w:rFonts w:asciiTheme="majorHAnsi" w:hAnsiTheme="majorHAnsi"/>
          <w:b/>
          <w:sz w:val="22"/>
          <w:szCs w:val="22"/>
          <w:highlight w:val="yellow"/>
          <w:u w:val="single"/>
        </w:rPr>
        <w:t>201</w:t>
      </w:r>
      <w:r w:rsidR="004608B0">
        <w:rPr>
          <w:rFonts w:asciiTheme="majorHAnsi" w:hAnsiTheme="majorHAnsi"/>
          <w:b/>
          <w:sz w:val="22"/>
          <w:szCs w:val="22"/>
          <w:highlight w:val="yellow"/>
          <w:u w:val="single"/>
        </w:rPr>
        <w:t>8</w:t>
      </w:r>
      <w:r w:rsidRPr="00107422">
        <w:rPr>
          <w:rFonts w:asciiTheme="majorHAnsi" w:hAnsiTheme="majorHAnsi"/>
          <w:b/>
          <w:sz w:val="22"/>
          <w:szCs w:val="22"/>
          <w:highlight w:val="yellow"/>
          <w:u w:val="single"/>
        </w:rPr>
        <w:t xml:space="preserve"> r. o godzinie 17:15</w:t>
      </w:r>
      <w:r w:rsidRPr="00C5288A">
        <w:rPr>
          <w:rFonts w:asciiTheme="majorHAnsi" w:hAnsiTheme="majorHAnsi"/>
          <w:b/>
          <w:sz w:val="22"/>
          <w:szCs w:val="22"/>
          <w:u w:val="single"/>
        </w:rPr>
        <w:t>.</w:t>
      </w:r>
    </w:p>
    <w:p w14:paraId="5FA1653C" w14:textId="77777777" w:rsidR="00423F06" w:rsidRDefault="00653AEB" w:rsidP="00BC323D">
      <w:pPr>
        <w:numPr>
          <w:ilvl w:val="0"/>
          <w:numId w:val="31"/>
        </w:numPr>
        <w:tabs>
          <w:tab w:val="clear" w:pos="720"/>
          <w:tab w:val="num" w:pos="360"/>
        </w:tabs>
        <w:ind w:left="360"/>
        <w:jc w:val="both"/>
        <w:rPr>
          <w:rFonts w:asciiTheme="majorHAnsi" w:hAnsiTheme="majorHAnsi"/>
          <w:sz w:val="22"/>
          <w:szCs w:val="22"/>
          <w:u w:val="single"/>
        </w:rPr>
      </w:pPr>
      <w:r w:rsidRPr="00C5288A">
        <w:rPr>
          <w:rFonts w:asciiTheme="majorHAnsi" w:hAnsiTheme="majorHAnsi"/>
          <w:sz w:val="22"/>
          <w:szCs w:val="22"/>
        </w:rPr>
        <w:t>Osoby zainteresowane udziałem w sesji otwarcia ofert proszone są o stawiennictwo i oczekiwanie przy recepcji Zamawiającego przy wejściu głównym (ul. Okólnik 2 w Warszawie) co najmniej na 5 minut przed terminem określonym w ust. 4.</w:t>
      </w:r>
    </w:p>
    <w:p w14:paraId="11553F52" w14:textId="77777777" w:rsidR="00423F06" w:rsidRDefault="00552FBA" w:rsidP="00BC323D">
      <w:pPr>
        <w:numPr>
          <w:ilvl w:val="0"/>
          <w:numId w:val="31"/>
        </w:numPr>
        <w:tabs>
          <w:tab w:val="clear" w:pos="720"/>
          <w:tab w:val="num" w:pos="360"/>
        </w:tabs>
        <w:ind w:left="360"/>
        <w:jc w:val="both"/>
        <w:rPr>
          <w:rFonts w:asciiTheme="majorHAnsi" w:hAnsiTheme="majorHAnsi"/>
          <w:sz w:val="22"/>
          <w:szCs w:val="22"/>
          <w:u w:val="single"/>
        </w:rPr>
      </w:pPr>
      <w:r w:rsidRPr="00423F06">
        <w:rPr>
          <w:rFonts w:asciiTheme="majorHAnsi" w:hAnsiTheme="majorHAnsi" w:cs="Segoe UI"/>
          <w:sz w:val="22"/>
          <w:szCs w:val="22"/>
        </w:rPr>
        <w:t xml:space="preserve">Podczas otwarcia ofert Zamawiający odczyta informacje, o których mowa w art. 86 ust. 4 ustawy PZP. </w:t>
      </w:r>
    </w:p>
    <w:p w14:paraId="12244DB1" w14:textId="2D667101" w:rsidR="00552FBA" w:rsidRPr="00423F06" w:rsidRDefault="00552FBA" w:rsidP="00BC323D">
      <w:pPr>
        <w:numPr>
          <w:ilvl w:val="0"/>
          <w:numId w:val="31"/>
        </w:numPr>
        <w:jc w:val="both"/>
        <w:rPr>
          <w:rFonts w:asciiTheme="majorHAnsi" w:hAnsiTheme="majorHAnsi"/>
          <w:sz w:val="22"/>
          <w:szCs w:val="22"/>
          <w:u w:val="single"/>
        </w:rPr>
      </w:pPr>
      <w:r w:rsidRPr="00423F06">
        <w:rPr>
          <w:rFonts w:asciiTheme="majorHAnsi" w:hAnsiTheme="majorHAnsi"/>
          <w:bCs/>
          <w:sz w:val="22"/>
          <w:szCs w:val="22"/>
        </w:rPr>
        <w:t xml:space="preserve">Niezwłocznie po otwarciu ofert zamawiający zamieści na stronie </w:t>
      </w:r>
      <w:r w:rsidR="00CE44C3" w:rsidRPr="00CE44C3">
        <w:rPr>
          <w:rFonts w:asciiTheme="majorHAnsi" w:hAnsiTheme="majorHAnsi"/>
          <w:b/>
          <w:bCs/>
          <w:sz w:val="22"/>
          <w:szCs w:val="22"/>
        </w:rPr>
        <w:t>w</w:t>
      </w:r>
      <w:r w:rsidR="00CE44C3" w:rsidRPr="00CE44C3">
        <w:rPr>
          <w:rFonts w:asciiTheme="majorHAnsi" w:hAnsiTheme="majorHAnsi"/>
          <w:b/>
          <w:sz w:val="22"/>
          <w:szCs w:val="22"/>
        </w:rPr>
        <w:t>ww.bip.chopin.edu.pl</w:t>
      </w:r>
      <w:r w:rsidR="002129E4" w:rsidRPr="004E759D">
        <w:t xml:space="preserve"> i</w:t>
      </w:r>
      <w:r w:rsidRPr="00423F06">
        <w:rPr>
          <w:rFonts w:asciiTheme="majorHAnsi" w:hAnsiTheme="majorHAnsi"/>
          <w:bCs/>
          <w:sz w:val="22"/>
          <w:szCs w:val="22"/>
        </w:rPr>
        <w:t>nformacje dotyczące:</w:t>
      </w:r>
    </w:p>
    <w:p w14:paraId="15C5290B" w14:textId="77777777" w:rsidR="00552FBA" w:rsidRPr="004E759D" w:rsidRDefault="00552FBA" w:rsidP="00BC323D">
      <w:pPr>
        <w:pStyle w:val="Akapitzlist"/>
        <w:numPr>
          <w:ilvl w:val="0"/>
          <w:numId w:val="19"/>
        </w:numPr>
        <w:tabs>
          <w:tab w:val="left" w:pos="3855"/>
        </w:tabs>
        <w:spacing w:after="40"/>
        <w:ind w:left="851"/>
        <w:jc w:val="both"/>
        <w:rPr>
          <w:rFonts w:asciiTheme="majorHAnsi" w:hAnsiTheme="majorHAnsi" w:cs="Segoe UI"/>
          <w:sz w:val="22"/>
          <w:szCs w:val="22"/>
        </w:rPr>
      </w:pPr>
      <w:r w:rsidRPr="004E759D">
        <w:rPr>
          <w:rFonts w:asciiTheme="majorHAnsi" w:hAnsiTheme="majorHAnsi"/>
          <w:bCs/>
          <w:sz w:val="22"/>
          <w:szCs w:val="22"/>
        </w:rPr>
        <w:lastRenderedPageBreak/>
        <w:t>kwoty, jaką zamierza przeznaczyć na sfinansowanie zamówienia;</w:t>
      </w:r>
    </w:p>
    <w:p w14:paraId="47C435C8" w14:textId="77777777" w:rsidR="00552FBA" w:rsidRPr="004E759D" w:rsidRDefault="00552FBA" w:rsidP="00BC323D">
      <w:pPr>
        <w:pStyle w:val="Akapitzlist"/>
        <w:numPr>
          <w:ilvl w:val="0"/>
          <w:numId w:val="19"/>
        </w:numPr>
        <w:tabs>
          <w:tab w:val="left" w:pos="3855"/>
        </w:tabs>
        <w:spacing w:after="40"/>
        <w:ind w:left="851"/>
        <w:jc w:val="both"/>
        <w:rPr>
          <w:rFonts w:asciiTheme="majorHAnsi" w:hAnsiTheme="majorHAnsi" w:cs="Segoe UI"/>
          <w:sz w:val="22"/>
          <w:szCs w:val="22"/>
        </w:rPr>
      </w:pPr>
      <w:r w:rsidRPr="004E759D">
        <w:rPr>
          <w:rFonts w:asciiTheme="majorHAnsi" w:hAnsiTheme="majorHAnsi"/>
          <w:bCs/>
          <w:sz w:val="22"/>
          <w:szCs w:val="22"/>
        </w:rPr>
        <w:t>firm oraz adresów wykonawców, którzy złożyli oferty w terminie;</w:t>
      </w:r>
    </w:p>
    <w:p w14:paraId="4D5008A1" w14:textId="77777777" w:rsidR="00552FBA" w:rsidRPr="0044131F" w:rsidRDefault="00552FBA" w:rsidP="00BC323D">
      <w:pPr>
        <w:pStyle w:val="Akapitzlist"/>
        <w:numPr>
          <w:ilvl w:val="0"/>
          <w:numId w:val="19"/>
        </w:numPr>
        <w:tabs>
          <w:tab w:val="left" w:pos="3855"/>
        </w:tabs>
        <w:spacing w:after="40"/>
        <w:ind w:left="851"/>
        <w:jc w:val="both"/>
        <w:rPr>
          <w:rFonts w:asciiTheme="majorHAnsi" w:hAnsiTheme="majorHAnsi" w:cs="Segoe UI"/>
          <w:sz w:val="22"/>
          <w:szCs w:val="22"/>
        </w:rPr>
      </w:pPr>
      <w:r w:rsidRPr="004E759D">
        <w:rPr>
          <w:rFonts w:asciiTheme="majorHAnsi" w:hAnsiTheme="majorHAnsi"/>
          <w:sz w:val="22"/>
          <w:szCs w:val="22"/>
        </w:rPr>
        <w:t>ceny, terminu wykonania zamówienia, okresu gwarancji i warunków płatności zawartych w ofertach.</w:t>
      </w:r>
    </w:p>
    <w:p w14:paraId="452EC4AA" w14:textId="77777777" w:rsidR="0044131F" w:rsidRPr="004E759D" w:rsidRDefault="0044131F" w:rsidP="0044131F">
      <w:pPr>
        <w:pStyle w:val="Akapitzlist"/>
        <w:tabs>
          <w:tab w:val="left" w:pos="3855"/>
        </w:tabs>
        <w:spacing w:after="40"/>
        <w:ind w:left="851"/>
        <w:jc w:val="both"/>
        <w:rPr>
          <w:rFonts w:asciiTheme="majorHAnsi" w:hAnsiTheme="majorHAnsi" w:cs="Segoe UI"/>
          <w:sz w:val="22"/>
          <w:szCs w:val="22"/>
        </w:rPr>
      </w:pPr>
    </w:p>
    <w:p w14:paraId="1267F390" w14:textId="10FAAB9F" w:rsidR="00552FBA" w:rsidRPr="004E759D" w:rsidRDefault="00F36385" w:rsidP="00427453">
      <w:pPr>
        <w:tabs>
          <w:tab w:val="left" w:pos="709"/>
        </w:tabs>
        <w:spacing w:after="40"/>
        <w:jc w:val="both"/>
        <w:rPr>
          <w:rFonts w:asciiTheme="majorHAnsi" w:hAnsiTheme="majorHAnsi" w:cs="Segoe UI"/>
          <w:b/>
          <w:sz w:val="22"/>
          <w:szCs w:val="22"/>
        </w:rPr>
      </w:pPr>
      <w:r w:rsidRPr="004E759D">
        <w:rPr>
          <w:rFonts w:asciiTheme="majorHAnsi" w:hAnsiTheme="majorHAnsi" w:cs="Segoe UI"/>
          <w:b/>
          <w:sz w:val="22"/>
          <w:szCs w:val="22"/>
        </w:rPr>
        <w:t>§ 12</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Opis sposobu obliczania ceny.</w:t>
      </w:r>
    </w:p>
    <w:p w14:paraId="4CD255E0" w14:textId="77777777" w:rsidR="00552FBA" w:rsidRPr="004E759D" w:rsidRDefault="00552FBA" w:rsidP="00427453">
      <w:pPr>
        <w:pStyle w:val="Nagwek1"/>
        <w:spacing w:before="0" w:after="40"/>
        <w:rPr>
          <w:rFonts w:asciiTheme="majorHAnsi" w:hAnsiTheme="majorHAnsi" w:cs="Segoe UI"/>
          <w:sz w:val="22"/>
          <w:szCs w:val="22"/>
        </w:rPr>
      </w:pPr>
      <w:r w:rsidRPr="004E759D">
        <w:rPr>
          <w:rFonts w:asciiTheme="majorHAnsi" w:hAnsiTheme="majorHAnsi" w:cs="Segoe UI"/>
          <w:sz w:val="22"/>
          <w:szCs w:val="22"/>
        </w:rPr>
        <w:t xml:space="preserve"> </w:t>
      </w:r>
    </w:p>
    <w:p w14:paraId="628A6F3B" w14:textId="27BAEEA8"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Wykonawca określa cenę oferty </w:t>
      </w:r>
      <w:r w:rsidR="004C7080">
        <w:rPr>
          <w:rFonts w:asciiTheme="majorHAnsi" w:hAnsiTheme="majorHAnsi" w:cs="Segoe UI"/>
          <w:sz w:val="22"/>
          <w:szCs w:val="22"/>
        </w:rPr>
        <w:t xml:space="preserve">na podstawie iloczynu liczby miesięcy realizacji usługi oraz miesięcznej ceny </w:t>
      </w:r>
      <w:r w:rsidRPr="0044131F">
        <w:rPr>
          <w:rFonts w:asciiTheme="majorHAnsi" w:hAnsiTheme="majorHAnsi" w:cs="Segoe UI"/>
          <w:sz w:val="22"/>
          <w:szCs w:val="22"/>
        </w:rPr>
        <w:t xml:space="preserve">uwzględniając zakres zamówienia określony w Załączniku nr </w:t>
      </w:r>
      <w:r w:rsidR="00A338EA">
        <w:rPr>
          <w:rFonts w:asciiTheme="majorHAnsi" w:hAnsiTheme="majorHAnsi" w:cs="Segoe UI"/>
          <w:sz w:val="22"/>
          <w:szCs w:val="22"/>
        </w:rPr>
        <w:t>2</w:t>
      </w:r>
      <w:r w:rsidRPr="0044131F">
        <w:rPr>
          <w:rFonts w:asciiTheme="majorHAnsi" w:hAnsiTheme="majorHAnsi" w:cs="Segoe UI"/>
          <w:sz w:val="22"/>
          <w:szCs w:val="22"/>
        </w:rPr>
        <w:t xml:space="preserve"> do</w:t>
      </w:r>
      <w:r w:rsidR="006D5EA5">
        <w:rPr>
          <w:rFonts w:asciiTheme="majorHAnsi" w:hAnsiTheme="majorHAnsi" w:cs="Segoe UI"/>
          <w:sz w:val="22"/>
          <w:szCs w:val="22"/>
        </w:rPr>
        <w:t> </w:t>
      </w:r>
      <w:r w:rsidRPr="0044131F">
        <w:rPr>
          <w:rFonts w:asciiTheme="majorHAnsi" w:hAnsiTheme="majorHAnsi" w:cs="Segoe UI"/>
          <w:sz w:val="22"/>
          <w:szCs w:val="22"/>
        </w:rPr>
        <w:t xml:space="preserve">SIWZ, w tym w szczególności koszty transportu, dostaw, </w:t>
      </w:r>
      <w:r w:rsidR="00DD5848">
        <w:rPr>
          <w:rFonts w:asciiTheme="majorHAnsi" w:hAnsiTheme="majorHAnsi" w:cs="Segoe UI"/>
          <w:sz w:val="22"/>
          <w:szCs w:val="22"/>
        </w:rPr>
        <w:t xml:space="preserve">usług </w:t>
      </w:r>
      <w:r w:rsidRPr="0044131F">
        <w:rPr>
          <w:rFonts w:asciiTheme="majorHAnsi" w:hAnsiTheme="majorHAnsi" w:cs="Segoe UI"/>
          <w:sz w:val="22"/>
          <w:szCs w:val="22"/>
        </w:rPr>
        <w:t>wykonania roboczych rysunków montażowych i pomocniczych, narzędzi i urządzeń lub ich wynajmu ewentualnie innych form pozyskania – służących do zrealizowania przedmiotu zamówienia, koszty pracy tych maszyn i</w:t>
      </w:r>
      <w:r w:rsidR="006D5EA5">
        <w:rPr>
          <w:rFonts w:asciiTheme="majorHAnsi" w:hAnsiTheme="majorHAnsi" w:cs="Segoe UI"/>
          <w:sz w:val="22"/>
          <w:szCs w:val="22"/>
        </w:rPr>
        <w:t> </w:t>
      </w:r>
      <w:r w:rsidRPr="0044131F">
        <w:rPr>
          <w:rFonts w:asciiTheme="majorHAnsi" w:hAnsiTheme="majorHAnsi" w:cs="Segoe UI"/>
          <w:sz w:val="22"/>
          <w:szCs w:val="22"/>
        </w:rPr>
        <w:t>urządzeń, koszty pracy osób zgodnie z obowiązującymi w tym zakresie przepisami, koszty BHP, jak i ewentualnie ryzyko ekonomiczne wynikające z okoliczności, których nie można było przewi</w:t>
      </w:r>
      <w:r w:rsidR="001A3DCC">
        <w:rPr>
          <w:rFonts w:asciiTheme="majorHAnsi" w:hAnsiTheme="majorHAnsi" w:cs="Segoe UI"/>
          <w:sz w:val="22"/>
          <w:szCs w:val="22"/>
        </w:rPr>
        <w:t>dzieć w chwili zawierania umowy</w:t>
      </w:r>
      <w:r w:rsidRPr="0044131F">
        <w:rPr>
          <w:rFonts w:asciiTheme="majorHAnsi" w:hAnsiTheme="majorHAnsi" w:cs="Segoe UI"/>
          <w:sz w:val="22"/>
          <w:szCs w:val="22"/>
        </w:rPr>
        <w:t>.</w:t>
      </w:r>
    </w:p>
    <w:p w14:paraId="73DA11E8"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 wyniku nieuwzględnienia okoliczności, które mogą wpłynąć na cenę zamówienia, Wykonawca ponosić będzie skutki błędów w ofercie. Od Wykonawcy wymagane jest bardzo szczegółowe zapoznanie się z przedmiotem zamówienia i skalkulowanie ceny z należytą starannością. </w:t>
      </w:r>
    </w:p>
    <w:p w14:paraId="0FEDEB91"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 cenie powinien być uwzględniony podatek od towarów i usług VAT. Stawka podatku VAT winna być określona zgodnie z obowiązującą ustawą o podatku od towarów i usług, a cena powinna być podana z dokładnością do dwóch miejsc po przecinku. </w:t>
      </w:r>
    </w:p>
    <w:p w14:paraId="3572DDF0" w14:textId="02994D9B"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Przyjmuje się, że za prawidłowo wyliczoną cenę ryczałtową za cały przedmiot zamówienia</w:t>
      </w:r>
      <w:r w:rsidR="00F57201">
        <w:rPr>
          <w:rFonts w:asciiTheme="majorHAnsi" w:hAnsiTheme="majorHAnsi" w:cs="Segoe UI"/>
          <w:sz w:val="22"/>
          <w:szCs w:val="22"/>
        </w:rPr>
        <w:t xml:space="preserve"> </w:t>
      </w:r>
      <w:r w:rsidRPr="0044131F">
        <w:rPr>
          <w:rFonts w:asciiTheme="majorHAnsi" w:hAnsiTheme="majorHAnsi" w:cs="Segoe UI"/>
          <w:sz w:val="22"/>
          <w:szCs w:val="22"/>
        </w:rPr>
        <w:t>odpowiada Wykonawca, bez względu na sposób jej obliczenia.</w:t>
      </w:r>
    </w:p>
    <w:p w14:paraId="5F231300" w14:textId="0E037EC8"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Wykonawca przed ostatecznym określeniem ceny ofertowej zobowiązany jest do pełnej analizy dokumentacji przetargowej oraz uzyskania informacji, które mogą być konieczne do przygotowania prawidłowej oferty. Zamawiający wymaga terminowego zakończenia </w:t>
      </w:r>
      <w:r w:rsidR="00F57201">
        <w:rPr>
          <w:rFonts w:asciiTheme="majorHAnsi" w:hAnsiTheme="majorHAnsi" w:cs="Segoe UI"/>
          <w:sz w:val="22"/>
          <w:szCs w:val="22"/>
        </w:rPr>
        <w:t>zamówienia</w:t>
      </w:r>
      <w:r w:rsidRPr="0044131F">
        <w:rPr>
          <w:rFonts w:asciiTheme="majorHAnsi" w:hAnsiTheme="majorHAnsi" w:cs="Segoe UI"/>
          <w:sz w:val="22"/>
          <w:szCs w:val="22"/>
        </w:rPr>
        <w:t>, wykonania ich zgodnie z dokumentacją, z pełnym zachowaniem warunków technologicznych i jakościowych oraz zgodnie z obowiązującymi.</w:t>
      </w:r>
    </w:p>
    <w:p w14:paraId="5F9CE2C8"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Nie jest dopuszczalne określenie ceny oferty przez zastosowanie rabatów, upustów itp. w stosunku do kwoty ogółem. </w:t>
      </w:r>
    </w:p>
    <w:p w14:paraId="58491127"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Ceny muszą być wyrażone w PLN, z dokładnością nie większą niż dwa miejsca po przecinku. </w:t>
      </w:r>
    </w:p>
    <w:p w14:paraId="0623E3A8"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Rozliczenia między Zamawiającym a Wykonawcą będą prowadzone w PLN.</w:t>
      </w:r>
    </w:p>
    <w:p w14:paraId="07A6865C" w14:textId="622A9AD5" w:rsidR="00552FBA" w:rsidRPr="00FA1DA4" w:rsidRDefault="0044131F" w:rsidP="0044131F">
      <w:pPr>
        <w:numPr>
          <w:ilvl w:val="0"/>
          <w:numId w:val="8"/>
        </w:numPr>
        <w:tabs>
          <w:tab w:val="num" w:pos="426"/>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W przypadku rozbieżności pomiędzy ceną podan</w:t>
      </w:r>
      <w:r w:rsidR="00F57201">
        <w:rPr>
          <w:rFonts w:asciiTheme="majorHAnsi" w:hAnsiTheme="majorHAnsi" w:cs="Segoe UI"/>
          <w:sz w:val="22"/>
          <w:szCs w:val="22"/>
        </w:rPr>
        <w:t>ą</w:t>
      </w:r>
      <w:r w:rsidRPr="0044131F">
        <w:rPr>
          <w:rFonts w:asciiTheme="majorHAnsi" w:hAnsiTheme="majorHAnsi" w:cs="Segoe UI"/>
          <w:sz w:val="22"/>
          <w:szCs w:val="22"/>
        </w:rPr>
        <w:t xml:space="preserve"> przez wykonawcę w ofercie wyrażoną słownie oraz cyfrowo za prawidłową Zamawiający uzna wartość (cenę) wyrażoną słownie z zastrzeżeniem art. 87 ust. 2 ustawy.</w:t>
      </w:r>
      <w:r w:rsidR="00552FBA" w:rsidRPr="004E759D">
        <w:rPr>
          <w:rFonts w:asciiTheme="majorHAnsi" w:hAnsiTheme="majorHAnsi"/>
          <w:sz w:val="22"/>
          <w:szCs w:val="22"/>
        </w:rPr>
        <w:t xml:space="preserve"> </w:t>
      </w:r>
    </w:p>
    <w:p w14:paraId="2D4900EE" w14:textId="6A76A2DC" w:rsidR="00FA1DA4" w:rsidRPr="004E759D" w:rsidRDefault="00FA1DA4" w:rsidP="0044131F">
      <w:pPr>
        <w:numPr>
          <w:ilvl w:val="0"/>
          <w:numId w:val="8"/>
        </w:numPr>
        <w:tabs>
          <w:tab w:val="num" w:pos="426"/>
          <w:tab w:val="left" w:pos="3855"/>
        </w:tabs>
        <w:spacing w:after="40"/>
        <w:jc w:val="both"/>
        <w:rPr>
          <w:rFonts w:asciiTheme="majorHAnsi" w:hAnsiTheme="majorHAnsi" w:cs="Segoe UI"/>
          <w:sz w:val="22"/>
          <w:szCs w:val="22"/>
        </w:rPr>
      </w:pPr>
      <w:r w:rsidRPr="00FA1DA4">
        <w:rPr>
          <w:rFonts w:asciiTheme="majorHAnsi" w:hAnsiTheme="majorHAnsi"/>
          <w:sz w:val="22"/>
          <w:szCs w:val="22"/>
        </w:rPr>
        <w:t>Jeżeli w postępowaniu złożona będzie oferta, której wybór prowadziłby do powstania u</w:t>
      </w:r>
      <w:r>
        <w:rPr>
          <w:rFonts w:asciiTheme="majorHAnsi" w:hAnsiTheme="majorHAnsi"/>
          <w:sz w:val="22"/>
          <w:szCs w:val="22"/>
        </w:rPr>
        <w:t> </w:t>
      </w:r>
      <w:r w:rsidRPr="00FA1DA4">
        <w:rPr>
          <w:rFonts w:asciiTheme="majorHAnsi" w:hAnsiTheme="majorHAnsi"/>
          <w:sz w:val="22"/>
          <w:szCs w:val="22"/>
        </w:rPr>
        <w:t xml:space="preserve">Zamawiającego obowiązku podatkowego zgodnie z przepisami o podatku od towarów i usług, Zamawiający w celu oceny takiej oferty doliczy do przedstawionej w niej ceny podatek od towarów i usług, który miałby obowiązek rozliczyć zgodnie z tymi przepisami. </w:t>
      </w:r>
      <w:r w:rsidRPr="00FA1DA4">
        <w:rPr>
          <w:rFonts w:asciiTheme="majorHAnsi" w:hAnsiTheme="majorHAnsi"/>
          <w:b/>
          <w:sz w:val="22"/>
          <w:szCs w:val="22"/>
        </w:rPr>
        <w:t>W takim przypadku Wykonawca, składając ofertę, jest zobligowany poinformować Zamawiającego, że wybór jego oferty będzie prowadzić do powstania u Zamawiającego obowiązku podatkowego, wskazując nazwę (rodzaj) usługi, których świadczenie będzie prowadzić do jego powstania, oraz wskazując ich wartość bez kwoty podatku.</w:t>
      </w:r>
    </w:p>
    <w:p w14:paraId="4D11E02D" w14:textId="77777777" w:rsidR="00552FBA" w:rsidRPr="004E759D" w:rsidRDefault="00552FBA" w:rsidP="00427453">
      <w:pPr>
        <w:tabs>
          <w:tab w:val="left" w:pos="3855"/>
        </w:tabs>
        <w:spacing w:after="40"/>
        <w:ind w:left="426"/>
        <w:jc w:val="both"/>
        <w:rPr>
          <w:rFonts w:asciiTheme="majorHAnsi" w:hAnsiTheme="majorHAnsi" w:cs="Segoe UI"/>
          <w:sz w:val="22"/>
          <w:szCs w:val="22"/>
        </w:rPr>
      </w:pPr>
    </w:p>
    <w:p w14:paraId="4ABE94B2" w14:textId="08CB3BE8" w:rsidR="00552FBA" w:rsidRPr="004E759D" w:rsidRDefault="00F36385" w:rsidP="00427453">
      <w:pPr>
        <w:tabs>
          <w:tab w:val="num" w:pos="709"/>
        </w:tabs>
        <w:spacing w:after="40"/>
        <w:jc w:val="both"/>
        <w:rPr>
          <w:rFonts w:asciiTheme="majorHAnsi" w:hAnsiTheme="majorHAnsi"/>
          <w:b/>
          <w:sz w:val="22"/>
          <w:szCs w:val="22"/>
        </w:rPr>
      </w:pPr>
      <w:r w:rsidRPr="004E759D">
        <w:rPr>
          <w:rFonts w:asciiTheme="majorHAnsi" w:hAnsiTheme="majorHAnsi" w:cs="Segoe UI"/>
          <w:b/>
          <w:sz w:val="22"/>
          <w:szCs w:val="22"/>
        </w:rPr>
        <w:lastRenderedPageBreak/>
        <w:t>§ 13</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r>
      <w:r w:rsidR="00080477" w:rsidRPr="004E759D">
        <w:rPr>
          <w:rFonts w:asciiTheme="majorHAnsi" w:hAnsiTheme="majorHAnsi"/>
          <w:b/>
          <w:sz w:val="22"/>
          <w:szCs w:val="22"/>
        </w:rPr>
        <w:t>Opis kryteriów, którymi zamawiający będzie się kierował przy wyborze oferty, wraz z podaniem wag tych kryteriów i sposobu oceny ofert.</w:t>
      </w:r>
    </w:p>
    <w:p w14:paraId="40D29E69" w14:textId="77777777" w:rsidR="00080477" w:rsidRPr="004E759D" w:rsidRDefault="00080477" w:rsidP="00427453">
      <w:pPr>
        <w:tabs>
          <w:tab w:val="num" w:pos="3240"/>
        </w:tabs>
        <w:spacing w:after="40"/>
        <w:jc w:val="both"/>
        <w:rPr>
          <w:rFonts w:asciiTheme="majorHAnsi" w:hAnsiTheme="majorHAnsi" w:cs="Segoe UI"/>
          <w:sz w:val="22"/>
          <w:szCs w:val="22"/>
        </w:rPr>
      </w:pPr>
    </w:p>
    <w:p w14:paraId="2FD27D7A" w14:textId="77777777" w:rsidR="000926F9" w:rsidRPr="000926F9" w:rsidRDefault="000926F9" w:rsidP="008B5CDD">
      <w:pPr>
        <w:numPr>
          <w:ilvl w:val="3"/>
          <w:numId w:val="36"/>
        </w:numPr>
        <w:tabs>
          <w:tab w:val="clear" w:pos="2880"/>
          <w:tab w:val="num" w:pos="426"/>
        </w:tabs>
        <w:autoSpaceDE w:val="0"/>
        <w:autoSpaceDN w:val="0"/>
        <w:adjustRightInd w:val="0"/>
        <w:ind w:left="426" w:hanging="426"/>
        <w:jc w:val="both"/>
        <w:rPr>
          <w:rFonts w:ascii="Calibri" w:hAnsi="Calibri" w:cs="Calibri"/>
          <w:sz w:val="22"/>
          <w:szCs w:val="22"/>
        </w:rPr>
      </w:pPr>
      <w:r w:rsidRPr="000926F9">
        <w:rPr>
          <w:rFonts w:ascii="Calibri" w:hAnsi="Calibri" w:cs="Calibri"/>
          <w:sz w:val="22"/>
          <w:szCs w:val="22"/>
        </w:rPr>
        <w:t>Kryteria oceny ofert (1 pkt=1%):</w:t>
      </w:r>
    </w:p>
    <w:p w14:paraId="47271628" w14:textId="77777777" w:rsidR="000926F9" w:rsidRPr="000926F9" w:rsidRDefault="000926F9" w:rsidP="000926F9">
      <w:pPr>
        <w:autoSpaceDE w:val="0"/>
        <w:autoSpaceDN w:val="0"/>
        <w:adjustRightInd w:val="0"/>
        <w:ind w:left="426"/>
        <w:jc w:val="both"/>
        <w:rPr>
          <w:rFonts w:ascii="Calibri" w:hAnsi="Calibri" w:cs="Calibri"/>
          <w:sz w:val="22"/>
          <w:szCs w:val="22"/>
        </w:rPr>
      </w:pPr>
    </w:p>
    <w:p w14:paraId="4189D89E" w14:textId="77777777" w:rsidR="000926F9" w:rsidRPr="000926F9" w:rsidRDefault="000926F9" w:rsidP="000926F9">
      <w:pPr>
        <w:autoSpaceDE w:val="0"/>
        <w:autoSpaceDN w:val="0"/>
        <w:adjustRightInd w:val="0"/>
        <w:ind w:left="426"/>
        <w:jc w:val="both"/>
        <w:rPr>
          <w:rFonts w:ascii="Calibri" w:hAnsi="Calibri" w:cs="Calibri-Bold"/>
          <w:b/>
          <w:bCs/>
          <w:sz w:val="22"/>
          <w:szCs w:val="22"/>
        </w:rPr>
      </w:pPr>
      <w:r w:rsidRPr="000926F9">
        <w:rPr>
          <w:rFonts w:ascii="Calibri" w:hAnsi="Calibri" w:cs="Calibri-Bold"/>
          <w:b/>
          <w:bCs/>
          <w:sz w:val="22"/>
          <w:szCs w:val="22"/>
        </w:rPr>
        <w:t xml:space="preserve">KRYTERIUM </w:t>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t>WAGA</w:t>
      </w:r>
    </w:p>
    <w:p w14:paraId="6048084D" w14:textId="77777777" w:rsidR="000926F9" w:rsidRPr="000926F9" w:rsidRDefault="000926F9" w:rsidP="000926F9">
      <w:pPr>
        <w:autoSpaceDE w:val="0"/>
        <w:autoSpaceDN w:val="0"/>
        <w:adjustRightInd w:val="0"/>
        <w:ind w:left="426"/>
        <w:jc w:val="both"/>
        <w:rPr>
          <w:rFonts w:ascii="Calibri" w:hAnsi="Calibri" w:cs="Calibri-Bold"/>
          <w:b/>
          <w:bCs/>
          <w:sz w:val="22"/>
          <w:szCs w:val="22"/>
        </w:rPr>
      </w:pPr>
      <w:r w:rsidRPr="000926F9">
        <w:rPr>
          <w:rFonts w:ascii="Calibri" w:hAnsi="Calibri" w:cs="Calibri-Bold"/>
          <w:b/>
          <w:bCs/>
          <w:sz w:val="22"/>
          <w:szCs w:val="22"/>
        </w:rPr>
        <w:t>Nr 1 – Łączna cena ofertowa brutto</w:t>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t>50 %</w:t>
      </w:r>
    </w:p>
    <w:p w14:paraId="4673692F" w14:textId="77777777" w:rsidR="000926F9" w:rsidRPr="000926F9" w:rsidRDefault="000926F9" w:rsidP="000926F9">
      <w:pPr>
        <w:autoSpaceDE w:val="0"/>
        <w:autoSpaceDN w:val="0"/>
        <w:adjustRightInd w:val="0"/>
        <w:ind w:left="426"/>
        <w:jc w:val="both"/>
        <w:rPr>
          <w:rFonts w:ascii="Calibri" w:hAnsi="Calibri" w:cs="Calibri-Bold"/>
          <w:b/>
          <w:bCs/>
          <w:sz w:val="22"/>
          <w:szCs w:val="22"/>
        </w:rPr>
      </w:pPr>
      <w:r w:rsidRPr="000926F9">
        <w:rPr>
          <w:rFonts w:ascii="Calibri" w:hAnsi="Calibri" w:cs="Calibri-Bold"/>
          <w:b/>
          <w:bCs/>
          <w:sz w:val="22"/>
          <w:szCs w:val="22"/>
        </w:rPr>
        <w:t>Nr 2 – Termin stawiennictwa</w:t>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t>10%</w:t>
      </w:r>
    </w:p>
    <w:p w14:paraId="5497098A" w14:textId="14377AA1" w:rsidR="000926F9" w:rsidRPr="000926F9" w:rsidRDefault="000926F9" w:rsidP="000926F9">
      <w:pPr>
        <w:autoSpaceDE w:val="0"/>
        <w:autoSpaceDN w:val="0"/>
        <w:adjustRightInd w:val="0"/>
        <w:ind w:left="426"/>
        <w:jc w:val="both"/>
        <w:rPr>
          <w:rFonts w:ascii="Calibri" w:hAnsi="Calibri" w:cs="Calibri-Bold"/>
          <w:b/>
          <w:bCs/>
          <w:sz w:val="22"/>
          <w:szCs w:val="22"/>
        </w:rPr>
      </w:pPr>
      <w:r w:rsidRPr="000926F9">
        <w:rPr>
          <w:rFonts w:ascii="Calibri" w:hAnsi="Calibri" w:cs="Calibri-Bold"/>
          <w:b/>
          <w:bCs/>
          <w:sz w:val="22"/>
          <w:szCs w:val="22"/>
        </w:rPr>
        <w:t xml:space="preserve">Nr 3 – </w:t>
      </w:r>
      <w:r w:rsidR="00834F91" w:rsidRPr="00834F91">
        <w:rPr>
          <w:rFonts w:ascii="Calibri" w:hAnsi="Calibri" w:cs="Calibri-Bold"/>
          <w:b/>
          <w:bCs/>
          <w:sz w:val="22"/>
          <w:szCs w:val="22"/>
        </w:rPr>
        <w:t>Organizacja, kwalifikacje zawodowe i doświadczenie osób wyznaczonych do realizacji zamówienia</w:t>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r>
      <w:r w:rsidR="00834F91">
        <w:rPr>
          <w:rFonts w:ascii="Calibri" w:hAnsi="Calibri" w:cs="Calibri-Bold"/>
          <w:b/>
          <w:bCs/>
          <w:sz w:val="22"/>
          <w:szCs w:val="22"/>
        </w:rPr>
        <w:tab/>
      </w:r>
      <w:r w:rsidR="00834F91">
        <w:rPr>
          <w:rFonts w:ascii="Calibri" w:hAnsi="Calibri" w:cs="Calibri-Bold"/>
          <w:b/>
          <w:bCs/>
          <w:sz w:val="22"/>
          <w:szCs w:val="22"/>
        </w:rPr>
        <w:tab/>
      </w:r>
      <w:r w:rsidR="00834F91">
        <w:rPr>
          <w:rFonts w:ascii="Calibri" w:hAnsi="Calibri" w:cs="Calibri-Bold"/>
          <w:b/>
          <w:bCs/>
          <w:sz w:val="22"/>
          <w:szCs w:val="22"/>
        </w:rPr>
        <w:tab/>
      </w:r>
      <w:r w:rsidRPr="000926F9">
        <w:rPr>
          <w:rFonts w:ascii="Calibri" w:hAnsi="Calibri" w:cs="Calibri-Bold"/>
          <w:b/>
          <w:bCs/>
          <w:sz w:val="22"/>
          <w:szCs w:val="22"/>
        </w:rPr>
        <w:t>40%</w:t>
      </w:r>
    </w:p>
    <w:p w14:paraId="4155C854" w14:textId="77777777" w:rsidR="000926F9" w:rsidRPr="000926F9" w:rsidRDefault="000926F9" w:rsidP="000926F9">
      <w:pPr>
        <w:autoSpaceDE w:val="0"/>
        <w:autoSpaceDN w:val="0"/>
        <w:adjustRightInd w:val="0"/>
        <w:jc w:val="both"/>
        <w:rPr>
          <w:rFonts w:ascii="Calibri" w:hAnsi="Calibri" w:cs="Calibri"/>
          <w:strike/>
          <w:sz w:val="22"/>
          <w:szCs w:val="22"/>
        </w:rPr>
      </w:pPr>
    </w:p>
    <w:p w14:paraId="12F30626" w14:textId="77777777" w:rsidR="000926F9" w:rsidRPr="000926F9" w:rsidRDefault="000926F9" w:rsidP="008B5CDD">
      <w:pPr>
        <w:numPr>
          <w:ilvl w:val="3"/>
          <w:numId w:val="36"/>
        </w:numPr>
        <w:tabs>
          <w:tab w:val="clear" w:pos="2880"/>
          <w:tab w:val="num" w:pos="426"/>
        </w:tabs>
        <w:autoSpaceDE w:val="0"/>
        <w:autoSpaceDN w:val="0"/>
        <w:adjustRightInd w:val="0"/>
        <w:ind w:left="426" w:hanging="426"/>
        <w:jc w:val="both"/>
        <w:rPr>
          <w:rFonts w:ascii="Calibri" w:hAnsi="Calibri" w:cs="Calibri"/>
          <w:sz w:val="22"/>
          <w:szCs w:val="22"/>
        </w:rPr>
      </w:pPr>
      <w:r w:rsidRPr="000926F9">
        <w:rPr>
          <w:rFonts w:ascii="Calibri" w:hAnsi="Calibri" w:cs="Calibri"/>
          <w:sz w:val="22"/>
          <w:szCs w:val="22"/>
        </w:rPr>
        <w:t>Sposób obliczania wartości punktowej oferty.</w:t>
      </w:r>
    </w:p>
    <w:p w14:paraId="103FAC29" w14:textId="77777777" w:rsidR="000926F9" w:rsidRPr="000926F9" w:rsidRDefault="000926F9" w:rsidP="000926F9">
      <w:pPr>
        <w:autoSpaceDE w:val="0"/>
        <w:autoSpaceDN w:val="0"/>
        <w:adjustRightInd w:val="0"/>
        <w:ind w:left="2832" w:firstLine="708"/>
        <w:jc w:val="both"/>
        <w:rPr>
          <w:rFonts w:ascii="Calibri" w:hAnsi="Calibri" w:cs="Calibri-BoldItalic"/>
          <w:b/>
          <w:bCs/>
          <w:i/>
          <w:iCs/>
          <w:sz w:val="22"/>
          <w:szCs w:val="22"/>
        </w:rPr>
      </w:pPr>
    </w:p>
    <w:p w14:paraId="75BC57E4" w14:textId="77777777" w:rsidR="000926F9" w:rsidRPr="000926F9" w:rsidRDefault="000926F9" w:rsidP="008B5CDD">
      <w:pPr>
        <w:numPr>
          <w:ilvl w:val="2"/>
          <w:numId w:val="37"/>
        </w:numPr>
        <w:autoSpaceDE w:val="0"/>
        <w:autoSpaceDN w:val="0"/>
        <w:adjustRightInd w:val="0"/>
        <w:ind w:left="709" w:hanging="425"/>
        <w:jc w:val="both"/>
        <w:rPr>
          <w:rFonts w:ascii="Calibri" w:hAnsi="Calibri" w:cs="Calibri"/>
          <w:sz w:val="22"/>
          <w:szCs w:val="22"/>
        </w:rPr>
      </w:pPr>
      <w:r w:rsidRPr="000926F9">
        <w:rPr>
          <w:rFonts w:ascii="Calibri" w:hAnsi="Calibri" w:cs="Calibri"/>
          <w:sz w:val="22"/>
          <w:szCs w:val="22"/>
        </w:rPr>
        <w:t xml:space="preserve">Wartość punktowa </w:t>
      </w:r>
      <w:r w:rsidRPr="000926F9">
        <w:rPr>
          <w:rFonts w:ascii="Calibri" w:hAnsi="Calibri" w:cs="Calibri"/>
          <w:b/>
          <w:sz w:val="22"/>
          <w:szCs w:val="22"/>
        </w:rPr>
        <w:t>kryterium nr 1</w:t>
      </w:r>
      <w:r w:rsidRPr="000926F9">
        <w:rPr>
          <w:rFonts w:ascii="Calibri" w:hAnsi="Calibri" w:cs="Calibri"/>
          <w:sz w:val="22"/>
          <w:szCs w:val="22"/>
        </w:rPr>
        <w:t xml:space="preserve"> – „</w:t>
      </w:r>
      <w:r w:rsidRPr="000926F9">
        <w:rPr>
          <w:rFonts w:ascii="Calibri" w:hAnsi="Calibri" w:cs="Calibri-Bold"/>
          <w:b/>
          <w:bCs/>
          <w:sz w:val="22"/>
          <w:szCs w:val="22"/>
        </w:rPr>
        <w:t>Łączna cena ofertowa brutto</w:t>
      </w:r>
      <w:r w:rsidRPr="000926F9">
        <w:rPr>
          <w:rFonts w:ascii="Calibri" w:hAnsi="Calibri" w:cs="Calibri"/>
          <w:sz w:val="22"/>
          <w:szCs w:val="22"/>
        </w:rPr>
        <w:t xml:space="preserve">” </w:t>
      </w:r>
      <w:r w:rsidRPr="000926F9">
        <w:rPr>
          <w:rFonts w:ascii="Calibri" w:hAnsi="Calibri" w:cs="Calibri-BoldItalic"/>
          <w:b/>
          <w:bCs/>
          <w:i/>
          <w:iCs/>
          <w:sz w:val="22"/>
          <w:szCs w:val="22"/>
        </w:rPr>
        <w:t xml:space="preserve">(C) </w:t>
      </w:r>
      <w:r w:rsidRPr="000926F9">
        <w:rPr>
          <w:rFonts w:ascii="Calibri" w:hAnsi="Calibri" w:cs="Calibri"/>
          <w:sz w:val="22"/>
          <w:szCs w:val="22"/>
        </w:rPr>
        <w:t>jest wyliczana wg wzoru:</w:t>
      </w:r>
    </w:p>
    <w:p w14:paraId="5584AC1B" w14:textId="77777777" w:rsidR="000926F9" w:rsidRPr="000926F9" w:rsidRDefault="000926F9" w:rsidP="000926F9">
      <w:pPr>
        <w:autoSpaceDE w:val="0"/>
        <w:autoSpaceDN w:val="0"/>
        <w:adjustRightInd w:val="0"/>
        <w:ind w:left="709"/>
        <w:jc w:val="both"/>
        <w:rPr>
          <w:rFonts w:ascii="Calibri" w:hAnsi="Calibri" w:cs="Calibri"/>
          <w:sz w:val="22"/>
          <w:szCs w:val="22"/>
        </w:rPr>
      </w:pPr>
    </w:p>
    <w:p w14:paraId="5DCB5F66" w14:textId="77777777" w:rsidR="000926F9" w:rsidRPr="000926F9" w:rsidRDefault="000926F9" w:rsidP="000926F9">
      <w:pPr>
        <w:tabs>
          <w:tab w:val="num" w:pos="0"/>
        </w:tabs>
        <w:ind w:left="708"/>
        <w:rPr>
          <w:rFonts w:ascii="Calibri" w:eastAsia="MS Mincho" w:hAnsi="Calibri"/>
          <w:b/>
          <w:sz w:val="22"/>
          <w:szCs w:val="22"/>
        </w:rPr>
      </w:pPr>
      <w:r w:rsidRPr="000926F9">
        <w:rPr>
          <w:rFonts w:ascii="Calibri" w:eastAsia="MS Mincho" w:hAnsi="Calibri"/>
          <w:b/>
          <w:sz w:val="22"/>
          <w:szCs w:val="22"/>
        </w:rPr>
        <w:tab/>
      </w:r>
      <w:r w:rsidRPr="000926F9">
        <w:rPr>
          <w:rFonts w:ascii="Calibri" w:eastAsia="MS Mincho" w:hAnsi="Calibri"/>
          <w:b/>
          <w:sz w:val="22"/>
          <w:szCs w:val="22"/>
        </w:rPr>
        <w:tab/>
      </w:r>
      <w:r w:rsidRPr="000926F9">
        <w:rPr>
          <w:rFonts w:ascii="Calibri" w:eastAsia="MS Mincho" w:hAnsi="Calibri"/>
          <w:b/>
          <w:sz w:val="22"/>
          <w:szCs w:val="22"/>
        </w:rPr>
        <w:tab/>
      </w:r>
      <w:r w:rsidRPr="000926F9">
        <w:rPr>
          <w:rFonts w:ascii="Calibri" w:eastAsia="MS Mincho" w:hAnsi="Calibri"/>
          <w:b/>
          <w:sz w:val="22"/>
          <w:szCs w:val="22"/>
        </w:rPr>
        <w:tab/>
      </w:r>
      <w:r w:rsidRPr="000926F9">
        <w:rPr>
          <w:rFonts w:ascii="Calibri" w:eastAsia="MS Mincho" w:hAnsi="Calibri"/>
          <w:b/>
          <w:sz w:val="22"/>
          <w:szCs w:val="22"/>
        </w:rPr>
        <w:tab/>
      </w:r>
      <w:r w:rsidRPr="000926F9">
        <w:rPr>
          <w:rFonts w:ascii="Calibri" w:eastAsia="MS Mincho" w:hAnsi="Calibri"/>
          <w:b/>
          <w:sz w:val="22"/>
          <w:szCs w:val="22"/>
        </w:rPr>
        <w:tab/>
      </w:r>
      <w:r w:rsidRPr="000926F9">
        <w:rPr>
          <w:rFonts w:ascii="Calibri" w:hAnsi="Calibri" w:cs="Calibri"/>
          <w:sz w:val="22"/>
          <w:szCs w:val="22"/>
        </w:rPr>
        <w:t>CN</w:t>
      </w:r>
    </w:p>
    <w:p w14:paraId="5E17B2DB" w14:textId="77777777" w:rsidR="000926F9" w:rsidRPr="000926F9" w:rsidRDefault="000926F9" w:rsidP="000926F9">
      <w:pPr>
        <w:tabs>
          <w:tab w:val="num" w:pos="0"/>
        </w:tabs>
        <w:ind w:left="708"/>
        <w:jc w:val="center"/>
        <w:rPr>
          <w:rFonts w:ascii="Calibri" w:eastAsia="MS Mincho" w:hAnsi="Calibri"/>
          <w:b/>
          <w:sz w:val="22"/>
          <w:szCs w:val="22"/>
        </w:rPr>
      </w:pPr>
      <w:r w:rsidRPr="000926F9">
        <w:rPr>
          <w:rFonts w:ascii="Calibri" w:eastAsia="MS Mincho" w:hAnsi="Calibri"/>
          <w:b/>
          <w:sz w:val="22"/>
          <w:szCs w:val="22"/>
        </w:rPr>
        <w:t>C = -----------------------------------------  x 50pkt</w:t>
      </w:r>
    </w:p>
    <w:p w14:paraId="4E355D7D" w14:textId="77777777" w:rsidR="000926F9" w:rsidRPr="000926F9" w:rsidRDefault="000926F9" w:rsidP="000926F9">
      <w:pPr>
        <w:autoSpaceDE w:val="0"/>
        <w:autoSpaceDN w:val="0"/>
        <w:adjustRightInd w:val="0"/>
        <w:ind w:left="708"/>
        <w:jc w:val="both"/>
        <w:rPr>
          <w:rFonts w:ascii="Calibri" w:hAnsi="Calibri" w:cs="Calibri"/>
          <w:sz w:val="22"/>
          <w:szCs w:val="22"/>
        </w:rPr>
      </w:pPr>
      <w:r w:rsidRPr="000926F9">
        <w:rPr>
          <w:rFonts w:ascii="Calibri" w:eastAsia="MS Mincho" w:hAnsi="Calibri"/>
          <w:b/>
          <w:sz w:val="22"/>
          <w:szCs w:val="22"/>
        </w:rPr>
        <w:t xml:space="preserve">                          </w:t>
      </w:r>
      <w:r w:rsidRPr="000926F9">
        <w:rPr>
          <w:rFonts w:ascii="Calibri" w:eastAsia="MS Mincho" w:hAnsi="Calibri"/>
          <w:b/>
          <w:sz w:val="22"/>
          <w:szCs w:val="22"/>
        </w:rPr>
        <w:tab/>
      </w:r>
      <w:r w:rsidRPr="000926F9">
        <w:rPr>
          <w:rFonts w:ascii="Calibri" w:eastAsia="MS Mincho" w:hAnsi="Calibri"/>
          <w:b/>
          <w:sz w:val="22"/>
          <w:szCs w:val="22"/>
        </w:rPr>
        <w:tab/>
      </w:r>
      <w:r w:rsidRPr="000926F9">
        <w:rPr>
          <w:rFonts w:ascii="Calibri" w:eastAsia="MS Mincho" w:hAnsi="Calibri"/>
          <w:b/>
          <w:sz w:val="22"/>
          <w:szCs w:val="22"/>
        </w:rPr>
        <w:tab/>
      </w:r>
      <w:r w:rsidRPr="000926F9">
        <w:rPr>
          <w:rFonts w:ascii="Calibri" w:eastAsia="MS Mincho" w:hAnsi="Calibri"/>
          <w:b/>
          <w:sz w:val="22"/>
          <w:szCs w:val="22"/>
        </w:rPr>
        <w:tab/>
        <w:t xml:space="preserve"> </w:t>
      </w:r>
      <w:r w:rsidRPr="000926F9">
        <w:rPr>
          <w:rFonts w:ascii="Calibri" w:eastAsia="MS Mincho" w:hAnsi="Calibri"/>
          <w:b/>
          <w:sz w:val="22"/>
          <w:szCs w:val="22"/>
        </w:rPr>
        <w:tab/>
      </w:r>
      <w:r w:rsidRPr="000926F9">
        <w:rPr>
          <w:rFonts w:ascii="Calibri" w:hAnsi="Calibri" w:cs="Calibri"/>
          <w:sz w:val="22"/>
          <w:szCs w:val="22"/>
        </w:rPr>
        <w:t>COB</w:t>
      </w:r>
    </w:p>
    <w:p w14:paraId="70506DC2" w14:textId="77777777" w:rsidR="000926F9" w:rsidRPr="000926F9" w:rsidRDefault="000926F9" w:rsidP="000926F9">
      <w:pPr>
        <w:autoSpaceDE w:val="0"/>
        <w:autoSpaceDN w:val="0"/>
        <w:adjustRightInd w:val="0"/>
        <w:ind w:left="708"/>
        <w:jc w:val="both"/>
        <w:rPr>
          <w:rFonts w:ascii="Calibri" w:hAnsi="Calibri" w:cs="Calibri"/>
          <w:sz w:val="22"/>
          <w:szCs w:val="22"/>
        </w:rPr>
      </w:pPr>
      <w:r w:rsidRPr="000926F9">
        <w:rPr>
          <w:rFonts w:ascii="Calibri" w:hAnsi="Calibri" w:cs="Calibri"/>
          <w:sz w:val="22"/>
          <w:szCs w:val="22"/>
        </w:rPr>
        <w:t>gdzie:</w:t>
      </w:r>
    </w:p>
    <w:p w14:paraId="588F9426" w14:textId="77777777" w:rsidR="000926F9" w:rsidRPr="000926F9" w:rsidRDefault="000926F9" w:rsidP="000926F9">
      <w:pPr>
        <w:autoSpaceDE w:val="0"/>
        <w:autoSpaceDN w:val="0"/>
        <w:adjustRightInd w:val="0"/>
        <w:ind w:left="1275" w:hanging="425"/>
        <w:jc w:val="both"/>
        <w:rPr>
          <w:rFonts w:ascii="Calibri" w:hAnsi="Calibri" w:cs="Calibri"/>
          <w:sz w:val="22"/>
          <w:szCs w:val="22"/>
        </w:rPr>
      </w:pPr>
      <w:r w:rsidRPr="000926F9">
        <w:rPr>
          <w:rFonts w:ascii="Calibri" w:hAnsi="Calibri" w:cs="Calibri"/>
          <w:sz w:val="22"/>
          <w:szCs w:val="22"/>
        </w:rPr>
        <w:t>C – ilość punktów przyznanych ofercie</w:t>
      </w:r>
    </w:p>
    <w:p w14:paraId="17336C92" w14:textId="77777777" w:rsidR="000926F9" w:rsidRPr="000926F9" w:rsidRDefault="000926F9" w:rsidP="000926F9">
      <w:pPr>
        <w:autoSpaceDE w:val="0"/>
        <w:autoSpaceDN w:val="0"/>
        <w:adjustRightInd w:val="0"/>
        <w:ind w:left="1275" w:hanging="425"/>
        <w:jc w:val="both"/>
        <w:rPr>
          <w:rFonts w:ascii="Calibri" w:hAnsi="Calibri" w:cs="Calibri"/>
          <w:sz w:val="22"/>
          <w:szCs w:val="22"/>
        </w:rPr>
      </w:pPr>
      <w:r w:rsidRPr="000926F9">
        <w:rPr>
          <w:rFonts w:ascii="Calibri" w:hAnsi="Calibri" w:cs="Calibri"/>
          <w:sz w:val="22"/>
          <w:szCs w:val="22"/>
        </w:rPr>
        <w:t>CN – najniższa zaoferowana cena</w:t>
      </w:r>
    </w:p>
    <w:p w14:paraId="2AD8CCB2" w14:textId="77777777" w:rsidR="000926F9" w:rsidRPr="000926F9" w:rsidRDefault="000926F9" w:rsidP="000926F9">
      <w:pPr>
        <w:autoSpaceDE w:val="0"/>
        <w:autoSpaceDN w:val="0"/>
        <w:adjustRightInd w:val="0"/>
        <w:ind w:left="1275" w:hanging="425"/>
        <w:jc w:val="both"/>
        <w:rPr>
          <w:rFonts w:ascii="Calibri" w:hAnsi="Calibri" w:cs="Calibri"/>
          <w:sz w:val="22"/>
          <w:szCs w:val="22"/>
        </w:rPr>
      </w:pPr>
      <w:r w:rsidRPr="000926F9">
        <w:rPr>
          <w:rFonts w:ascii="Calibri" w:hAnsi="Calibri" w:cs="Calibri"/>
          <w:sz w:val="22"/>
          <w:szCs w:val="22"/>
        </w:rPr>
        <w:t>COB – cena zaoferowana w ofercie badanej</w:t>
      </w:r>
    </w:p>
    <w:p w14:paraId="5A319038" w14:textId="77777777" w:rsidR="000926F9" w:rsidRPr="000926F9" w:rsidRDefault="000926F9" w:rsidP="000926F9">
      <w:pPr>
        <w:autoSpaceDE w:val="0"/>
        <w:autoSpaceDN w:val="0"/>
        <w:adjustRightInd w:val="0"/>
        <w:ind w:left="708"/>
        <w:jc w:val="both"/>
        <w:rPr>
          <w:rFonts w:ascii="Calibri" w:hAnsi="Calibri" w:cs="Calibri-Bold"/>
          <w:b/>
          <w:bCs/>
          <w:sz w:val="22"/>
          <w:szCs w:val="22"/>
        </w:rPr>
      </w:pPr>
      <w:r w:rsidRPr="000926F9">
        <w:rPr>
          <w:rFonts w:ascii="Calibri" w:hAnsi="Calibri" w:cs="Calibri"/>
          <w:sz w:val="22"/>
          <w:szCs w:val="22"/>
        </w:rPr>
        <w:t xml:space="preserve">Maksymalna liczba punktów jaką może uzyskać oferta w kryterium oceny ofert jakim jest </w:t>
      </w:r>
      <w:r w:rsidRPr="000926F9">
        <w:rPr>
          <w:rFonts w:ascii="Calibri" w:hAnsi="Calibri" w:cs="Calibri-Bold"/>
          <w:b/>
          <w:bCs/>
          <w:sz w:val="22"/>
          <w:szCs w:val="22"/>
        </w:rPr>
        <w:t>Cena brutto</w:t>
      </w:r>
    </w:p>
    <w:p w14:paraId="3A76A017" w14:textId="77777777" w:rsidR="000926F9" w:rsidRPr="000926F9" w:rsidRDefault="000926F9" w:rsidP="000926F9">
      <w:pPr>
        <w:autoSpaceDE w:val="0"/>
        <w:autoSpaceDN w:val="0"/>
        <w:adjustRightInd w:val="0"/>
        <w:ind w:left="708"/>
        <w:jc w:val="both"/>
        <w:rPr>
          <w:rFonts w:ascii="Calibri" w:hAnsi="Calibri" w:cs="Calibri"/>
          <w:b/>
          <w:sz w:val="22"/>
          <w:szCs w:val="22"/>
        </w:rPr>
      </w:pPr>
      <w:r w:rsidRPr="000926F9">
        <w:rPr>
          <w:rFonts w:ascii="Calibri" w:hAnsi="Calibri" w:cs="Calibri"/>
          <w:sz w:val="22"/>
          <w:szCs w:val="22"/>
        </w:rPr>
        <w:t xml:space="preserve">wynosi – </w:t>
      </w:r>
      <w:r w:rsidRPr="000926F9">
        <w:rPr>
          <w:rFonts w:ascii="Calibri" w:hAnsi="Calibri" w:cs="Calibri"/>
          <w:b/>
          <w:sz w:val="22"/>
          <w:szCs w:val="22"/>
        </w:rPr>
        <w:t>50 pkt.</w:t>
      </w:r>
    </w:p>
    <w:p w14:paraId="73E873D6" w14:textId="77777777" w:rsidR="000926F9" w:rsidRPr="000926F9" w:rsidRDefault="000926F9" w:rsidP="000926F9">
      <w:pPr>
        <w:autoSpaceDE w:val="0"/>
        <w:autoSpaceDN w:val="0"/>
        <w:adjustRightInd w:val="0"/>
        <w:jc w:val="both"/>
        <w:rPr>
          <w:rFonts w:ascii="Calibri" w:hAnsi="Calibri" w:cs="Calibri"/>
          <w:b/>
          <w:sz w:val="22"/>
          <w:szCs w:val="22"/>
        </w:rPr>
      </w:pPr>
    </w:p>
    <w:p w14:paraId="37B0BEA5" w14:textId="77777777" w:rsidR="000926F9" w:rsidRPr="000926F9" w:rsidRDefault="000926F9" w:rsidP="008B5CDD">
      <w:pPr>
        <w:numPr>
          <w:ilvl w:val="2"/>
          <w:numId w:val="37"/>
        </w:numPr>
        <w:autoSpaceDE w:val="0"/>
        <w:autoSpaceDN w:val="0"/>
        <w:adjustRightInd w:val="0"/>
        <w:ind w:left="709" w:hanging="425"/>
        <w:jc w:val="both"/>
        <w:rPr>
          <w:rFonts w:ascii="Calibri" w:hAnsi="Calibri" w:cs="Calibri"/>
          <w:sz w:val="22"/>
          <w:szCs w:val="22"/>
        </w:rPr>
      </w:pPr>
      <w:r w:rsidRPr="000926F9">
        <w:rPr>
          <w:rFonts w:ascii="Calibri" w:hAnsi="Calibri" w:cs="Calibri"/>
          <w:sz w:val="22"/>
          <w:szCs w:val="22"/>
        </w:rPr>
        <w:t xml:space="preserve">Wartość punktowa </w:t>
      </w:r>
      <w:r w:rsidRPr="000926F9">
        <w:rPr>
          <w:rFonts w:ascii="Calibri" w:hAnsi="Calibri" w:cs="Calibri"/>
          <w:b/>
          <w:sz w:val="22"/>
          <w:szCs w:val="22"/>
        </w:rPr>
        <w:t>kryterium nr 2</w:t>
      </w:r>
      <w:r w:rsidRPr="000926F9">
        <w:rPr>
          <w:rFonts w:ascii="Calibri" w:hAnsi="Calibri" w:cs="Calibri"/>
          <w:sz w:val="22"/>
          <w:szCs w:val="22"/>
        </w:rPr>
        <w:t xml:space="preserve"> – „</w:t>
      </w:r>
      <w:r w:rsidRPr="000926F9">
        <w:rPr>
          <w:rFonts w:ascii="Calibri" w:hAnsi="Calibri" w:cs="Calibri-Bold"/>
          <w:b/>
          <w:bCs/>
          <w:sz w:val="22"/>
          <w:szCs w:val="22"/>
        </w:rPr>
        <w:t>Termin stawiennictwa</w:t>
      </w:r>
      <w:r w:rsidRPr="000926F9">
        <w:rPr>
          <w:rFonts w:ascii="Calibri" w:hAnsi="Calibri" w:cs="Calibri"/>
          <w:b/>
          <w:sz w:val="22"/>
          <w:szCs w:val="22"/>
        </w:rPr>
        <w:t>” (T)</w:t>
      </w:r>
      <w:r w:rsidRPr="000926F9">
        <w:rPr>
          <w:rFonts w:ascii="Calibri" w:hAnsi="Calibri" w:cs="Calibri"/>
          <w:sz w:val="22"/>
          <w:szCs w:val="22"/>
        </w:rPr>
        <w:t xml:space="preserve"> jest wyliczana w następujący sposób:</w:t>
      </w:r>
    </w:p>
    <w:p w14:paraId="128E9AFB" w14:textId="77777777" w:rsidR="000926F9" w:rsidRPr="000926F9" w:rsidRDefault="000926F9" w:rsidP="000926F9">
      <w:pPr>
        <w:tabs>
          <w:tab w:val="num" w:pos="3240"/>
        </w:tabs>
        <w:jc w:val="both"/>
        <w:rPr>
          <w:rFonts w:ascii="Calibri" w:hAnsi="Calibri" w:cs="Calibri"/>
          <w:sz w:val="22"/>
          <w:szCs w:val="22"/>
        </w:rPr>
      </w:pPr>
    </w:p>
    <w:p w14:paraId="03DC5D43" w14:textId="456F935B" w:rsidR="000926F9" w:rsidRPr="000926F9" w:rsidRDefault="000926F9" w:rsidP="000926F9">
      <w:pPr>
        <w:tabs>
          <w:tab w:val="num" w:pos="0"/>
        </w:tabs>
        <w:ind w:left="708"/>
        <w:jc w:val="both"/>
        <w:rPr>
          <w:rFonts w:ascii="Calibri" w:hAnsi="Calibri" w:cs="Calibri"/>
          <w:sz w:val="22"/>
          <w:szCs w:val="22"/>
        </w:rPr>
      </w:pPr>
      <w:r w:rsidRPr="000926F9">
        <w:rPr>
          <w:rFonts w:ascii="Calibri" w:hAnsi="Calibri" w:cs="Calibri"/>
          <w:sz w:val="22"/>
          <w:szCs w:val="22"/>
        </w:rPr>
        <w:t>Punkty w niniejszym kryterium zostaną przyznane w oparciu o wskazany w ofercie termin (liczony w dniach roboczych, od poniedziałku do piątku z wyłączeniem dni ustawowo wolnych od pracy oraz dni wolnych u Zamawiającego) stawienia się członków zespołu Nadzoru Autorskiego na każde wezwanie Zamawiającego na budowie, dokonane telefonicznie, drogą e-mail lub faksem, liczony od wezwania – 10 pkt.</w:t>
      </w:r>
    </w:p>
    <w:p w14:paraId="37F29128" w14:textId="77777777" w:rsidR="000926F9" w:rsidRPr="000926F9" w:rsidRDefault="000926F9" w:rsidP="000926F9">
      <w:pPr>
        <w:tabs>
          <w:tab w:val="num" w:pos="0"/>
        </w:tabs>
        <w:ind w:left="708"/>
        <w:jc w:val="both"/>
        <w:rPr>
          <w:rFonts w:ascii="Calibri" w:hAnsi="Calibri" w:cs="Calibri"/>
          <w:sz w:val="22"/>
          <w:szCs w:val="22"/>
        </w:rPr>
      </w:pPr>
    </w:p>
    <w:p w14:paraId="6FB77FC0" w14:textId="77777777" w:rsidR="000926F9" w:rsidRPr="000926F9" w:rsidRDefault="000926F9" w:rsidP="000926F9">
      <w:pPr>
        <w:tabs>
          <w:tab w:val="num" w:pos="0"/>
        </w:tabs>
        <w:ind w:left="708"/>
        <w:jc w:val="both"/>
        <w:rPr>
          <w:rFonts w:ascii="Calibri" w:hAnsi="Calibri" w:cs="Calibri"/>
          <w:sz w:val="22"/>
          <w:szCs w:val="22"/>
        </w:rPr>
      </w:pPr>
      <w:r w:rsidRPr="000926F9">
        <w:rPr>
          <w:rFonts w:ascii="Calibri" w:hAnsi="Calibri" w:cs="Calibri"/>
          <w:sz w:val="22"/>
          <w:szCs w:val="22"/>
        </w:rPr>
        <w:t>Za zaoferowanie stawiennictwa w terminie:</w:t>
      </w:r>
    </w:p>
    <w:p w14:paraId="6DACC8E1" w14:textId="77777777" w:rsidR="000926F9" w:rsidRPr="000926F9" w:rsidRDefault="000926F9" w:rsidP="008B5CDD">
      <w:pPr>
        <w:numPr>
          <w:ilvl w:val="0"/>
          <w:numId w:val="38"/>
        </w:numPr>
        <w:jc w:val="both"/>
        <w:rPr>
          <w:rFonts w:ascii="Calibri" w:hAnsi="Calibri" w:cs="Calibri"/>
          <w:b/>
          <w:sz w:val="22"/>
          <w:szCs w:val="22"/>
        </w:rPr>
      </w:pPr>
      <w:r w:rsidRPr="000926F9">
        <w:rPr>
          <w:rFonts w:ascii="Calibri" w:hAnsi="Calibri" w:cs="Calibri"/>
          <w:b/>
          <w:sz w:val="22"/>
          <w:szCs w:val="22"/>
        </w:rPr>
        <w:t>3 dni roboczych, Wykonawca otrzyma 0 pkt</w:t>
      </w:r>
    </w:p>
    <w:p w14:paraId="18A361BE" w14:textId="5CCE1263" w:rsidR="000926F9" w:rsidRPr="000926F9" w:rsidRDefault="00C148BD" w:rsidP="008B5CDD">
      <w:pPr>
        <w:numPr>
          <w:ilvl w:val="0"/>
          <w:numId w:val="38"/>
        </w:numPr>
        <w:jc w:val="both"/>
        <w:rPr>
          <w:rFonts w:ascii="Calibri" w:hAnsi="Calibri" w:cs="Calibri"/>
          <w:b/>
          <w:sz w:val="22"/>
          <w:szCs w:val="22"/>
        </w:rPr>
      </w:pPr>
      <w:r>
        <w:rPr>
          <w:rFonts w:ascii="Calibri" w:hAnsi="Calibri" w:cs="Calibri"/>
          <w:b/>
          <w:sz w:val="22"/>
          <w:szCs w:val="22"/>
        </w:rPr>
        <w:t>1-</w:t>
      </w:r>
      <w:r w:rsidR="000926F9" w:rsidRPr="000926F9">
        <w:rPr>
          <w:rFonts w:ascii="Calibri" w:hAnsi="Calibri" w:cs="Calibri"/>
          <w:b/>
          <w:sz w:val="22"/>
          <w:szCs w:val="22"/>
        </w:rPr>
        <w:t>2 dni roboczych, Wykonawca otrzyma 5 pkt</w:t>
      </w:r>
    </w:p>
    <w:p w14:paraId="4EE96F31" w14:textId="15006E3C" w:rsidR="000926F9" w:rsidRPr="000926F9" w:rsidRDefault="00C148BD" w:rsidP="008B5CDD">
      <w:pPr>
        <w:numPr>
          <w:ilvl w:val="0"/>
          <w:numId w:val="38"/>
        </w:numPr>
        <w:jc w:val="both"/>
        <w:rPr>
          <w:rFonts w:ascii="Calibri" w:hAnsi="Calibri" w:cs="Calibri"/>
          <w:b/>
          <w:sz w:val="22"/>
          <w:szCs w:val="22"/>
        </w:rPr>
      </w:pPr>
      <w:r>
        <w:rPr>
          <w:rFonts w:ascii="Calibri" w:hAnsi="Calibri" w:cs="Calibri"/>
          <w:b/>
          <w:sz w:val="22"/>
          <w:szCs w:val="22"/>
        </w:rPr>
        <w:t>tego samego</w:t>
      </w:r>
      <w:r w:rsidR="000926F9" w:rsidRPr="000926F9">
        <w:rPr>
          <w:rFonts w:ascii="Calibri" w:hAnsi="Calibri" w:cs="Calibri"/>
          <w:b/>
          <w:sz w:val="22"/>
          <w:szCs w:val="22"/>
        </w:rPr>
        <w:t xml:space="preserve"> dnia roboczego, Wykonawca otrzyma 10 pkt</w:t>
      </w:r>
    </w:p>
    <w:p w14:paraId="6C5B9B57" w14:textId="77777777" w:rsidR="000926F9" w:rsidRPr="000926F9" w:rsidRDefault="000926F9" w:rsidP="000926F9">
      <w:pPr>
        <w:tabs>
          <w:tab w:val="num" w:pos="0"/>
        </w:tabs>
        <w:ind w:left="708"/>
        <w:jc w:val="both"/>
        <w:rPr>
          <w:rFonts w:ascii="Calibri" w:hAnsi="Calibri" w:cs="Calibri"/>
          <w:sz w:val="22"/>
          <w:szCs w:val="22"/>
        </w:rPr>
      </w:pPr>
    </w:p>
    <w:p w14:paraId="11635211" w14:textId="77777777" w:rsidR="000926F9" w:rsidRPr="000926F9" w:rsidRDefault="000926F9" w:rsidP="000926F9">
      <w:pPr>
        <w:autoSpaceDE w:val="0"/>
        <w:autoSpaceDN w:val="0"/>
        <w:adjustRightInd w:val="0"/>
        <w:jc w:val="both"/>
        <w:rPr>
          <w:rFonts w:ascii="Calibri" w:hAnsi="Calibri" w:cs="Calibri"/>
          <w:i/>
          <w:sz w:val="22"/>
          <w:szCs w:val="22"/>
        </w:rPr>
      </w:pPr>
      <w:r w:rsidRPr="000926F9">
        <w:rPr>
          <w:rFonts w:ascii="Calibri" w:hAnsi="Calibri" w:cs="Calibri"/>
          <w:i/>
          <w:sz w:val="22"/>
          <w:szCs w:val="22"/>
        </w:rPr>
        <w:t>W przypadku, jeśli Wykonawca poda w ofercie termin stawiennictwa dłuższy niż 3 dni robocze, jego oferta zostanie odrzucona.</w:t>
      </w:r>
    </w:p>
    <w:p w14:paraId="2A501A96" w14:textId="77777777" w:rsidR="000926F9" w:rsidRPr="000926F9" w:rsidRDefault="000926F9" w:rsidP="000926F9">
      <w:pPr>
        <w:autoSpaceDE w:val="0"/>
        <w:autoSpaceDN w:val="0"/>
        <w:adjustRightInd w:val="0"/>
        <w:jc w:val="both"/>
        <w:rPr>
          <w:rFonts w:ascii="Calibri" w:hAnsi="Calibri" w:cs="Calibri"/>
          <w:i/>
          <w:sz w:val="22"/>
          <w:szCs w:val="22"/>
        </w:rPr>
      </w:pPr>
      <w:r w:rsidRPr="000926F9">
        <w:rPr>
          <w:rFonts w:ascii="Calibri" w:hAnsi="Calibri" w:cs="Calibri"/>
          <w:i/>
          <w:sz w:val="22"/>
          <w:szCs w:val="22"/>
        </w:rPr>
        <w:t>W przypadku, jeśli Wykonawca nie poda w ofercie terminu realizacji, Zamawiający przyjmie, że zaoferował termin stawiennictwa 3 dni robocze i taki też termin przyjmie do oceny w ww. kryterium.</w:t>
      </w:r>
    </w:p>
    <w:p w14:paraId="5E18C01C" w14:textId="77777777" w:rsidR="000926F9" w:rsidRPr="000926F9" w:rsidRDefault="000926F9" w:rsidP="000926F9">
      <w:pPr>
        <w:autoSpaceDE w:val="0"/>
        <w:autoSpaceDN w:val="0"/>
        <w:adjustRightInd w:val="0"/>
        <w:jc w:val="both"/>
        <w:rPr>
          <w:rFonts w:ascii="Calibri" w:hAnsi="Calibri" w:cs="Calibri"/>
          <w:i/>
          <w:iCs/>
          <w:strike/>
          <w:sz w:val="22"/>
          <w:szCs w:val="22"/>
        </w:rPr>
      </w:pPr>
    </w:p>
    <w:p w14:paraId="768EE748" w14:textId="22F4928A" w:rsidR="000926F9" w:rsidRPr="000926F9" w:rsidRDefault="000926F9" w:rsidP="008B5CDD">
      <w:pPr>
        <w:numPr>
          <w:ilvl w:val="2"/>
          <w:numId w:val="37"/>
        </w:numPr>
        <w:autoSpaceDE w:val="0"/>
        <w:autoSpaceDN w:val="0"/>
        <w:adjustRightInd w:val="0"/>
        <w:jc w:val="both"/>
        <w:rPr>
          <w:rFonts w:ascii="Calibri" w:hAnsi="Calibri" w:cs="Calibri"/>
          <w:sz w:val="22"/>
          <w:szCs w:val="22"/>
        </w:rPr>
      </w:pPr>
      <w:r w:rsidRPr="000926F9">
        <w:rPr>
          <w:rFonts w:ascii="Calibri" w:hAnsi="Calibri" w:cs="Calibri"/>
          <w:sz w:val="22"/>
          <w:szCs w:val="22"/>
        </w:rPr>
        <w:lastRenderedPageBreak/>
        <w:t xml:space="preserve">Punkty w </w:t>
      </w:r>
      <w:r w:rsidRPr="000926F9">
        <w:rPr>
          <w:rFonts w:ascii="Calibri" w:hAnsi="Calibri" w:cs="Calibri"/>
          <w:b/>
          <w:sz w:val="22"/>
          <w:szCs w:val="22"/>
        </w:rPr>
        <w:t>kryterium nr 3</w:t>
      </w:r>
      <w:r w:rsidRPr="000926F9">
        <w:rPr>
          <w:rFonts w:ascii="Calibri" w:hAnsi="Calibri" w:cs="Calibri"/>
          <w:sz w:val="22"/>
          <w:szCs w:val="22"/>
        </w:rPr>
        <w:t xml:space="preserve"> – </w:t>
      </w:r>
      <w:r w:rsidRPr="000926F9">
        <w:rPr>
          <w:rFonts w:ascii="Calibri" w:hAnsi="Calibri" w:cs="Calibri"/>
          <w:b/>
          <w:bCs/>
          <w:sz w:val="22"/>
          <w:szCs w:val="22"/>
        </w:rPr>
        <w:t>„</w:t>
      </w:r>
      <w:r w:rsidR="00834F91" w:rsidRPr="00834F91">
        <w:rPr>
          <w:rFonts w:ascii="Calibri" w:hAnsi="Calibri" w:cs="Calibri"/>
          <w:b/>
          <w:bCs/>
          <w:sz w:val="22"/>
          <w:szCs w:val="22"/>
        </w:rPr>
        <w:t>Organizacja, kwalifikacje zawodowe i doświadczenie osób wyznaczonych do realizacji zamówienia</w:t>
      </w:r>
      <w:r w:rsidRPr="000926F9">
        <w:rPr>
          <w:rFonts w:ascii="Calibri" w:hAnsi="Calibri" w:cs="Calibri"/>
          <w:b/>
          <w:bCs/>
          <w:sz w:val="22"/>
          <w:szCs w:val="22"/>
        </w:rPr>
        <w:t xml:space="preserve">” (P), maksymalnie 40 pkt </w:t>
      </w:r>
      <w:r w:rsidRPr="000926F9">
        <w:rPr>
          <w:rFonts w:ascii="Calibri" w:hAnsi="Calibri" w:cs="Calibri"/>
          <w:sz w:val="22"/>
          <w:szCs w:val="22"/>
        </w:rPr>
        <w:t>są przyznawane na podstawie złożonego przez Wykonawcę wraz z ofertą wykazu osób w oparciu o następujące zasady:</w:t>
      </w:r>
    </w:p>
    <w:p w14:paraId="634BB1AF" w14:textId="77777777" w:rsidR="000926F9" w:rsidRPr="000926F9" w:rsidRDefault="000926F9" w:rsidP="000926F9">
      <w:pPr>
        <w:autoSpaceDE w:val="0"/>
        <w:autoSpaceDN w:val="0"/>
        <w:adjustRightInd w:val="0"/>
        <w:ind w:left="709"/>
        <w:jc w:val="both"/>
        <w:rPr>
          <w:rFonts w:ascii="Calibri" w:hAnsi="Calibri" w:cs="Calibri"/>
          <w:sz w:val="22"/>
          <w:szCs w:val="22"/>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5103"/>
        <w:gridCol w:w="1985"/>
      </w:tblGrid>
      <w:tr w:rsidR="000926F9" w:rsidRPr="000926F9" w14:paraId="626ACA21" w14:textId="77777777" w:rsidTr="002A334F">
        <w:tc>
          <w:tcPr>
            <w:tcW w:w="2835" w:type="dxa"/>
            <w:vMerge w:val="restart"/>
            <w:shd w:val="clear" w:color="auto" w:fill="auto"/>
          </w:tcPr>
          <w:p w14:paraId="69EC8294" w14:textId="77777777" w:rsidR="000926F9" w:rsidRPr="000926F9" w:rsidRDefault="000926F9" w:rsidP="002A334F">
            <w:pPr>
              <w:jc w:val="center"/>
              <w:rPr>
                <w:rFonts w:ascii="Calibri" w:hAnsi="Calibri"/>
                <w:b/>
                <w:sz w:val="22"/>
                <w:szCs w:val="22"/>
              </w:rPr>
            </w:pPr>
            <w:r w:rsidRPr="000926F9">
              <w:rPr>
                <w:rFonts w:ascii="Calibri" w:hAnsi="Calibri"/>
                <w:b/>
                <w:sz w:val="22"/>
                <w:szCs w:val="22"/>
              </w:rPr>
              <w:t>Nazwa roli</w:t>
            </w:r>
          </w:p>
        </w:tc>
        <w:tc>
          <w:tcPr>
            <w:tcW w:w="7088" w:type="dxa"/>
            <w:gridSpan w:val="2"/>
            <w:shd w:val="clear" w:color="auto" w:fill="auto"/>
          </w:tcPr>
          <w:p w14:paraId="315A5935" w14:textId="77777777" w:rsidR="000926F9" w:rsidRPr="000926F9" w:rsidRDefault="000926F9" w:rsidP="002A334F">
            <w:pPr>
              <w:jc w:val="center"/>
              <w:rPr>
                <w:rFonts w:ascii="Calibri" w:hAnsi="Calibri"/>
                <w:b/>
                <w:sz w:val="22"/>
                <w:szCs w:val="22"/>
              </w:rPr>
            </w:pPr>
            <w:r w:rsidRPr="000926F9">
              <w:rPr>
                <w:rFonts w:ascii="Calibri" w:hAnsi="Calibri"/>
                <w:b/>
                <w:sz w:val="22"/>
                <w:szCs w:val="22"/>
              </w:rPr>
              <w:t xml:space="preserve">Wymagania punktowane dodatkowo </w:t>
            </w:r>
          </w:p>
          <w:p w14:paraId="721D203D" w14:textId="77777777" w:rsidR="000926F9" w:rsidRPr="000926F9" w:rsidRDefault="000926F9" w:rsidP="002A334F">
            <w:pPr>
              <w:jc w:val="center"/>
              <w:rPr>
                <w:rFonts w:ascii="Calibri" w:hAnsi="Calibri"/>
                <w:b/>
                <w:sz w:val="22"/>
                <w:szCs w:val="22"/>
              </w:rPr>
            </w:pPr>
            <w:r w:rsidRPr="000926F9">
              <w:rPr>
                <w:rFonts w:ascii="Calibri" w:hAnsi="Calibri"/>
                <w:b/>
                <w:sz w:val="22"/>
                <w:szCs w:val="22"/>
              </w:rPr>
              <w:t>(kryterium oceny ofert)</w:t>
            </w:r>
          </w:p>
        </w:tc>
      </w:tr>
      <w:tr w:rsidR="000926F9" w:rsidRPr="000926F9" w14:paraId="5F00D11C" w14:textId="77777777" w:rsidTr="002A334F">
        <w:tc>
          <w:tcPr>
            <w:tcW w:w="2835" w:type="dxa"/>
            <w:vMerge/>
            <w:shd w:val="clear" w:color="auto" w:fill="auto"/>
          </w:tcPr>
          <w:p w14:paraId="35D94B80" w14:textId="77777777" w:rsidR="000926F9" w:rsidRPr="000926F9" w:rsidRDefault="000926F9" w:rsidP="002A334F">
            <w:pPr>
              <w:jc w:val="center"/>
              <w:rPr>
                <w:rFonts w:ascii="Calibri" w:hAnsi="Calibri"/>
                <w:b/>
                <w:sz w:val="22"/>
                <w:szCs w:val="22"/>
              </w:rPr>
            </w:pPr>
          </w:p>
        </w:tc>
        <w:tc>
          <w:tcPr>
            <w:tcW w:w="5103" w:type="dxa"/>
            <w:shd w:val="clear" w:color="auto" w:fill="auto"/>
          </w:tcPr>
          <w:p w14:paraId="6C323C79" w14:textId="77777777" w:rsidR="000926F9" w:rsidRPr="000926F9" w:rsidRDefault="000926F9" w:rsidP="002A334F">
            <w:pPr>
              <w:jc w:val="center"/>
              <w:rPr>
                <w:rFonts w:ascii="Calibri" w:hAnsi="Calibri"/>
                <w:b/>
                <w:sz w:val="22"/>
                <w:szCs w:val="22"/>
              </w:rPr>
            </w:pPr>
            <w:r w:rsidRPr="000926F9">
              <w:rPr>
                <w:rFonts w:ascii="Calibri" w:hAnsi="Calibri"/>
                <w:b/>
                <w:sz w:val="22"/>
                <w:szCs w:val="22"/>
              </w:rPr>
              <w:t>Wymaganie</w:t>
            </w:r>
          </w:p>
        </w:tc>
        <w:tc>
          <w:tcPr>
            <w:tcW w:w="1985" w:type="dxa"/>
            <w:shd w:val="clear" w:color="auto" w:fill="auto"/>
          </w:tcPr>
          <w:p w14:paraId="5E46D907" w14:textId="77777777" w:rsidR="000926F9" w:rsidRPr="000926F9" w:rsidRDefault="000926F9" w:rsidP="002A334F">
            <w:pPr>
              <w:jc w:val="center"/>
              <w:rPr>
                <w:rFonts w:ascii="Calibri" w:hAnsi="Calibri"/>
                <w:b/>
                <w:sz w:val="22"/>
                <w:szCs w:val="22"/>
              </w:rPr>
            </w:pPr>
            <w:r w:rsidRPr="000926F9">
              <w:rPr>
                <w:rFonts w:ascii="Calibri" w:hAnsi="Calibri"/>
                <w:b/>
                <w:sz w:val="22"/>
                <w:szCs w:val="22"/>
              </w:rPr>
              <w:t>Punkty</w:t>
            </w:r>
          </w:p>
        </w:tc>
      </w:tr>
      <w:tr w:rsidR="000926F9" w:rsidRPr="000926F9" w14:paraId="4994AE25" w14:textId="77777777" w:rsidTr="002A334F">
        <w:tc>
          <w:tcPr>
            <w:tcW w:w="2835" w:type="dxa"/>
            <w:shd w:val="clear" w:color="auto" w:fill="auto"/>
          </w:tcPr>
          <w:p w14:paraId="3D630AC5" w14:textId="77777777" w:rsidR="000926F9" w:rsidRPr="000926F9" w:rsidRDefault="000926F9" w:rsidP="002A334F">
            <w:pPr>
              <w:rPr>
                <w:rFonts w:ascii="Calibri" w:hAnsi="Calibri"/>
                <w:b/>
                <w:sz w:val="22"/>
                <w:szCs w:val="22"/>
              </w:rPr>
            </w:pPr>
            <w:r w:rsidRPr="000926F9">
              <w:rPr>
                <w:rFonts w:ascii="Calibri" w:hAnsi="Calibri"/>
                <w:b/>
                <w:sz w:val="22"/>
                <w:szCs w:val="22"/>
              </w:rPr>
              <w:t>Projektant w branży architektonicznej -koordynator zespołu ds. kontaktów z Zamawiającym</w:t>
            </w:r>
          </w:p>
        </w:tc>
        <w:tc>
          <w:tcPr>
            <w:tcW w:w="5103" w:type="dxa"/>
            <w:shd w:val="clear" w:color="auto" w:fill="auto"/>
          </w:tcPr>
          <w:p w14:paraId="1BA0FB1D" w14:textId="29D7FF20" w:rsidR="000926F9" w:rsidRPr="000926F9" w:rsidRDefault="000926F9" w:rsidP="002A334F">
            <w:pPr>
              <w:rPr>
                <w:rFonts w:ascii="Calibri" w:hAnsi="Calibri"/>
                <w:sz w:val="22"/>
                <w:szCs w:val="22"/>
              </w:rPr>
            </w:pPr>
            <w:r w:rsidRPr="000926F9">
              <w:rPr>
                <w:rFonts w:ascii="Calibri" w:hAnsi="Calibri"/>
                <w:sz w:val="22"/>
                <w:szCs w:val="22"/>
              </w:rPr>
              <w:t>- wykonał projekt architektoniczny lub wielobranżowy dotyczący przebudowy albo remontu budynku użyteczności publicznej</w:t>
            </w:r>
          </w:p>
          <w:p w14:paraId="09CE4F52" w14:textId="77777777" w:rsidR="000926F9" w:rsidRPr="000926F9" w:rsidRDefault="000926F9" w:rsidP="002A334F">
            <w:pPr>
              <w:rPr>
                <w:rFonts w:ascii="Calibri" w:hAnsi="Calibri"/>
                <w:b/>
                <w:sz w:val="22"/>
                <w:szCs w:val="22"/>
              </w:rPr>
            </w:pPr>
            <w:r w:rsidRPr="000926F9">
              <w:rPr>
                <w:rFonts w:ascii="Calibri" w:hAnsi="Calibri"/>
                <w:b/>
                <w:sz w:val="22"/>
                <w:szCs w:val="22"/>
              </w:rPr>
              <w:t xml:space="preserve">lub </w:t>
            </w:r>
          </w:p>
          <w:p w14:paraId="4AC5B0B7" w14:textId="1F33ADAF" w:rsidR="000926F9" w:rsidRPr="000926F9" w:rsidRDefault="000926F9" w:rsidP="002A334F">
            <w:pPr>
              <w:rPr>
                <w:rFonts w:ascii="Calibri" w:hAnsi="Calibri"/>
                <w:sz w:val="22"/>
                <w:szCs w:val="22"/>
              </w:rPr>
            </w:pPr>
            <w:r w:rsidRPr="000926F9">
              <w:rPr>
                <w:rFonts w:ascii="Calibri" w:hAnsi="Calibri"/>
                <w:sz w:val="22"/>
                <w:szCs w:val="22"/>
              </w:rPr>
              <w:t>- pełnił nadzór autorski nad realizacją projektu architektonicznego lub wielobranżowego dotyczącego przebudowy albo remontu budynku użyteczności publicznej</w:t>
            </w:r>
          </w:p>
          <w:p w14:paraId="1D19319A" w14:textId="77777777" w:rsidR="000926F9" w:rsidRPr="000926F9" w:rsidRDefault="000926F9" w:rsidP="002A334F">
            <w:pPr>
              <w:rPr>
                <w:rFonts w:ascii="Calibri" w:hAnsi="Calibri"/>
                <w:sz w:val="22"/>
                <w:szCs w:val="22"/>
              </w:rPr>
            </w:pPr>
          </w:p>
        </w:tc>
        <w:tc>
          <w:tcPr>
            <w:tcW w:w="1985" w:type="dxa"/>
            <w:shd w:val="clear" w:color="auto" w:fill="auto"/>
          </w:tcPr>
          <w:p w14:paraId="6A90A19B" w14:textId="2D18E580" w:rsidR="000926F9" w:rsidRPr="000926F9" w:rsidRDefault="00C148BD" w:rsidP="00C148BD">
            <w:pPr>
              <w:rPr>
                <w:rFonts w:ascii="Calibri" w:hAnsi="Calibri"/>
                <w:sz w:val="22"/>
                <w:szCs w:val="22"/>
              </w:rPr>
            </w:pPr>
            <w:r>
              <w:rPr>
                <w:rFonts w:ascii="Calibri" w:hAnsi="Calibri"/>
                <w:sz w:val="22"/>
                <w:szCs w:val="22"/>
              </w:rPr>
              <w:t>4</w:t>
            </w:r>
            <w:r w:rsidR="000926F9" w:rsidRPr="000926F9">
              <w:rPr>
                <w:rFonts w:ascii="Calibri" w:hAnsi="Calibri"/>
                <w:sz w:val="22"/>
                <w:szCs w:val="22"/>
              </w:rPr>
              <w:t xml:space="preserve"> pkt za każdy projekt</w:t>
            </w:r>
            <w:r w:rsidR="00222C61">
              <w:rPr>
                <w:rFonts w:ascii="Calibri" w:hAnsi="Calibri"/>
                <w:sz w:val="22"/>
                <w:szCs w:val="22"/>
              </w:rPr>
              <w:t>/nadzór autorski</w:t>
            </w:r>
            <w:r w:rsidR="000926F9" w:rsidRPr="000926F9">
              <w:rPr>
                <w:rFonts w:ascii="Calibri" w:hAnsi="Calibri"/>
                <w:sz w:val="22"/>
                <w:szCs w:val="22"/>
              </w:rPr>
              <w:t xml:space="preserve">, maksymalnie </w:t>
            </w:r>
            <w:r>
              <w:rPr>
                <w:rFonts w:ascii="Calibri" w:hAnsi="Calibri"/>
                <w:sz w:val="22"/>
                <w:szCs w:val="22"/>
              </w:rPr>
              <w:t>16</w:t>
            </w:r>
            <w:r w:rsidR="000926F9" w:rsidRPr="000926F9">
              <w:rPr>
                <w:rFonts w:ascii="Calibri" w:hAnsi="Calibri"/>
                <w:sz w:val="22"/>
                <w:szCs w:val="22"/>
              </w:rPr>
              <w:t>pkt</w:t>
            </w:r>
          </w:p>
        </w:tc>
      </w:tr>
      <w:tr w:rsidR="000926F9" w:rsidRPr="000926F9" w14:paraId="5D9D38C3" w14:textId="77777777" w:rsidTr="002A334F">
        <w:tc>
          <w:tcPr>
            <w:tcW w:w="2835" w:type="dxa"/>
            <w:shd w:val="clear" w:color="auto" w:fill="auto"/>
          </w:tcPr>
          <w:p w14:paraId="67E99E6D" w14:textId="77777777" w:rsidR="000926F9" w:rsidRPr="000926F9" w:rsidRDefault="000926F9" w:rsidP="002A334F">
            <w:pPr>
              <w:rPr>
                <w:rFonts w:ascii="Calibri" w:hAnsi="Calibri"/>
                <w:b/>
                <w:sz w:val="22"/>
                <w:szCs w:val="22"/>
              </w:rPr>
            </w:pPr>
            <w:r w:rsidRPr="000926F9">
              <w:rPr>
                <w:rFonts w:ascii="Calibri" w:hAnsi="Calibri"/>
                <w:b/>
                <w:sz w:val="22"/>
                <w:szCs w:val="22"/>
              </w:rPr>
              <w:t>Projektant w branży konstrukcyjno-budowlanej</w:t>
            </w:r>
          </w:p>
        </w:tc>
        <w:tc>
          <w:tcPr>
            <w:tcW w:w="5103" w:type="dxa"/>
            <w:shd w:val="clear" w:color="auto" w:fill="auto"/>
          </w:tcPr>
          <w:p w14:paraId="086FA566" w14:textId="7BDD0DAA" w:rsidR="000926F9" w:rsidRPr="000926F9" w:rsidRDefault="000926F9" w:rsidP="002A334F">
            <w:pPr>
              <w:rPr>
                <w:rFonts w:ascii="Calibri" w:hAnsi="Calibri"/>
                <w:sz w:val="22"/>
                <w:szCs w:val="22"/>
              </w:rPr>
            </w:pPr>
            <w:r w:rsidRPr="000926F9">
              <w:rPr>
                <w:rFonts w:ascii="Calibri" w:hAnsi="Calibri"/>
                <w:sz w:val="22"/>
                <w:szCs w:val="22"/>
              </w:rPr>
              <w:t>- wykonał projekt w zakresie konstrukcyjnym dotyczący przebudowy albo remontu budynku użyteczności publicznej</w:t>
            </w:r>
          </w:p>
          <w:p w14:paraId="3E28FFD0" w14:textId="77777777" w:rsidR="000926F9" w:rsidRPr="000926F9" w:rsidRDefault="000926F9" w:rsidP="002A334F">
            <w:pPr>
              <w:rPr>
                <w:rFonts w:ascii="Calibri" w:hAnsi="Calibri"/>
                <w:b/>
                <w:sz w:val="22"/>
                <w:szCs w:val="22"/>
              </w:rPr>
            </w:pPr>
            <w:r w:rsidRPr="000926F9">
              <w:rPr>
                <w:rFonts w:ascii="Calibri" w:hAnsi="Calibri"/>
                <w:b/>
                <w:sz w:val="22"/>
                <w:szCs w:val="22"/>
              </w:rPr>
              <w:t xml:space="preserve">lub </w:t>
            </w:r>
          </w:p>
          <w:p w14:paraId="45EAAC86" w14:textId="514D3B84" w:rsidR="000926F9" w:rsidRPr="000926F9" w:rsidRDefault="000926F9" w:rsidP="002A334F">
            <w:pPr>
              <w:rPr>
                <w:rFonts w:ascii="Calibri" w:hAnsi="Calibri"/>
                <w:sz w:val="22"/>
                <w:szCs w:val="22"/>
              </w:rPr>
            </w:pPr>
            <w:r w:rsidRPr="000926F9">
              <w:rPr>
                <w:rFonts w:ascii="Calibri" w:hAnsi="Calibri"/>
                <w:sz w:val="22"/>
                <w:szCs w:val="22"/>
              </w:rPr>
              <w:t>- pełnił nadzór autorski nad realizacją projektu w branży konstrukcyjnej dotyczącego przebudowy albo remontu budynku użyteczności publicznej</w:t>
            </w:r>
          </w:p>
          <w:p w14:paraId="56E961FA" w14:textId="77777777" w:rsidR="000926F9" w:rsidRPr="000926F9" w:rsidRDefault="000926F9" w:rsidP="002A334F">
            <w:pPr>
              <w:rPr>
                <w:rFonts w:ascii="Calibri" w:hAnsi="Calibri"/>
                <w:sz w:val="22"/>
                <w:szCs w:val="22"/>
              </w:rPr>
            </w:pPr>
          </w:p>
        </w:tc>
        <w:tc>
          <w:tcPr>
            <w:tcW w:w="1985" w:type="dxa"/>
            <w:shd w:val="clear" w:color="auto" w:fill="auto"/>
          </w:tcPr>
          <w:p w14:paraId="526090BB" w14:textId="33A75241" w:rsidR="000926F9" w:rsidRPr="000926F9" w:rsidRDefault="00681F22" w:rsidP="00681F22">
            <w:pPr>
              <w:rPr>
                <w:rFonts w:ascii="Calibri" w:hAnsi="Calibri"/>
                <w:sz w:val="22"/>
                <w:szCs w:val="22"/>
              </w:rPr>
            </w:pPr>
            <w:r>
              <w:rPr>
                <w:rFonts w:ascii="Calibri" w:hAnsi="Calibri"/>
                <w:sz w:val="22"/>
                <w:szCs w:val="22"/>
              </w:rPr>
              <w:t>2</w:t>
            </w:r>
            <w:r w:rsidR="000926F9" w:rsidRPr="000926F9">
              <w:rPr>
                <w:rFonts w:ascii="Calibri" w:hAnsi="Calibri"/>
                <w:sz w:val="22"/>
                <w:szCs w:val="22"/>
              </w:rPr>
              <w:t xml:space="preserve"> pkt za każdy projekt</w:t>
            </w:r>
            <w:r w:rsidR="00222C61">
              <w:rPr>
                <w:rFonts w:ascii="Calibri" w:hAnsi="Calibri"/>
                <w:sz w:val="22"/>
                <w:szCs w:val="22"/>
              </w:rPr>
              <w:t>/nadzór autorski</w:t>
            </w:r>
            <w:r w:rsidR="000926F9" w:rsidRPr="000926F9">
              <w:rPr>
                <w:rFonts w:ascii="Calibri" w:hAnsi="Calibri"/>
                <w:sz w:val="22"/>
                <w:szCs w:val="22"/>
              </w:rPr>
              <w:t xml:space="preserve">,  maksymalnie </w:t>
            </w:r>
            <w:r>
              <w:rPr>
                <w:rFonts w:ascii="Calibri" w:hAnsi="Calibri"/>
                <w:sz w:val="22"/>
                <w:szCs w:val="22"/>
              </w:rPr>
              <w:t>8</w:t>
            </w:r>
            <w:r w:rsidR="000926F9" w:rsidRPr="000926F9">
              <w:rPr>
                <w:rFonts w:ascii="Calibri" w:hAnsi="Calibri"/>
                <w:sz w:val="22"/>
                <w:szCs w:val="22"/>
              </w:rPr>
              <w:t xml:space="preserve"> pkt</w:t>
            </w:r>
          </w:p>
        </w:tc>
      </w:tr>
      <w:tr w:rsidR="000926F9" w:rsidRPr="000926F9" w14:paraId="588D18CA" w14:textId="77777777" w:rsidTr="002A334F">
        <w:tc>
          <w:tcPr>
            <w:tcW w:w="2835" w:type="dxa"/>
            <w:shd w:val="clear" w:color="auto" w:fill="auto"/>
          </w:tcPr>
          <w:p w14:paraId="73978114" w14:textId="77777777" w:rsidR="000926F9" w:rsidRPr="000926F9" w:rsidRDefault="000926F9" w:rsidP="002A334F">
            <w:pPr>
              <w:rPr>
                <w:rFonts w:ascii="Calibri" w:hAnsi="Calibri"/>
                <w:b/>
                <w:sz w:val="22"/>
                <w:szCs w:val="22"/>
              </w:rPr>
            </w:pPr>
            <w:r w:rsidRPr="000926F9">
              <w:rPr>
                <w:rFonts w:ascii="Calibri" w:hAnsi="Calibri"/>
                <w:b/>
                <w:sz w:val="22"/>
                <w:szCs w:val="22"/>
              </w:rPr>
              <w:t>Projektant w branży instalacyjnej w zakresie sieci, instalacji i urządzeń elektrycznych i elektroenergetycznych</w:t>
            </w:r>
          </w:p>
        </w:tc>
        <w:tc>
          <w:tcPr>
            <w:tcW w:w="5103" w:type="dxa"/>
            <w:shd w:val="clear" w:color="auto" w:fill="auto"/>
          </w:tcPr>
          <w:p w14:paraId="163FE038" w14:textId="2BA57E5C" w:rsidR="000926F9" w:rsidRPr="000926F9" w:rsidRDefault="000926F9" w:rsidP="002A334F">
            <w:pPr>
              <w:rPr>
                <w:rFonts w:ascii="Calibri" w:hAnsi="Calibri"/>
                <w:b/>
                <w:sz w:val="22"/>
                <w:szCs w:val="22"/>
              </w:rPr>
            </w:pPr>
            <w:r w:rsidRPr="000926F9">
              <w:rPr>
                <w:rFonts w:ascii="Calibri" w:hAnsi="Calibri"/>
                <w:sz w:val="22"/>
                <w:szCs w:val="22"/>
              </w:rPr>
              <w:t>- wykonał projekt w specjalności instalacyjnej w zakresie sieci, instalacji i urządzeń elektrycznych i elektroenergetycznych dotyczący przebudowy albo remontu budynku użyteczności publicznej</w:t>
            </w:r>
          </w:p>
          <w:p w14:paraId="2B8972E0" w14:textId="77777777" w:rsidR="000926F9" w:rsidRPr="000926F9" w:rsidRDefault="000926F9" w:rsidP="002A334F">
            <w:pPr>
              <w:rPr>
                <w:rFonts w:ascii="Calibri" w:hAnsi="Calibri"/>
                <w:b/>
                <w:sz w:val="22"/>
                <w:szCs w:val="22"/>
              </w:rPr>
            </w:pPr>
            <w:r w:rsidRPr="000926F9">
              <w:rPr>
                <w:rFonts w:ascii="Calibri" w:hAnsi="Calibri"/>
                <w:b/>
                <w:sz w:val="22"/>
                <w:szCs w:val="22"/>
              </w:rPr>
              <w:t xml:space="preserve">lub </w:t>
            </w:r>
          </w:p>
          <w:p w14:paraId="5308CD7F" w14:textId="5D451D00" w:rsidR="000926F9" w:rsidRPr="000926F9" w:rsidRDefault="000926F9" w:rsidP="002A334F">
            <w:pPr>
              <w:rPr>
                <w:rFonts w:ascii="Calibri" w:hAnsi="Calibri"/>
                <w:sz w:val="22"/>
                <w:szCs w:val="22"/>
              </w:rPr>
            </w:pPr>
            <w:r w:rsidRPr="000926F9">
              <w:rPr>
                <w:rFonts w:ascii="Calibri" w:hAnsi="Calibri"/>
                <w:sz w:val="22"/>
                <w:szCs w:val="22"/>
              </w:rPr>
              <w:t>- pełnił nadzór autorski nad realizacją projektu w specjalności instalacyjnej w zakresie sieci, instalacji i urządzeń elektrycznych i elektroenergetycznych dotyczącego przebudowy albo remontu budynku użyteczności publicznej</w:t>
            </w:r>
          </w:p>
          <w:p w14:paraId="13C05DFA" w14:textId="77777777" w:rsidR="000926F9" w:rsidRPr="000926F9" w:rsidRDefault="000926F9" w:rsidP="002A334F">
            <w:pPr>
              <w:rPr>
                <w:rFonts w:ascii="Calibri" w:hAnsi="Calibri"/>
                <w:sz w:val="22"/>
                <w:szCs w:val="22"/>
              </w:rPr>
            </w:pPr>
          </w:p>
        </w:tc>
        <w:tc>
          <w:tcPr>
            <w:tcW w:w="1985" w:type="dxa"/>
            <w:shd w:val="clear" w:color="auto" w:fill="auto"/>
          </w:tcPr>
          <w:p w14:paraId="55E1F551" w14:textId="55ABD3D9" w:rsidR="000926F9" w:rsidRPr="000926F9" w:rsidRDefault="00C148BD" w:rsidP="00C148BD">
            <w:pPr>
              <w:rPr>
                <w:rFonts w:ascii="Calibri" w:hAnsi="Calibri"/>
                <w:sz w:val="22"/>
                <w:szCs w:val="22"/>
              </w:rPr>
            </w:pPr>
            <w:r>
              <w:rPr>
                <w:rFonts w:ascii="Calibri" w:hAnsi="Calibri"/>
                <w:sz w:val="22"/>
                <w:szCs w:val="22"/>
              </w:rPr>
              <w:t>1</w:t>
            </w:r>
            <w:r w:rsidR="000926F9" w:rsidRPr="000926F9">
              <w:rPr>
                <w:rFonts w:ascii="Calibri" w:hAnsi="Calibri"/>
                <w:sz w:val="22"/>
                <w:szCs w:val="22"/>
              </w:rPr>
              <w:t xml:space="preserve"> pkt za każdy projekt</w:t>
            </w:r>
            <w:r w:rsidR="00222C61">
              <w:rPr>
                <w:rFonts w:ascii="Calibri" w:hAnsi="Calibri"/>
                <w:sz w:val="22"/>
                <w:szCs w:val="22"/>
              </w:rPr>
              <w:t>/nadzór autorski</w:t>
            </w:r>
            <w:r w:rsidR="000926F9" w:rsidRPr="000926F9">
              <w:rPr>
                <w:rFonts w:ascii="Calibri" w:hAnsi="Calibri"/>
                <w:sz w:val="22"/>
                <w:szCs w:val="22"/>
              </w:rPr>
              <w:t xml:space="preserve">,  maksymalnie </w:t>
            </w:r>
            <w:r>
              <w:rPr>
                <w:rFonts w:ascii="Calibri" w:hAnsi="Calibri"/>
                <w:sz w:val="22"/>
                <w:szCs w:val="22"/>
              </w:rPr>
              <w:t>4</w:t>
            </w:r>
            <w:r w:rsidR="000926F9" w:rsidRPr="000926F9">
              <w:rPr>
                <w:rFonts w:ascii="Calibri" w:hAnsi="Calibri"/>
                <w:sz w:val="22"/>
                <w:szCs w:val="22"/>
              </w:rPr>
              <w:t xml:space="preserve"> pkt</w:t>
            </w:r>
          </w:p>
        </w:tc>
      </w:tr>
      <w:tr w:rsidR="000926F9" w:rsidRPr="000926F9" w14:paraId="783DC42A" w14:textId="77777777" w:rsidTr="002A334F">
        <w:tc>
          <w:tcPr>
            <w:tcW w:w="2835" w:type="dxa"/>
            <w:shd w:val="clear" w:color="auto" w:fill="auto"/>
          </w:tcPr>
          <w:p w14:paraId="37FCDA98" w14:textId="77777777" w:rsidR="000926F9" w:rsidRPr="000926F9" w:rsidRDefault="000926F9" w:rsidP="002A334F">
            <w:pPr>
              <w:rPr>
                <w:rFonts w:ascii="Calibri" w:hAnsi="Calibri"/>
                <w:b/>
                <w:sz w:val="22"/>
                <w:szCs w:val="22"/>
              </w:rPr>
            </w:pPr>
            <w:r w:rsidRPr="000926F9">
              <w:rPr>
                <w:rFonts w:ascii="Calibri" w:hAnsi="Calibri"/>
                <w:b/>
                <w:sz w:val="22"/>
                <w:szCs w:val="22"/>
              </w:rPr>
              <w:t>Projektant w branży instalacyjnej w zakresie sieci, instalacji i urządzeń cieplnych, wentylacyjnych, gazowych, wodociągowych i kanalizacyjnych</w:t>
            </w:r>
          </w:p>
        </w:tc>
        <w:tc>
          <w:tcPr>
            <w:tcW w:w="5103" w:type="dxa"/>
            <w:shd w:val="clear" w:color="auto" w:fill="auto"/>
          </w:tcPr>
          <w:p w14:paraId="7A5AD18E" w14:textId="3F835832" w:rsidR="000926F9" w:rsidRPr="000926F9" w:rsidRDefault="000926F9" w:rsidP="002A334F">
            <w:pPr>
              <w:rPr>
                <w:rFonts w:ascii="Calibri" w:hAnsi="Calibri"/>
                <w:sz w:val="22"/>
                <w:szCs w:val="22"/>
              </w:rPr>
            </w:pPr>
            <w:r w:rsidRPr="000926F9">
              <w:rPr>
                <w:rFonts w:ascii="Calibri" w:hAnsi="Calibri"/>
                <w:sz w:val="22"/>
                <w:szCs w:val="22"/>
              </w:rPr>
              <w:t>- wykonał projekt w specjalności instalacyjnej w specjalności instalacyjnej w zakresie sieci, instalacji i urządzeń cieplnych, wentylacyjnych, gazowych, wodociągowych i kanalizacyjnych dotyczący przebudowy albo remontu budynku użyteczności publicznej</w:t>
            </w:r>
          </w:p>
          <w:p w14:paraId="09263AB6" w14:textId="77777777" w:rsidR="000926F9" w:rsidRPr="000926F9" w:rsidRDefault="000926F9" w:rsidP="002A334F">
            <w:pPr>
              <w:rPr>
                <w:rFonts w:ascii="Calibri" w:hAnsi="Calibri"/>
                <w:b/>
                <w:sz w:val="22"/>
                <w:szCs w:val="22"/>
              </w:rPr>
            </w:pPr>
            <w:r w:rsidRPr="000926F9">
              <w:rPr>
                <w:rFonts w:ascii="Calibri" w:hAnsi="Calibri"/>
                <w:b/>
                <w:sz w:val="22"/>
                <w:szCs w:val="22"/>
              </w:rPr>
              <w:t xml:space="preserve">lub </w:t>
            </w:r>
          </w:p>
          <w:p w14:paraId="1AA710FE" w14:textId="735FB621" w:rsidR="000926F9" w:rsidRPr="000926F9" w:rsidRDefault="000926F9" w:rsidP="002A334F">
            <w:pPr>
              <w:rPr>
                <w:rFonts w:ascii="Calibri" w:hAnsi="Calibri"/>
                <w:sz w:val="22"/>
                <w:szCs w:val="22"/>
              </w:rPr>
            </w:pPr>
            <w:r w:rsidRPr="000926F9">
              <w:rPr>
                <w:rFonts w:ascii="Calibri" w:hAnsi="Calibri"/>
                <w:sz w:val="22"/>
                <w:szCs w:val="22"/>
              </w:rPr>
              <w:t xml:space="preserve">- pełnił nadzór autorski nad realizacją projektu w specjalności instalacyjnej w zakresie sieci, instalacji i urządzeń cieplnych, wentylacyjnych, gazowych, </w:t>
            </w:r>
            <w:r w:rsidRPr="000926F9">
              <w:rPr>
                <w:rFonts w:ascii="Calibri" w:hAnsi="Calibri"/>
                <w:sz w:val="22"/>
                <w:szCs w:val="22"/>
              </w:rPr>
              <w:lastRenderedPageBreak/>
              <w:t>wodociągowych i kanalizacyjnych dotyczącego przebudowy albo remontu budynku użyteczności publicznej</w:t>
            </w:r>
          </w:p>
          <w:p w14:paraId="16438E95" w14:textId="77777777" w:rsidR="000926F9" w:rsidRPr="000926F9" w:rsidRDefault="000926F9" w:rsidP="002A334F">
            <w:pPr>
              <w:rPr>
                <w:rFonts w:ascii="Calibri" w:hAnsi="Calibri"/>
                <w:sz w:val="22"/>
                <w:szCs w:val="22"/>
              </w:rPr>
            </w:pPr>
          </w:p>
        </w:tc>
        <w:tc>
          <w:tcPr>
            <w:tcW w:w="1985" w:type="dxa"/>
            <w:shd w:val="clear" w:color="auto" w:fill="auto"/>
          </w:tcPr>
          <w:p w14:paraId="38C1A759" w14:textId="3CA7AE3A" w:rsidR="000926F9" w:rsidRPr="000926F9" w:rsidRDefault="00C148BD" w:rsidP="00C148BD">
            <w:pPr>
              <w:rPr>
                <w:rFonts w:ascii="Calibri" w:hAnsi="Calibri"/>
                <w:sz w:val="22"/>
                <w:szCs w:val="22"/>
              </w:rPr>
            </w:pPr>
            <w:r>
              <w:rPr>
                <w:rFonts w:ascii="Calibri" w:hAnsi="Calibri"/>
                <w:sz w:val="22"/>
                <w:szCs w:val="22"/>
              </w:rPr>
              <w:lastRenderedPageBreak/>
              <w:t>1</w:t>
            </w:r>
            <w:r w:rsidR="000926F9" w:rsidRPr="000926F9">
              <w:rPr>
                <w:rFonts w:ascii="Calibri" w:hAnsi="Calibri"/>
                <w:sz w:val="22"/>
                <w:szCs w:val="22"/>
              </w:rPr>
              <w:t xml:space="preserve"> pkt za każdy projekt</w:t>
            </w:r>
            <w:r w:rsidR="00222C61">
              <w:rPr>
                <w:rFonts w:ascii="Calibri" w:hAnsi="Calibri"/>
                <w:sz w:val="22"/>
                <w:szCs w:val="22"/>
              </w:rPr>
              <w:t>/nadzór autorski</w:t>
            </w:r>
            <w:r w:rsidR="000926F9" w:rsidRPr="000926F9">
              <w:rPr>
                <w:rFonts w:ascii="Calibri" w:hAnsi="Calibri"/>
                <w:sz w:val="22"/>
                <w:szCs w:val="22"/>
              </w:rPr>
              <w:t xml:space="preserve">,  maksymalnie </w:t>
            </w:r>
            <w:r>
              <w:rPr>
                <w:rFonts w:ascii="Calibri" w:hAnsi="Calibri"/>
                <w:sz w:val="22"/>
                <w:szCs w:val="22"/>
              </w:rPr>
              <w:t>4</w:t>
            </w:r>
            <w:r w:rsidR="000926F9" w:rsidRPr="000926F9">
              <w:rPr>
                <w:rFonts w:ascii="Calibri" w:hAnsi="Calibri"/>
                <w:sz w:val="22"/>
                <w:szCs w:val="22"/>
              </w:rPr>
              <w:t xml:space="preserve"> pkt</w:t>
            </w:r>
          </w:p>
        </w:tc>
      </w:tr>
      <w:tr w:rsidR="000926F9" w:rsidRPr="008D673F" w14:paraId="5E6CAA8E" w14:textId="77777777" w:rsidTr="002A334F">
        <w:tc>
          <w:tcPr>
            <w:tcW w:w="2835" w:type="dxa"/>
            <w:shd w:val="clear" w:color="auto" w:fill="auto"/>
          </w:tcPr>
          <w:p w14:paraId="749B805B" w14:textId="3704D1BC" w:rsidR="000926F9" w:rsidRPr="000C54B3" w:rsidRDefault="00681F22" w:rsidP="002A334F">
            <w:pPr>
              <w:rPr>
                <w:rFonts w:ascii="Calibri" w:hAnsi="Calibri"/>
                <w:b/>
                <w:sz w:val="22"/>
                <w:szCs w:val="22"/>
              </w:rPr>
            </w:pPr>
            <w:r w:rsidRPr="000C54B3">
              <w:rPr>
                <w:rFonts w:ascii="Calibri" w:hAnsi="Calibri"/>
                <w:b/>
                <w:sz w:val="22"/>
                <w:szCs w:val="22"/>
              </w:rPr>
              <w:t>Akustyk</w:t>
            </w:r>
          </w:p>
        </w:tc>
        <w:tc>
          <w:tcPr>
            <w:tcW w:w="5103" w:type="dxa"/>
            <w:shd w:val="clear" w:color="auto" w:fill="auto"/>
          </w:tcPr>
          <w:p w14:paraId="435F9528" w14:textId="2BCDFC98" w:rsidR="000926F9" w:rsidRPr="000C54B3" w:rsidRDefault="00A224AB" w:rsidP="00681F22">
            <w:pPr>
              <w:rPr>
                <w:rFonts w:ascii="Calibri" w:hAnsi="Calibri"/>
                <w:sz w:val="22"/>
                <w:szCs w:val="22"/>
              </w:rPr>
            </w:pPr>
            <w:r w:rsidRPr="000C54B3">
              <w:rPr>
                <w:rFonts w:ascii="Calibri" w:hAnsi="Calibri"/>
                <w:sz w:val="22"/>
                <w:szCs w:val="22"/>
              </w:rPr>
              <w:t xml:space="preserve">Wykonał projekt w specjalności akustycznej sali do wykonywania muzyki na żywo lub </w:t>
            </w:r>
            <w:r w:rsidR="00681F22" w:rsidRPr="000C54B3">
              <w:rPr>
                <w:rFonts w:ascii="Calibri" w:hAnsi="Calibri"/>
                <w:sz w:val="22"/>
                <w:szCs w:val="22"/>
              </w:rPr>
              <w:t xml:space="preserve">uczestniczył w </w:t>
            </w:r>
            <w:r w:rsidRPr="000C54B3">
              <w:rPr>
                <w:rFonts w:ascii="Calibri" w:hAnsi="Calibri"/>
                <w:sz w:val="22"/>
                <w:szCs w:val="22"/>
              </w:rPr>
              <w:t>nadzorze nad wykonaniem projekt</w:t>
            </w:r>
            <w:r w:rsidR="00681F22" w:rsidRPr="000C54B3">
              <w:rPr>
                <w:rFonts w:ascii="Calibri" w:hAnsi="Calibri"/>
                <w:sz w:val="22"/>
                <w:szCs w:val="22"/>
              </w:rPr>
              <w:t>u</w:t>
            </w:r>
            <w:r w:rsidRPr="000C54B3">
              <w:rPr>
                <w:rFonts w:ascii="Calibri" w:hAnsi="Calibri"/>
                <w:sz w:val="22"/>
                <w:szCs w:val="22"/>
              </w:rPr>
              <w:t xml:space="preserve"> akustyki </w:t>
            </w:r>
            <w:proofErr w:type="spellStart"/>
            <w:r w:rsidRPr="000C54B3">
              <w:rPr>
                <w:rFonts w:ascii="Calibri" w:hAnsi="Calibri"/>
                <w:sz w:val="22"/>
                <w:szCs w:val="22"/>
              </w:rPr>
              <w:t>sal</w:t>
            </w:r>
            <w:proofErr w:type="spellEnd"/>
            <w:r w:rsidRPr="000C54B3">
              <w:rPr>
                <w:rFonts w:ascii="Calibri" w:hAnsi="Calibri"/>
                <w:sz w:val="22"/>
                <w:szCs w:val="22"/>
              </w:rPr>
              <w:t xml:space="preserve"> do wykonywania muzyki na żywo </w:t>
            </w:r>
          </w:p>
        </w:tc>
        <w:tc>
          <w:tcPr>
            <w:tcW w:w="1985" w:type="dxa"/>
            <w:shd w:val="clear" w:color="auto" w:fill="auto"/>
          </w:tcPr>
          <w:p w14:paraId="44E9F519" w14:textId="3DD7CF62" w:rsidR="000926F9" w:rsidRPr="000C54B3" w:rsidRDefault="00A224AB" w:rsidP="00222C61">
            <w:pPr>
              <w:rPr>
                <w:rFonts w:ascii="Calibri" w:hAnsi="Calibri"/>
                <w:sz w:val="22"/>
                <w:szCs w:val="22"/>
              </w:rPr>
            </w:pPr>
            <w:r w:rsidRPr="000C54B3">
              <w:rPr>
                <w:rFonts w:ascii="Calibri" w:hAnsi="Calibri"/>
                <w:sz w:val="22"/>
                <w:szCs w:val="22"/>
              </w:rPr>
              <w:t>2</w:t>
            </w:r>
            <w:r w:rsidR="000926F9" w:rsidRPr="000C54B3">
              <w:rPr>
                <w:rFonts w:ascii="Calibri" w:hAnsi="Calibri"/>
                <w:sz w:val="22"/>
                <w:szCs w:val="22"/>
              </w:rPr>
              <w:t xml:space="preserve"> pkt za każdy</w:t>
            </w:r>
            <w:r w:rsidR="00222C61">
              <w:rPr>
                <w:rFonts w:ascii="Calibri" w:hAnsi="Calibri"/>
                <w:sz w:val="22"/>
                <w:szCs w:val="22"/>
              </w:rPr>
              <w:t xml:space="preserve"> projekt/</w:t>
            </w:r>
            <w:r w:rsidR="00681F22" w:rsidRPr="000C54B3">
              <w:rPr>
                <w:rFonts w:ascii="Calibri" w:hAnsi="Calibri"/>
                <w:sz w:val="22"/>
                <w:szCs w:val="22"/>
              </w:rPr>
              <w:t xml:space="preserve">nadzór </w:t>
            </w:r>
            <w:r w:rsidR="000926F9" w:rsidRPr="000C54B3">
              <w:rPr>
                <w:rFonts w:ascii="Calibri" w:hAnsi="Calibri"/>
                <w:sz w:val="22"/>
                <w:szCs w:val="22"/>
              </w:rPr>
              <w:t xml:space="preserve"> </w:t>
            </w:r>
            <w:r w:rsidR="00681F22" w:rsidRPr="000C54B3">
              <w:rPr>
                <w:rFonts w:ascii="Calibri" w:hAnsi="Calibri"/>
                <w:sz w:val="22"/>
                <w:szCs w:val="22"/>
              </w:rPr>
              <w:t>-</w:t>
            </w:r>
            <w:r w:rsidR="000926F9" w:rsidRPr="000C54B3">
              <w:rPr>
                <w:rFonts w:ascii="Calibri" w:hAnsi="Calibri"/>
                <w:sz w:val="22"/>
                <w:szCs w:val="22"/>
              </w:rPr>
              <w:t xml:space="preserve"> maksymalnie </w:t>
            </w:r>
            <w:r w:rsidR="00681F22" w:rsidRPr="000C54B3">
              <w:rPr>
                <w:rFonts w:ascii="Calibri" w:hAnsi="Calibri"/>
                <w:sz w:val="22"/>
                <w:szCs w:val="22"/>
              </w:rPr>
              <w:t>8</w:t>
            </w:r>
            <w:r w:rsidR="000926F9" w:rsidRPr="000C54B3">
              <w:rPr>
                <w:rFonts w:ascii="Calibri" w:hAnsi="Calibri"/>
                <w:sz w:val="22"/>
                <w:szCs w:val="22"/>
              </w:rPr>
              <w:t xml:space="preserve"> pkt</w:t>
            </w:r>
          </w:p>
        </w:tc>
      </w:tr>
    </w:tbl>
    <w:p w14:paraId="65187294" w14:textId="77777777" w:rsidR="000926F9" w:rsidRPr="008D673F" w:rsidRDefault="000926F9" w:rsidP="000926F9">
      <w:pPr>
        <w:autoSpaceDE w:val="0"/>
        <w:autoSpaceDN w:val="0"/>
        <w:adjustRightInd w:val="0"/>
        <w:jc w:val="both"/>
        <w:rPr>
          <w:rFonts w:ascii="Calibri" w:hAnsi="Calibri" w:cs="Calibri"/>
          <w:b/>
          <w:sz w:val="22"/>
          <w:szCs w:val="22"/>
          <w:highlight w:val="yellow"/>
        </w:rPr>
      </w:pPr>
    </w:p>
    <w:p w14:paraId="75F096B1" w14:textId="239610C7" w:rsidR="000926F9" w:rsidRPr="00681F22" w:rsidRDefault="00222C61" w:rsidP="000926F9">
      <w:pPr>
        <w:autoSpaceDE w:val="0"/>
        <w:autoSpaceDN w:val="0"/>
        <w:adjustRightInd w:val="0"/>
        <w:jc w:val="both"/>
        <w:rPr>
          <w:rFonts w:ascii="Calibri" w:hAnsi="Calibri" w:cs="Calibri"/>
          <w:b/>
          <w:sz w:val="22"/>
          <w:szCs w:val="22"/>
        </w:rPr>
      </w:pPr>
      <w:r>
        <w:rPr>
          <w:rFonts w:ascii="Calibri" w:hAnsi="Calibri" w:cs="Calibri"/>
          <w:b/>
          <w:sz w:val="22"/>
          <w:szCs w:val="22"/>
        </w:rPr>
        <w:t>W</w:t>
      </w:r>
      <w:r w:rsidRPr="00681F22">
        <w:rPr>
          <w:rFonts w:ascii="Calibri" w:hAnsi="Calibri" w:cs="Calibri"/>
          <w:b/>
          <w:sz w:val="22"/>
          <w:szCs w:val="22"/>
        </w:rPr>
        <w:t xml:space="preserve">ykaz osób </w:t>
      </w:r>
      <w:r>
        <w:rPr>
          <w:rFonts w:ascii="Calibri" w:hAnsi="Calibri" w:cs="Calibri"/>
          <w:b/>
          <w:sz w:val="22"/>
          <w:szCs w:val="22"/>
        </w:rPr>
        <w:t xml:space="preserve">(imię i nazwisko, przewidziana funkcja podczas realizacji zamówienia) </w:t>
      </w:r>
      <w:r w:rsidRPr="00681F22">
        <w:rPr>
          <w:rFonts w:ascii="Calibri" w:hAnsi="Calibri" w:cs="Calibri"/>
          <w:b/>
          <w:sz w:val="22"/>
          <w:szCs w:val="22"/>
        </w:rPr>
        <w:t xml:space="preserve">składany w celu </w:t>
      </w:r>
      <w:r w:rsidR="008B5CDD">
        <w:rPr>
          <w:rFonts w:ascii="Calibri" w:hAnsi="Calibri" w:cs="Calibri"/>
          <w:b/>
          <w:sz w:val="22"/>
          <w:szCs w:val="22"/>
        </w:rPr>
        <w:t>potwierdzenia</w:t>
      </w:r>
      <w:r w:rsidRPr="00681F22">
        <w:rPr>
          <w:rFonts w:ascii="Calibri" w:hAnsi="Calibri" w:cs="Calibri"/>
          <w:b/>
          <w:sz w:val="22"/>
          <w:szCs w:val="22"/>
        </w:rPr>
        <w:t xml:space="preserve"> spełnienia warunków udziału w postępowaniu</w:t>
      </w:r>
      <w:r>
        <w:rPr>
          <w:rFonts w:ascii="Calibri" w:hAnsi="Calibri" w:cs="Calibri"/>
          <w:b/>
          <w:sz w:val="22"/>
          <w:szCs w:val="22"/>
        </w:rPr>
        <w:t xml:space="preserve"> musi być tożsamy z wykazem osób złożonym w celu otrzymania punktów</w:t>
      </w:r>
      <w:r w:rsidRPr="00681F22">
        <w:rPr>
          <w:rFonts w:ascii="Calibri" w:hAnsi="Calibri" w:cs="Calibri"/>
          <w:b/>
          <w:sz w:val="22"/>
          <w:szCs w:val="22"/>
        </w:rPr>
        <w:t xml:space="preserve"> </w:t>
      </w:r>
      <w:r>
        <w:rPr>
          <w:rFonts w:ascii="Calibri" w:hAnsi="Calibri" w:cs="Calibri"/>
          <w:b/>
          <w:sz w:val="22"/>
          <w:szCs w:val="22"/>
        </w:rPr>
        <w:t xml:space="preserve">w kryterium </w:t>
      </w:r>
      <w:r w:rsidR="008B5CDD" w:rsidRPr="008B5CDD">
        <w:rPr>
          <w:rFonts w:ascii="Calibri" w:hAnsi="Calibri" w:cs="Calibri"/>
          <w:b/>
          <w:sz w:val="22"/>
          <w:szCs w:val="22"/>
        </w:rPr>
        <w:t>„Organizacja, kwalifikacje zawodowe i doświadczenie osób wyznaczonych do realizacji zamówienia”</w:t>
      </w:r>
      <w:r w:rsidR="000926F9" w:rsidRPr="00681F22">
        <w:rPr>
          <w:rFonts w:ascii="Calibri" w:hAnsi="Calibri" w:cs="Calibri"/>
          <w:b/>
          <w:sz w:val="22"/>
          <w:szCs w:val="22"/>
        </w:rPr>
        <w:t>.</w:t>
      </w:r>
    </w:p>
    <w:p w14:paraId="29D1F8F7" w14:textId="77777777" w:rsidR="000926F9" w:rsidRPr="00681F22" w:rsidRDefault="000926F9" w:rsidP="000926F9">
      <w:pPr>
        <w:autoSpaceDE w:val="0"/>
        <w:autoSpaceDN w:val="0"/>
        <w:adjustRightInd w:val="0"/>
        <w:jc w:val="both"/>
        <w:rPr>
          <w:rFonts w:ascii="Calibri" w:hAnsi="Calibri" w:cs="Calibri"/>
          <w:sz w:val="22"/>
          <w:szCs w:val="22"/>
        </w:rPr>
      </w:pPr>
    </w:p>
    <w:p w14:paraId="7748EE86" w14:textId="2BEDA97D" w:rsidR="000926F9" w:rsidRPr="00834F91" w:rsidRDefault="000926F9" w:rsidP="000926F9">
      <w:pPr>
        <w:autoSpaceDE w:val="0"/>
        <w:autoSpaceDN w:val="0"/>
        <w:adjustRightInd w:val="0"/>
        <w:jc w:val="both"/>
        <w:rPr>
          <w:rFonts w:ascii="Calibri" w:hAnsi="Calibri" w:cs="Calibri"/>
          <w:b/>
          <w:sz w:val="22"/>
          <w:szCs w:val="22"/>
        </w:rPr>
      </w:pPr>
      <w:r w:rsidRPr="00834F91">
        <w:rPr>
          <w:rFonts w:ascii="Calibri" w:hAnsi="Calibri" w:cs="Calibri"/>
          <w:b/>
          <w:sz w:val="22"/>
          <w:szCs w:val="22"/>
        </w:rPr>
        <w:t>Zamawiający weźmie pod uwagę wyłącznie projekty wskazane w wykazie osób (</w:t>
      </w:r>
      <w:r w:rsidRPr="00834F91">
        <w:rPr>
          <w:rFonts w:ascii="Calibri" w:hAnsi="Calibri" w:cs="Calibri"/>
          <w:b/>
          <w:sz w:val="22"/>
          <w:szCs w:val="22"/>
          <w:highlight w:val="yellow"/>
        </w:rPr>
        <w:t>wzór – załącznik nr 7 do SIWZ</w:t>
      </w:r>
      <w:r w:rsidR="00834F91" w:rsidRPr="00834F91">
        <w:rPr>
          <w:rFonts w:ascii="Calibri" w:hAnsi="Calibri" w:cs="Calibri"/>
          <w:b/>
          <w:sz w:val="22"/>
          <w:szCs w:val="22"/>
        </w:rPr>
        <w:t xml:space="preserve"> składanym w celu otrzymania punktów w kryterium</w:t>
      </w:r>
      <w:r w:rsidR="00834F91" w:rsidRPr="00834F91">
        <w:t xml:space="preserve"> </w:t>
      </w:r>
      <w:r w:rsidR="00834F91" w:rsidRPr="00834F91">
        <w:rPr>
          <w:rFonts w:ascii="Calibri" w:hAnsi="Calibri" w:cs="Calibri"/>
          <w:b/>
          <w:sz w:val="22"/>
          <w:szCs w:val="22"/>
        </w:rPr>
        <w:t>Organizacja, kwalifikacje zawodowe i doświadczenie osób wyznaczonych do realizacji zamówienia ).</w:t>
      </w:r>
      <w:r w:rsidRPr="00834F91">
        <w:rPr>
          <w:rFonts w:ascii="Calibri" w:hAnsi="Calibri" w:cs="Calibri"/>
          <w:b/>
          <w:sz w:val="22"/>
          <w:szCs w:val="22"/>
        </w:rPr>
        <w:t xml:space="preserve"> </w:t>
      </w:r>
      <w:r w:rsidR="00834F91" w:rsidRPr="00834F91">
        <w:rPr>
          <w:rFonts w:ascii="Calibri" w:hAnsi="Calibri" w:cs="Calibri"/>
          <w:b/>
          <w:sz w:val="22"/>
          <w:szCs w:val="22"/>
        </w:rPr>
        <w:t xml:space="preserve">Przedmiotowy wykaz osób nie podlega uzupełnieniu na podstawie art. 26 ust. 3 oraz wyjaśnieniu na podstawie art. 26 ust. 4 ustawy </w:t>
      </w:r>
      <w:proofErr w:type="spellStart"/>
      <w:r w:rsidR="00834F91" w:rsidRPr="00834F91">
        <w:rPr>
          <w:rFonts w:ascii="Calibri" w:hAnsi="Calibri" w:cs="Calibri"/>
          <w:b/>
          <w:sz w:val="22"/>
          <w:szCs w:val="22"/>
        </w:rPr>
        <w:t>Pzp</w:t>
      </w:r>
      <w:proofErr w:type="spellEnd"/>
      <w:r w:rsidR="00834F91" w:rsidRPr="00834F91">
        <w:rPr>
          <w:rFonts w:ascii="Calibri" w:hAnsi="Calibri" w:cs="Calibri"/>
          <w:b/>
          <w:sz w:val="22"/>
          <w:szCs w:val="22"/>
        </w:rPr>
        <w:t>.</w:t>
      </w:r>
      <w:r w:rsidRPr="00834F91">
        <w:rPr>
          <w:rFonts w:ascii="Calibri" w:hAnsi="Calibri" w:cs="Calibri"/>
          <w:b/>
          <w:sz w:val="22"/>
          <w:szCs w:val="22"/>
        </w:rPr>
        <w:t xml:space="preserve">. </w:t>
      </w:r>
    </w:p>
    <w:p w14:paraId="43F37FDE" w14:textId="77777777" w:rsidR="000926F9" w:rsidRPr="00834F91" w:rsidRDefault="000926F9" w:rsidP="000926F9">
      <w:pPr>
        <w:autoSpaceDE w:val="0"/>
        <w:autoSpaceDN w:val="0"/>
        <w:adjustRightInd w:val="0"/>
        <w:jc w:val="both"/>
        <w:rPr>
          <w:rFonts w:ascii="Calibri" w:hAnsi="Calibri" w:cs="Calibri"/>
          <w:b/>
          <w:sz w:val="22"/>
          <w:szCs w:val="22"/>
        </w:rPr>
      </w:pPr>
      <w:r w:rsidRPr="00834F91">
        <w:rPr>
          <w:rFonts w:ascii="Calibri" w:hAnsi="Calibri" w:cs="Calibri"/>
          <w:b/>
          <w:sz w:val="22"/>
          <w:szCs w:val="22"/>
        </w:rPr>
        <w:t>W razie wątpliwości do oceny spełnienia warunku udziału w postępowaniu Zamawiający weźmie pod uwagę projekty wskazane w wykazie jako pierwsze, o ile z wykazu wynikać będzie spełnienie wymogów dotyczące spełnienia warunku udziału w postępowaniu.</w:t>
      </w:r>
    </w:p>
    <w:p w14:paraId="6F7D44C8" w14:textId="77777777" w:rsidR="000926F9" w:rsidRPr="00834F91" w:rsidRDefault="000926F9" w:rsidP="000926F9">
      <w:pPr>
        <w:autoSpaceDE w:val="0"/>
        <w:autoSpaceDN w:val="0"/>
        <w:adjustRightInd w:val="0"/>
        <w:jc w:val="both"/>
        <w:rPr>
          <w:rFonts w:ascii="Calibri" w:hAnsi="Calibri" w:cs="Calibri"/>
          <w:b/>
          <w:sz w:val="22"/>
          <w:szCs w:val="22"/>
        </w:rPr>
      </w:pPr>
      <w:r w:rsidRPr="00834F91">
        <w:rPr>
          <w:rFonts w:ascii="Calibri" w:hAnsi="Calibri" w:cs="Calibri"/>
          <w:b/>
          <w:sz w:val="22"/>
          <w:szCs w:val="22"/>
        </w:rPr>
        <w:t>Jednocześnie Zamawiający informuje, że dodatkowe projekty lub inne osoby przedstawione w wykazach ewentualnie uzupełnianych na wezwanie Zamawiającego, nie będą brane pod uwagę przy ocenie kryterium.</w:t>
      </w:r>
    </w:p>
    <w:p w14:paraId="33C4A465" w14:textId="22B316CF" w:rsidR="000926F9" w:rsidRDefault="000926F9" w:rsidP="000926F9">
      <w:pPr>
        <w:autoSpaceDE w:val="0"/>
        <w:autoSpaceDN w:val="0"/>
        <w:adjustRightInd w:val="0"/>
        <w:jc w:val="both"/>
        <w:rPr>
          <w:rFonts w:ascii="Calibri" w:hAnsi="Calibri" w:cs="Calibri"/>
          <w:b/>
          <w:sz w:val="22"/>
          <w:szCs w:val="22"/>
          <w:u w:val="single"/>
        </w:rPr>
      </w:pPr>
      <w:r w:rsidRPr="00834F91">
        <w:rPr>
          <w:rFonts w:ascii="Calibri" w:hAnsi="Calibri" w:cs="Calibri"/>
          <w:b/>
          <w:sz w:val="22"/>
          <w:szCs w:val="22"/>
        </w:rPr>
        <w:t xml:space="preserve">W razie zmiany osoby </w:t>
      </w:r>
      <w:r w:rsidR="00834F91" w:rsidRPr="00834F91">
        <w:rPr>
          <w:rFonts w:ascii="Calibri" w:hAnsi="Calibri" w:cs="Calibri"/>
          <w:b/>
          <w:sz w:val="22"/>
          <w:szCs w:val="22"/>
        </w:rPr>
        <w:t>wskazanej w celu</w:t>
      </w:r>
      <w:r w:rsidRPr="00834F91">
        <w:rPr>
          <w:rFonts w:ascii="Calibri" w:hAnsi="Calibri" w:cs="Calibri"/>
          <w:b/>
          <w:sz w:val="22"/>
          <w:szCs w:val="22"/>
        </w:rPr>
        <w:t xml:space="preserve"> wykazani</w:t>
      </w:r>
      <w:r w:rsidR="00834F91" w:rsidRPr="00834F91">
        <w:rPr>
          <w:rFonts w:ascii="Calibri" w:hAnsi="Calibri" w:cs="Calibri"/>
          <w:b/>
          <w:sz w:val="22"/>
          <w:szCs w:val="22"/>
        </w:rPr>
        <w:t>a</w:t>
      </w:r>
      <w:r w:rsidRPr="00834F91">
        <w:rPr>
          <w:rFonts w:ascii="Calibri" w:hAnsi="Calibri" w:cs="Calibri"/>
          <w:b/>
          <w:sz w:val="22"/>
          <w:szCs w:val="22"/>
        </w:rPr>
        <w:t xml:space="preserve"> spełnienia warunku udziału w postępowaniu osobie takiej nie zostaną przyznane punkty w zakresie kryterium oceny ofert.</w:t>
      </w:r>
      <w:r w:rsidR="00834F91" w:rsidRPr="00834F91">
        <w:rPr>
          <w:rFonts w:ascii="Calibri" w:hAnsi="Calibri" w:cs="Calibri"/>
          <w:b/>
          <w:sz w:val="22"/>
          <w:szCs w:val="22"/>
        </w:rPr>
        <w:t xml:space="preserve"> </w:t>
      </w:r>
      <w:r w:rsidR="00834F91" w:rsidRPr="00834F91">
        <w:rPr>
          <w:rFonts w:ascii="Calibri" w:hAnsi="Calibri" w:cs="Calibri"/>
          <w:b/>
          <w:sz w:val="22"/>
          <w:szCs w:val="22"/>
          <w:u w:val="single"/>
        </w:rPr>
        <w:t>Powyższe oznacza, iż osoby wykazane w celu otrzymania oceny punktowej w kryterium Organizacja, kwalifikacje zawodowe i doświadczenie osób wyznaczonych do realizacji zamówienia, powinny być tymi samymi osobami, które zostaną wykazane w celu potwierdzenia spełniania warunków udziału w postępowaniu.</w:t>
      </w:r>
    </w:p>
    <w:p w14:paraId="738FF170" w14:textId="0791DCD0" w:rsidR="004D75A3" w:rsidRPr="00834F91" w:rsidRDefault="004D75A3" w:rsidP="004D75A3">
      <w:pPr>
        <w:autoSpaceDE w:val="0"/>
        <w:autoSpaceDN w:val="0"/>
        <w:adjustRightInd w:val="0"/>
        <w:ind w:left="1416" w:hanging="1416"/>
        <w:jc w:val="both"/>
        <w:rPr>
          <w:rFonts w:ascii="Calibri" w:hAnsi="Calibri" w:cs="Calibri"/>
          <w:b/>
          <w:sz w:val="22"/>
          <w:szCs w:val="22"/>
          <w:u w:val="single"/>
        </w:rPr>
      </w:pPr>
      <w:r>
        <w:rPr>
          <w:rFonts w:ascii="Calibri" w:hAnsi="Calibri" w:cs="Calibri"/>
          <w:b/>
          <w:sz w:val="22"/>
          <w:szCs w:val="22"/>
          <w:u w:val="single"/>
        </w:rPr>
        <w:t>UWAGA:</w:t>
      </w:r>
      <w:r>
        <w:rPr>
          <w:rFonts w:ascii="Calibri" w:hAnsi="Calibri" w:cs="Calibri"/>
          <w:b/>
          <w:sz w:val="22"/>
          <w:szCs w:val="22"/>
          <w:u w:val="single"/>
        </w:rPr>
        <w:tab/>
        <w:t xml:space="preserve">Wykaz osób składany wraz z ofertą </w:t>
      </w:r>
      <w:r w:rsidRPr="004D75A3">
        <w:rPr>
          <w:rFonts w:ascii="Calibri" w:hAnsi="Calibri" w:cs="Calibri"/>
          <w:b/>
          <w:sz w:val="22"/>
          <w:szCs w:val="22"/>
          <w:u w:val="single"/>
        </w:rPr>
        <w:t>w celu otrzymania oceny punktowej w kryterium Organizacja, kwalifikacje zawodowe i doświadczenie osób wyznaczonych do realizacji zamówienia</w:t>
      </w:r>
      <w:r>
        <w:rPr>
          <w:rFonts w:ascii="Calibri" w:hAnsi="Calibri" w:cs="Calibri"/>
          <w:b/>
          <w:sz w:val="22"/>
          <w:szCs w:val="22"/>
          <w:u w:val="single"/>
        </w:rPr>
        <w:t xml:space="preserve"> </w:t>
      </w:r>
      <w:r w:rsidRPr="004D75A3">
        <w:rPr>
          <w:rFonts w:ascii="Calibri" w:hAnsi="Calibri" w:cs="Calibri"/>
          <w:b/>
          <w:sz w:val="22"/>
          <w:szCs w:val="22"/>
          <w:u w:val="single"/>
        </w:rPr>
        <w:t xml:space="preserve">nie podlega uzupełnieniu na podstawie art. 26 ust. 3 oraz wyjaśnieniu na podstawie art. 26 ust. 4 ustawy </w:t>
      </w:r>
      <w:proofErr w:type="spellStart"/>
      <w:r w:rsidRPr="004D75A3">
        <w:rPr>
          <w:rFonts w:ascii="Calibri" w:hAnsi="Calibri" w:cs="Calibri"/>
          <w:b/>
          <w:sz w:val="22"/>
          <w:szCs w:val="22"/>
          <w:u w:val="single"/>
        </w:rPr>
        <w:t>Pzp</w:t>
      </w:r>
      <w:proofErr w:type="spellEnd"/>
      <w:r w:rsidRPr="004D75A3">
        <w:rPr>
          <w:rFonts w:ascii="Calibri" w:hAnsi="Calibri" w:cs="Calibri"/>
          <w:b/>
          <w:sz w:val="22"/>
          <w:szCs w:val="22"/>
          <w:u w:val="single"/>
        </w:rPr>
        <w:t>.</w:t>
      </w:r>
      <w:r w:rsidRPr="004D75A3">
        <w:t xml:space="preserve"> </w:t>
      </w:r>
      <w:r>
        <w:rPr>
          <w:rFonts w:ascii="Calibri" w:hAnsi="Calibri" w:cs="Calibri"/>
          <w:b/>
          <w:sz w:val="22"/>
          <w:szCs w:val="22"/>
          <w:u w:val="single"/>
        </w:rPr>
        <w:t>Brak tego</w:t>
      </w:r>
      <w:r w:rsidRPr="004D75A3">
        <w:rPr>
          <w:rFonts w:ascii="Calibri" w:hAnsi="Calibri" w:cs="Calibri"/>
          <w:b/>
          <w:sz w:val="22"/>
          <w:szCs w:val="22"/>
          <w:u w:val="single"/>
        </w:rPr>
        <w:t xml:space="preserve"> dokumentu będzie powodował odrzucenie oferty na podstawie art. 89 ust. 1 pkt. 2 ustawy </w:t>
      </w:r>
      <w:proofErr w:type="spellStart"/>
      <w:r w:rsidRPr="004D75A3">
        <w:rPr>
          <w:rFonts w:ascii="Calibri" w:hAnsi="Calibri" w:cs="Calibri"/>
          <w:b/>
          <w:sz w:val="22"/>
          <w:szCs w:val="22"/>
          <w:u w:val="single"/>
        </w:rPr>
        <w:t>Pzp</w:t>
      </w:r>
      <w:proofErr w:type="spellEnd"/>
      <w:r w:rsidRPr="004D75A3">
        <w:rPr>
          <w:rFonts w:ascii="Calibri" w:hAnsi="Calibri" w:cs="Calibri"/>
          <w:b/>
          <w:sz w:val="22"/>
          <w:szCs w:val="22"/>
          <w:u w:val="single"/>
        </w:rPr>
        <w:t xml:space="preserve"> z zastrzeżeniem art. 87 ust. 2 pkt.</w:t>
      </w:r>
    </w:p>
    <w:p w14:paraId="19E3745C" w14:textId="77777777" w:rsidR="000926F9" w:rsidRPr="00681F22" w:rsidRDefault="000926F9" w:rsidP="000926F9">
      <w:pPr>
        <w:autoSpaceDE w:val="0"/>
        <w:autoSpaceDN w:val="0"/>
        <w:adjustRightInd w:val="0"/>
        <w:jc w:val="both"/>
        <w:rPr>
          <w:rFonts w:ascii="Calibri" w:hAnsi="Calibri" w:cs="Calibri"/>
          <w:iCs/>
          <w:sz w:val="22"/>
          <w:szCs w:val="22"/>
        </w:rPr>
      </w:pPr>
    </w:p>
    <w:p w14:paraId="45F3B3B4" w14:textId="77777777" w:rsidR="000926F9" w:rsidRPr="00681F22" w:rsidRDefault="000926F9" w:rsidP="008B5CDD">
      <w:pPr>
        <w:numPr>
          <w:ilvl w:val="2"/>
          <w:numId w:val="37"/>
        </w:numPr>
        <w:autoSpaceDE w:val="0"/>
        <w:autoSpaceDN w:val="0"/>
        <w:adjustRightInd w:val="0"/>
        <w:ind w:left="709" w:hanging="425"/>
        <w:jc w:val="both"/>
        <w:rPr>
          <w:rFonts w:ascii="Calibri" w:hAnsi="Calibri" w:cs="Calibri"/>
          <w:sz w:val="22"/>
          <w:szCs w:val="22"/>
        </w:rPr>
      </w:pPr>
      <w:r w:rsidRPr="00681F22">
        <w:rPr>
          <w:rFonts w:ascii="Calibri" w:hAnsi="Calibri" w:cs="Calibri"/>
          <w:sz w:val="22"/>
          <w:szCs w:val="22"/>
        </w:rPr>
        <w:t>Sposób wyznaczenia końcowej oceny oferty:</w:t>
      </w:r>
    </w:p>
    <w:p w14:paraId="3141E8C4" w14:textId="77777777" w:rsidR="000926F9" w:rsidRPr="00681F22" w:rsidRDefault="000926F9" w:rsidP="000926F9">
      <w:pPr>
        <w:autoSpaceDE w:val="0"/>
        <w:autoSpaceDN w:val="0"/>
        <w:adjustRightInd w:val="0"/>
        <w:ind w:left="708"/>
        <w:jc w:val="both"/>
        <w:rPr>
          <w:rFonts w:ascii="Calibri" w:hAnsi="Calibri" w:cs="Calibri"/>
          <w:sz w:val="22"/>
          <w:szCs w:val="22"/>
        </w:rPr>
      </w:pPr>
      <w:r w:rsidRPr="00681F22">
        <w:rPr>
          <w:rFonts w:ascii="Calibri" w:hAnsi="Calibri" w:cs="Calibri"/>
          <w:sz w:val="22"/>
          <w:szCs w:val="22"/>
        </w:rPr>
        <w:t>Ko = C + T +P</w:t>
      </w:r>
    </w:p>
    <w:p w14:paraId="488B8204" w14:textId="77777777" w:rsidR="000926F9" w:rsidRPr="00681F22" w:rsidRDefault="000926F9" w:rsidP="000926F9">
      <w:pPr>
        <w:autoSpaceDE w:val="0"/>
        <w:autoSpaceDN w:val="0"/>
        <w:adjustRightInd w:val="0"/>
        <w:ind w:left="708"/>
        <w:jc w:val="both"/>
        <w:rPr>
          <w:rFonts w:ascii="Calibri" w:hAnsi="Calibri" w:cs="Calibri"/>
          <w:sz w:val="22"/>
          <w:szCs w:val="22"/>
        </w:rPr>
      </w:pPr>
    </w:p>
    <w:p w14:paraId="2B07B2FD" w14:textId="77777777" w:rsidR="000926F9" w:rsidRPr="00681F22" w:rsidRDefault="000926F9" w:rsidP="000926F9">
      <w:pPr>
        <w:autoSpaceDE w:val="0"/>
        <w:autoSpaceDN w:val="0"/>
        <w:adjustRightInd w:val="0"/>
        <w:ind w:left="708"/>
        <w:jc w:val="both"/>
        <w:rPr>
          <w:rFonts w:ascii="Calibri" w:hAnsi="Calibri" w:cs="Calibri"/>
          <w:sz w:val="22"/>
          <w:szCs w:val="22"/>
        </w:rPr>
      </w:pPr>
      <w:r w:rsidRPr="00681F22">
        <w:rPr>
          <w:rFonts w:ascii="Calibri" w:hAnsi="Calibri" w:cs="Calibri"/>
          <w:sz w:val="22"/>
          <w:szCs w:val="22"/>
        </w:rPr>
        <w:t>gdzie:</w:t>
      </w:r>
    </w:p>
    <w:p w14:paraId="616A5E16" w14:textId="77777777" w:rsidR="000926F9" w:rsidRPr="00681F22" w:rsidRDefault="000926F9" w:rsidP="000926F9">
      <w:pPr>
        <w:autoSpaceDE w:val="0"/>
        <w:autoSpaceDN w:val="0"/>
        <w:adjustRightInd w:val="0"/>
        <w:ind w:left="708"/>
        <w:jc w:val="both"/>
        <w:rPr>
          <w:rFonts w:ascii="Calibri" w:hAnsi="Calibri" w:cs="Calibri"/>
          <w:sz w:val="22"/>
          <w:szCs w:val="22"/>
        </w:rPr>
      </w:pPr>
      <w:r w:rsidRPr="00681F22">
        <w:rPr>
          <w:rFonts w:ascii="Calibri" w:hAnsi="Calibri" w:cs="Calibri"/>
          <w:b/>
          <w:bCs/>
          <w:sz w:val="22"/>
          <w:szCs w:val="22"/>
        </w:rPr>
        <w:t xml:space="preserve">C </w:t>
      </w:r>
      <w:r w:rsidRPr="00681F22">
        <w:rPr>
          <w:rFonts w:ascii="Calibri" w:hAnsi="Calibri" w:cs="Calibri"/>
          <w:sz w:val="22"/>
          <w:szCs w:val="22"/>
        </w:rPr>
        <w:t>‐ ocena punktowa uzyskana w kryterium „</w:t>
      </w:r>
      <w:r w:rsidRPr="00681F22">
        <w:rPr>
          <w:rFonts w:ascii="Calibri" w:hAnsi="Calibri" w:cs="Calibri"/>
          <w:b/>
          <w:bCs/>
          <w:sz w:val="22"/>
          <w:szCs w:val="22"/>
        </w:rPr>
        <w:t>Cena brutto</w:t>
      </w:r>
      <w:r w:rsidRPr="00681F22">
        <w:rPr>
          <w:rFonts w:ascii="Calibri" w:hAnsi="Calibri" w:cs="Calibri"/>
          <w:sz w:val="22"/>
          <w:szCs w:val="22"/>
        </w:rPr>
        <w:t>”,</w:t>
      </w:r>
    </w:p>
    <w:p w14:paraId="48A86B73" w14:textId="77777777" w:rsidR="000926F9" w:rsidRPr="00681F22" w:rsidRDefault="000926F9" w:rsidP="000926F9">
      <w:pPr>
        <w:autoSpaceDE w:val="0"/>
        <w:autoSpaceDN w:val="0"/>
        <w:adjustRightInd w:val="0"/>
        <w:ind w:left="708"/>
        <w:jc w:val="both"/>
        <w:rPr>
          <w:rFonts w:ascii="Calibri" w:hAnsi="Calibri" w:cs="Calibri"/>
          <w:b/>
          <w:bCs/>
          <w:sz w:val="22"/>
          <w:szCs w:val="22"/>
        </w:rPr>
      </w:pPr>
      <w:r w:rsidRPr="00681F22">
        <w:rPr>
          <w:rFonts w:ascii="Calibri" w:hAnsi="Calibri" w:cs="Calibri"/>
          <w:b/>
          <w:bCs/>
          <w:sz w:val="22"/>
          <w:szCs w:val="22"/>
        </w:rPr>
        <w:t xml:space="preserve">T </w:t>
      </w:r>
      <w:r w:rsidRPr="00681F22">
        <w:rPr>
          <w:rFonts w:ascii="Calibri" w:hAnsi="Calibri" w:cs="Calibri"/>
          <w:sz w:val="22"/>
          <w:szCs w:val="22"/>
        </w:rPr>
        <w:t>‐ ocena punktowa uzyskana w kryterium „</w:t>
      </w:r>
      <w:r w:rsidRPr="00681F22">
        <w:rPr>
          <w:rFonts w:ascii="Calibri" w:hAnsi="Calibri" w:cs="Calibri"/>
          <w:b/>
          <w:bCs/>
          <w:sz w:val="22"/>
          <w:szCs w:val="22"/>
        </w:rPr>
        <w:t>Termin stawiennictwa”,</w:t>
      </w:r>
    </w:p>
    <w:p w14:paraId="002F057B" w14:textId="77777777" w:rsidR="000926F9" w:rsidRPr="00681F22" w:rsidRDefault="000926F9" w:rsidP="000926F9">
      <w:pPr>
        <w:autoSpaceDE w:val="0"/>
        <w:autoSpaceDN w:val="0"/>
        <w:adjustRightInd w:val="0"/>
        <w:ind w:left="708"/>
        <w:jc w:val="both"/>
        <w:rPr>
          <w:rFonts w:ascii="Calibri" w:hAnsi="Calibri" w:cs="Calibri"/>
          <w:b/>
          <w:bCs/>
          <w:sz w:val="22"/>
          <w:szCs w:val="22"/>
        </w:rPr>
      </w:pPr>
      <w:r w:rsidRPr="00681F22">
        <w:rPr>
          <w:rFonts w:ascii="Calibri" w:hAnsi="Calibri" w:cs="Calibri"/>
          <w:b/>
          <w:bCs/>
          <w:sz w:val="22"/>
          <w:szCs w:val="22"/>
        </w:rPr>
        <w:t xml:space="preserve">P – </w:t>
      </w:r>
      <w:r w:rsidRPr="00681F22">
        <w:rPr>
          <w:rFonts w:ascii="Calibri" w:hAnsi="Calibri" w:cs="Calibri"/>
          <w:sz w:val="22"/>
          <w:szCs w:val="22"/>
        </w:rPr>
        <w:t xml:space="preserve">ocena punktowa uzyskana w kryterium </w:t>
      </w:r>
      <w:r w:rsidRPr="00681F22">
        <w:rPr>
          <w:rFonts w:ascii="Calibri" w:hAnsi="Calibri" w:cs="Calibri"/>
          <w:b/>
          <w:bCs/>
          <w:sz w:val="22"/>
          <w:szCs w:val="22"/>
        </w:rPr>
        <w:t>„Ocena personelu Wykonawcy”.</w:t>
      </w:r>
    </w:p>
    <w:p w14:paraId="29105455" w14:textId="77777777" w:rsidR="000926F9" w:rsidRPr="00681F22" w:rsidRDefault="000926F9" w:rsidP="008B5CDD">
      <w:pPr>
        <w:numPr>
          <w:ilvl w:val="3"/>
          <w:numId w:val="36"/>
        </w:numPr>
        <w:tabs>
          <w:tab w:val="clear" w:pos="2880"/>
          <w:tab w:val="num" w:pos="426"/>
        </w:tabs>
        <w:autoSpaceDE w:val="0"/>
        <w:autoSpaceDN w:val="0"/>
        <w:adjustRightInd w:val="0"/>
        <w:ind w:left="426" w:hanging="426"/>
        <w:jc w:val="both"/>
        <w:rPr>
          <w:rFonts w:ascii="Calibri" w:hAnsi="Calibri" w:cs="Segoe UI"/>
          <w:sz w:val="22"/>
          <w:szCs w:val="22"/>
        </w:rPr>
      </w:pPr>
      <w:r w:rsidRPr="00681F22">
        <w:rPr>
          <w:rFonts w:ascii="Calibri" w:hAnsi="Calibri" w:cs="Segoe UI"/>
          <w:sz w:val="22"/>
          <w:szCs w:val="22"/>
        </w:rPr>
        <w:lastRenderedPageBreak/>
        <w:t>Punktacja przyznawana ofertom w poszczególnych kryteriach będzie liczona z dokładnością do dwóch miejsc po przecinku i zaokrąglana zgodnie z zasadami matematycznymi. Najwyższa liczba punktów wyznaczy najkorzystniejszą ofertę.</w:t>
      </w:r>
    </w:p>
    <w:p w14:paraId="727FFEB1" w14:textId="77777777" w:rsidR="000926F9" w:rsidRPr="00681F22" w:rsidRDefault="000926F9" w:rsidP="008B5CDD">
      <w:pPr>
        <w:numPr>
          <w:ilvl w:val="3"/>
          <w:numId w:val="36"/>
        </w:numPr>
        <w:tabs>
          <w:tab w:val="clear" w:pos="2880"/>
          <w:tab w:val="num" w:pos="426"/>
        </w:tabs>
        <w:autoSpaceDE w:val="0"/>
        <w:autoSpaceDN w:val="0"/>
        <w:adjustRightInd w:val="0"/>
        <w:ind w:left="426" w:hanging="426"/>
        <w:jc w:val="both"/>
        <w:rPr>
          <w:rFonts w:ascii="Calibri" w:hAnsi="Calibri" w:cs="Segoe UI"/>
          <w:sz w:val="22"/>
          <w:szCs w:val="22"/>
        </w:rPr>
      </w:pPr>
      <w:r w:rsidRPr="00681F22">
        <w:rPr>
          <w:rFonts w:ascii="Calibri" w:hAnsi="Calibri" w:cs="Segoe UI"/>
          <w:sz w:val="22"/>
          <w:szCs w:val="22"/>
        </w:rPr>
        <w:t>Zamawiający udzieli zamówienia Wykonawcy, którego oferta odpowiadać będzie wszystkim wymaganiom przedstawionym w Ustawie oraz w SIWZ i zostanie oceniona jako najkorzystniejsza w oparciu o podane kryteria oceny ofert.</w:t>
      </w:r>
    </w:p>
    <w:p w14:paraId="335AC6E2" w14:textId="552D22EA" w:rsidR="000926F9" w:rsidRPr="00681F22" w:rsidRDefault="000926F9" w:rsidP="008B5CDD">
      <w:pPr>
        <w:numPr>
          <w:ilvl w:val="3"/>
          <w:numId w:val="36"/>
        </w:numPr>
        <w:tabs>
          <w:tab w:val="clear" w:pos="2880"/>
          <w:tab w:val="num" w:pos="426"/>
        </w:tabs>
        <w:autoSpaceDE w:val="0"/>
        <w:autoSpaceDN w:val="0"/>
        <w:adjustRightInd w:val="0"/>
        <w:ind w:left="426" w:hanging="426"/>
        <w:jc w:val="both"/>
        <w:rPr>
          <w:rFonts w:ascii="Calibri" w:hAnsi="Calibri" w:cs="Segoe UI"/>
          <w:sz w:val="22"/>
          <w:szCs w:val="22"/>
        </w:rPr>
      </w:pPr>
      <w:r w:rsidRPr="00681F22">
        <w:rPr>
          <w:rFonts w:ascii="Calibri" w:hAnsi="Calibri" w:cs="Segoe UI"/>
          <w:sz w:val="22"/>
          <w:szCs w:val="22"/>
        </w:rPr>
        <w:t>Jeżeli nie będzie można dokonać wyboru oferty najkorzystniejszej ze względu na to, że dwie lub więcej ofert przedstawia taki sam bilans ceny i pozostałych kryteriów oceny ofert, Zamawiający spośród tych ofert dokona wyboru oferty zgodnie z art. 91 ust. 4 Ustawy.</w:t>
      </w:r>
    </w:p>
    <w:p w14:paraId="326FF2D8" w14:textId="77777777" w:rsidR="004C33E9" w:rsidRPr="004E759D" w:rsidRDefault="004C33E9" w:rsidP="00427453">
      <w:pPr>
        <w:spacing w:after="40"/>
        <w:jc w:val="both"/>
        <w:rPr>
          <w:rFonts w:asciiTheme="majorHAnsi" w:hAnsiTheme="majorHAnsi" w:cs="Segoe UI"/>
          <w:sz w:val="22"/>
          <w:szCs w:val="22"/>
        </w:rPr>
      </w:pPr>
    </w:p>
    <w:p w14:paraId="49271A7A" w14:textId="12602868" w:rsidR="00552FBA" w:rsidRPr="004E759D" w:rsidRDefault="00F36385" w:rsidP="004E759D">
      <w:pPr>
        <w:spacing w:after="40"/>
        <w:jc w:val="both"/>
        <w:rPr>
          <w:rFonts w:asciiTheme="majorHAnsi" w:hAnsiTheme="majorHAnsi" w:cs="Segoe UI"/>
          <w:sz w:val="22"/>
          <w:szCs w:val="22"/>
        </w:rPr>
      </w:pPr>
      <w:r w:rsidRPr="004E759D">
        <w:rPr>
          <w:rFonts w:asciiTheme="majorHAnsi" w:hAnsiTheme="majorHAnsi" w:cs="Segoe UI"/>
          <w:b/>
          <w:sz w:val="22"/>
          <w:szCs w:val="22"/>
        </w:rPr>
        <w:t>§ 14</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Informacje o formalnościach, jakie powinny być dopełnione po wyborze oferty w celu zawarcia umowy w sprawie zamówienia publicznego.</w:t>
      </w:r>
    </w:p>
    <w:p w14:paraId="27CD5122" w14:textId="4FB85AAE" w:rsidR="00DF36B5" w:rsidRPr="004E759D" w:rsidRDefault="00DF36B5" w:rsidP="00BC323D">
      <w:pPr>
        <w:pStyle w:val="Akapitzlist"/>
        <w:numPr>
          <w:ilvl w:val="0"/>
          <w:numId w:val="25"/>
        </w:numPr>
        <w:spacing w:after="40"/>
        <w:ind w:left="363"/>
        <w:jc w:val="both"/>
        <w:rPr>
          <w:rFonts w:asciiTheme="majorHAnsi" w:hAnsiTheme="majorHAnsi" w:cs="Segoe UI"/>
          <w:sz w:val="22"/>
          <w:szCs w:val="22"/>
        </w:rPr>
      </w:pPr>
      <w:r w:rsidRPr="004E759D">
        <w:rPr>
          <w:rFonts w:asciiTheme="majorHAnsi" w:hAnsiTheme="majorHAnsi" w:cs="Segoe UI"/>
          <w:sz w:val="22"/>
          <w:szCs w:val="22"/>
        </w:rPr>
        <w:t xml:space="preserve">Wykonawca przed zawarciem umowy poda Zamawiającemu wartość umowy bez podatku od </w:t>
      </w:r>
      <w:r w:rsidR="00A338EA">
        <w:rPr>
          <w:rFonts w:asciiTheme="majorHAnsi" w:hAnsiTheme="majorHAnsi" w:cs="Segoe UI"/>
          <w:sz w:val="22"/>
          <w:szCs w:val="22"/>
        </w:rPr>
        <w:t xml:space="preserve">towarów i usług (wartość netto) oraz wskaże imiona i nazwiska osób, o których mowa w </w:t>
      </w:r>
      <w:r w:rsidR="00A338EA" w:rsidRPr="00A338EA">
        <w:rPr>
          <w:rFonts w:asciiTheme="majorHAnsi" w:hAnsiTheme="majorHAnsi" w:cs="Segoe UI"/>
          <w:sz w:val="22"/>
          <w:szCs w:val="22"/>
        </w:rPr>
        <w:t>§</w:t>
      </w:r>
      <w:r w:rsidR="00A338EA">
        <w:rPr>
          <w:rFonts w:asciiTheme="majorHAnsi" w:hAnsiTheme="majorHAnsi" w:cs="Segoe UI"/>
          <w:sz w:val="22"/>
          <w:szCs w:val="22"/>
        </w:rPr>
        <w:t>3 ust. 5 niniejszej SIWZ.</w:t>
      </w:r>
    </w:p>
    <w:p w14:paraId="3298484D" w14:textId="51462EC2" w:rsidR="00DF36B5" w:rsidRPr="004E759D" w:rsidRDefault="00DF36B5" w:rsidP="00BC323D">
      <w:pPr>
        <w:pStyle w:val="Akapitzlist"/>
        <w:numPr>
          <w:ilvl w:val="0"/>
          <w:numId w:val="25"/>
        </w:numPr>
        <w:spacing w:after="40"/>
        <w:ind w:left="363"/>
        <w:jc w:val="both"/>
        <w:rPr>
          <w:rFonts w:asciiTheme="majorHAnsi" w:hAnsiTheme="majorHAnsi" w:cs="Segoe UI"/>
          <w:sz w:val="22"/>
          <w:szCs w:val="22"/>
        </w:rPr>
      </w:pPr>
      <w:r w:rsidRPr="004E759D">
        <w:rPr>
          <w:rFonts w:asciiTheme="majorHAnsi" w:hAnsiTheme="majorHAnsi" w:cs="Segoe UI"/>
          <w:sz w:val="22"/>
          <w:szCs w:val="22"/>
        </w:rPr>
        <w:t>Osoby reprezentujące Wykonawcę przy podpisywaniu umowy powinny posiadać ze sobą dokumenty potwierdzające ich umocowanie do podpisania umowy, o ile umocowanie to nie będzie wynikać z dokumentów załączonych do oferty.</w:t>
      </w:r>
    </w:p>
    <w:p w14:paraId="4BCE07FA" w14:textId="77777777" w:rsidR="00DF36B5" w:rsidRPr="004E759D" w:rsidRDefault="00DF36B5" w:rsidP="00BC323D">
      <w:pPr>
        <w:pStyle w:val="Akapitzlist"/>
        <w:numPr>
          <w:ilvl w:val="0"/>
          <w:numId w:val="25"/>
        </w:numPr>
        <w:spacing w:after="40"/>
        <w:ind w:left="363"/>
        <w:jc w:val="both"/>
        <w:rPr>
          <w:rFonts w:asciiTheme="majorHAnsi" w:hAnsiTheme="majorHAnsi" w:cs="Segoe UI"/>
          <w:sz w:val="22"/>
          <w:szCs w:val="22"/>
        </w:rPr>
      </w:pPr>
      <w:r w:rsidRPr="004E759D">
        <w:rPr>
          <w:rFonts w:asciiTheme="majorHAnsi" w:hAnsiTheme="majorHAnsi" w:cs="Segoe UI"/>
          <w:sz w:val="22"/>
          <w:szCs w:val="22"/>
        </w:rPr>
        <w:t>W przypadku wyboru oferty złożonej przez Wykonawców wspólnie ubiegających się o udzielenie zamówienia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3A14F270" w14:textId="177BC994" w:rsidR="00DF36B5" w:rsidRPr="004E759D" w:rsidRDefault="00DF36B5" w:rsidP="00BC323D">
      <w:pPr>
        <w:pStyle w:val="Akapitzlist"/>
        <w:numPr>
          <w:ilvl w:val="0"/>
          <w:numId w:val="25"/>
        </w:numPr>
        <w:spacing w:after="40"/>
        <w:ind w:left="363"/>
        <w:jc w:val="both"/>
        <w:rPr>
          <w:rFonts w:asciiTheme="majorHAnsi" w:hAnsiTheme="majorHAnsi" w:cs="Segoe UI"/>
          <w:sz w:val="22"/>
          <w:szCs w:val="22"/>
        </w:rPr>
      </w:pPr>
      <w:r w:rsidRPr="004E759D">
        <w:rPr>
          <w:rFonts w:asciiTheme="majorHAnsi" w:hAnsiTheme="majorHAnsi" w:cs="Segoe UI"/>
          <w:sz w:val="22"/>
          <w:szCs w:val="22"/>
        </w:rPr>
        <w:t xml:space="preserve">Zawarcie umowy nastąpi wg </w:t>
      </w:r>
      <w:r w:rsidR="00C06D69">
        <w:rPr>
          <w:rFonts w:asciiTheme="majorHAnsi" w:hAnsiTheme="majorHAnsi" w:cs="Segoe UI"/>
          <w:sz w:val="22"/>
          <w:szCs w:val="22"/>
        </w:rPr>
        <w:t>istotnych postanowień</w:t>
      </w:r>
      <w:r w:rsidR="00A338EA">
        <w:rPr>
          <w:rFonts w:asciiTheme="majorHAnsi" w:hAnsiTheme="majorHAnsi" w:cs="Segoe UI"/>
          <w:sz w:val="22"/>
          <w:szCs w:val="22"/>
        </w:rPr>
        <w:t xml:space="preserve"> umowy stanowiąc</w:t>
      </w:r>
      <w:r w:rsidR="00C06D69">
        <w:rPr>
          <w:rFonts w:asciiTheme="majorHAnsi" w:hAnsiTheme="majorHAnsi" w:cs="Segoe UI"/>
          <w:sz w:val="22"/>
          <w:szCs w:val="22"/>
        </w:rPr>
        <w:t>ych</w:t>
      </w:r>
      <w:r w:rsidR="00A338EA">
        <w:rPr>
          <w:rFonts w:asciiTheme="majorHAnsi" w:hAnsiTheme="majorHAnsi" w:cs="Segoe UI"/>
          <w:sz w:val="22"/>
          <w:szCs w:val="22"/>
        </w:rPr>
        <w:t xml:space="preserve"> załącznik nr 5 do SIWZ.</w:t>
      </w:r>
    </w:p>
    <w:p w14:paraId="50A58CC0" w14:textId="54CF56EA" w:rsidR="00DF36B5" w:rsidRPr="004E759D" w:rsidRDefault="00DF36B5" w:rsidP="00BC323D">
      <w:pPr>
        <w:pStyle w:val="Akapitzlist"/>
        <w:numPr>
          <w:ilvl w:val="0"/>
          <w:numId w:val="25"/>
        </w:numPr>
        <w:spacing w:after="40"/>
        <w:ind w:left="363"/>
        <w:jc w:val="both"/>
        <w:rPr>
          <w:rFonts w:asciiTheme="majorHAnsi" w:hAnsiTheme="majorHAnsi" w:cs="Segoe UI"/>
          <w:sz w:val="22"/>
          <w:szCs w:val="22"/>
        </w:rPr>
      </w:pPr>
      <w:r w:rsidRPr="004E759D">
        <w:rPr>
          <w:rFonts w:asciiTheme="majorHAnsi" w:hAnsiTheme="majorHAnsi" w:cs="Segoe UI"/>
          <w:sz w:val="22"/>
          <w:szCs w:val="22"/>
        </w:rPr>
        <w:t>Postanowienia ustalone w</w:t>
      </w:r>
      <w:r w:rsidR="00C06D69">
        <w:rPr>
          <w:rFonts w:asciiTheme="majorHAnsi" w:hAnsiTheme="majorHAnsi" w:cs="Segoe UI"/>
          <w:sz w:val="22"/>
          <w:szCs w:val="22"/>
        </w:rPr>
        <w:t xml:space="preserve"> istotnych postanowieniach </w:t>
      </w:r>
      <w:r w:rsidRPr="004E759D">
        <w:rPr>
          <w:rFonts w:asciiTheme="majorHAnsi" w:hAnsiTheme="majorHAnsi" w:cs="Segoe UI"/>
          <w:sz w:val="22"/>
          <w:szCs w:val="22"/>
        </w:rPr>
        <w:t>umowy nie podlegają negocjacjom.</w:t>
      </w:r>
    </w:p>
    <w:p w14:paraId="3570ACFF" w14:textId="3D70ECA6" w:rsidR="00DF36B5" w:rsidRPr="004E759D" w:rsidRDefault="00DF36B5" w:rsidP="00BC323D">
      <w:pPr>
        <w:pStyle w:val="Akapitzlist"/>
        <w:numPr>
          <w:ilvl w:val="0"/>
          <w:numId w:val="25"/>
        </w:numPr>
        <w:spacing w:after="40"/>
        <w:ind w:left="363"/>
        <w:jc w:val="both"/>
        <w:rPr>
          <w:rFonts w:asciiTheme="majorHAnsi" w:hAnsiTheme="majorHAnsi" w:cs="Segoe UI"/>
          <w:sz w:val="22"/>
          <w:szCs w:val="22"/>
        </w:rPr>
      </w:pPr>
      <w:r w:rsidRPr="004E759D">
        <w:rPr>
          <w:rFonts w:asciiTheme="majorHAnsi" w:hAnsiTheme="majorHAnsi" w:cs="Segoe UI"/>
          <w:sz w:val="22"/>
          <w:szCs w:val="22"/>
        </w:rPr>
        <w:t>W przypadku, gdy Wykonawca, którego oferta została wybrana jako najkorzystniejsza, uchyla się od zawarcia umowy, Zamawiający będzie mógł wybrać ofertę najkorzystniejszą spośród pozostałych ofert, bez przeprowadzenia ich ponownego badania i oceny chyba, że zachodzą przesłanki, o których mowa w art. 93 ust. 1 ustawy PZP.</w:t>
      </w:r>
    </w:p>
    <w:p w14:paraId="6A1D3C90" w14:textId="43A18F9B" w:rsidR="00DF36B5" w:rsidRPr="004E759D" w:rsidRDefault="00DF36B5" w:rsidP="00BC323D">
      <w:pPr>
        <w:pStyle w:val="Akapitzlist"/>
        <w:numPr>
          <w:ilvl w:val="0"/>
          <w:numId w:val="25"/>
        </w:numPr>
        <w:spacing w:after="40"/>
        <w:ind w:left="363"/>
        <w:jc w:val="both"/>
        <w:rPr>
          <w:rFonts w:asciiTheme="majorHAnsi" w:hAnsiTheme="majorHAnsi" w:cs="Segoe UI"/>
          <w:sz w:val="22"/>
          <w:szCs w:val="22"/>
        </w:rPr>
      </w:pPr>
      <w:r w:rsidRPr="004E759D">
        <w:rPr>
          <w:rFonts w:asciiTheme="majorHAnsi" w:hAnsiTheme="majorHAnsi" w:cs="Segoe UI"/>
          <w:sz w:val="22"/>
          <w:szCs w:val="22"/>
        </w:rPr>
        <w:t>Zamawiający nie przewiduje dodatkowych formalności poprzedzających zawarcie umowy.</w:t>
      </w:r>
    </w:p>
    <w:p w14:paraId="31CB5BF4" w14:textId="77777777" w:rsidR="00552FBA" w:rsidRDefault="00552FBA" w:rsidP="00427453">
      <w:pPr>
        <w:spacing w:after="40"/>
        <w:jc w:val="both"/>
        <w:rPr>
          <w:rFonts w:asciiTheme="majorHAnsi" w:hAnsiTheme="majorHAnsi" w:cs="Segoe UI"/>
          <w:sz w:val="22"/>
          <w:szCs w:val="22"/>
        </w:rPr>
      </w:pPr>
    </w:p>
    <w:p w14:paraId="7D821D2E" w14:textId="77777777" w:rsidR="00A338EA" w:rsidRPr="004E759D" w:rsidRDefault="00A338EA" w:rsidP="00427453">
      <w:pPr>
        <w:spacing w:after="40"/>
        <w:jc w:val="both"/>
        <w:rPr>
          <w:rFonts w:asciiTheme="majorHAnsi" w:hAnsiTheme="majorHAnsi" w:cs="Segoe UI"/>
          <w:sz w:val="22"/>
          <w:szCs w:val="22"/>
        </w:rPr>
      </w:pPr>
    </w:p>
    <w:p w14:paraId="3F01BB0E" w14:textId="2002B5D8" w:rsidR="00080477" w:rsidRPr="00ED572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15</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r>
      <w:r w:rsidR="00080477" w:rsidRPr="00ED572D">
        <w:rPr>
          <w:rFonts w:asciiTheme="majorHAnsi" w:hAnsiTheme="majorHAnsi" w:cs="Segoe UI"/>
          <w:b/>
          <w:sz w:val="22"/>
          <w:szCs w:val="22"/>
        </w:rPr>
        <w:t>Wymagania dotyczące zabezpieczenia należytego wykonania umowy.</w:t>
      </w:r>
    </w:p>
    <w:p w14:paraId="2302A3D8" w14:textId="77777777" w:rsidR="00222C61" w:rsidRPr="004E759D" w:rsidRDefault="00222C61" w:rsidP="008B5CDD">
      <w:pPr>
        <w:numPr>
          <w:ilvl w:val="1"/>
          <w:numId w:val="41"/>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którego oferta zostanie wybrana, zobowiązany będzie do wniesienia zabezpieczenia należytego wykonania umowy najpóźniej w dniu jej zawarcia, w wysokości </w:t>
      </w:r>
      <w:r w:rsidRPr="004E759D">
        <w:rPr>
          <w:rFonts w:asciiTheme="majorHAnsi" w:hAnsiTheme="majorHAnsi" w:cs="Segoe UI"/>
          <w:b/>
          <w:sz w:val="22"/>
          <w:szCs w:val="22"/>
        </w:rPr>
        <w:t>10 % ceny całkowitej brutto</w:t>
      </w:r>
      <w:r w:rsidRPr="004E759D">
        <w:rPr>
          <w:rFonts w:asciiTheme="majorHAnsi" w:hAnsiTheme="majorHAnsi" w:cs="Segoe UI"/>
          <w:sz w:val="22"/>
          <w:szCs w:val="22"/>
        </w:rPr>
        <w:t xml:space="preserve"> podanej w ofercie. </w:t>
      </w:r>
    </w:p>
    <w:p w14:paraId="37544FB0" w14:textId="77777777" w:rsidR="00222C61" w:rsidRPr="004E759D" w:rsidRDefault="00222C61" w:rsidP="008B5CDD">
      <w:pPr>
        <w:numPr>
          <w:ilvl w:val="1"/>
          <w:numId w:val="41"/>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Zabezpieczenie może być wnoszone według wyboru Wykonawcy w jednej lub w kilku następujących formach:</w:t>
      </w:r>
    </w:p>
    <w:p w14:paraId="3881F1F3" w14:textId="77777777" w:rsidR="00222C61" w:rsidRPr="004E759D" w:rsidRDefault="00222C61" w:rsidP="008B5CDD">
      <w:pPr>
        <w:numPr>
          <w:ilvl w:val="0"/>
          <w:numId w:val="42"/>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pieniądzu;</w:t>
      </w:r>
    </w:p>
    <w:p w14:paraId="6C2BB70A" w14:textId="77777777" w:rsidR="00222C61" w:rsidRPr="004E759D" w:rsidRDefault="00222C61" w:rsidP="008B5CDD">
      <w:pPr>
        <w:numPr>
          <w:ilvl w:val="0"/>
          <w:numId w:val="42"/>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poręczeniach bankowych lub poręczeniach spółdzielczej kasy oszczędnościowo-kredytowej, z tym że zobowiązanie kasy jest zawsze zobowiązaniem pieniężnym;</w:t>
      </w:r>
    </w:p>
    <w:p w14:paraId="6419EA93" w14:textId="77777777" w:rsidR="00222C61" w:rsidRPr="004E759D" w:rsidRDefault="00222C61" w:rsidP="008B5CDD">
      <w:pPr>
        <w:numPr>
          <w:ilvl w:val="0"/>
          <w:numId w:val="42"/>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lastRenderedPageBreak/>
        <w:t>gwarancjach bankowych;</w:t>
      </w:r>
    </w:p>
    <w:p w14:paraId="5148F1A0" w14:textId="77777777" w:rsidR="00222C61" w:rsidRPr="004E759D" w:rsidRDefault="00222C61" w:rsidP="008B5CDD">
      <w:pPr>
        <w:numPr>
          <w:ilvl w:val="0"/>
          <w:numId w:val="42"/>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gwarancjach ubezpieczeniowych;</w:t>
      </w:r>
    </w:p>
    <w:p w14:paraId="766A7A5D" w14:textId="77777777" w:rsidR="00222C61" w:rsidRPr="004E759D" w:rsidRDefault="00222C61" w:rsidP="008B5CDD">
      <w:pPr>
        <w:numPr>
          <w:ilvl w:val="0"/>
          <w:numId w:val="42"/>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 xml:space="preserve">poręczeniach udzielanych przez podmioty, o których mowa w art. 6b ust. 5 pkt 2 ustawy z dnia 9 listopada 2000 r. o utworzeniu Polskiej Agencji Rozwoju Przedsiębiorczości (Dz. U. z 2007 r. Nr 42, poz. 275 z </w:t>
      </w:r>
      <w:proofErr w:type="spellStart"/>
      <w:r w:rsidRPr="004E759D">
        <w:rPr>
          <w:rFonts w:asciiTheme="majorHAnsi" w:hAnsiTheme="majorHAnsi" w:cs="Segoe UI"/>
          <w:sz w:val="22"/>
          <w:szCs w:val="22"/>
        </w:rPr>
        <w:t>późn</w:t>
      </w:r>
      <w:proofErr w:type="spellEnd"/>
      <w:r w:rsidRPr="004E759D">
        <w:rPr>
          <w:rFonts w:asciiTheme="majorHAnsi" w:hAnsiTheme="majorHAnsi" w:cs="Segoe UI"/>
          <w:sz w:val="22"/>
          <w:szCs w:val="22"/>
        </w:rPr>
        <w:t>. zm.).</w:t>
      </w:r>
    </w:p>
    <w:p w14:paraId="6DE5298F" w14:textId="77777777" w:rsidR="00222C61" w:rsidRPr="004E759D" w:rsidRDefault="00222C61" w:rsidP="008B5CDD">
      <w:pPr>
        <w:numPr>
          <w:ilvl w:val="1"/>
          <w:numId w:val="41"/>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4E759D">
        <w:rPr>
          <w:rFonts w:asciiTheme="majorHAnsi" w:hAnsiTheme="majorHAnsi" w:cs="Segoe UI"/>
          <w:b/>
          <w:sz w:val="22"/>
          <w:szCs w:val="22"/>
        </w:rPr>
        <w:t xml:space="preserve">nie wyraża </w:t>
      </w:r>
      <w:r w:rsidRPr="004E759D">
        <w:rPr>
          <w:rFonts w:asciiTheme="majorHAnsi" w:hAnsiTheme="majorHAnsi" w:cs="Segoe UI"/>
          <w:sz w:val="22"/>
          <w:szCs w:val="22"/>
        </w:rPr>
        <w:t>zgody na wniesienie zabezpieczenia w formach określonych art. 148 ust. 2 ustawy PZP.</w:t>
      </w:r>
    </w:p>
    <w:p w14:paraId="0B7842D2" w14:textId="77777777" w:rsidR="00222C61" w:rsidRPr="004E759D" w:rsidRDefault="00222C61" w:rsidP="008B5CDD">
      <w:pPr>
        <w:numPr>
          <w:ilvl w:val="1"/>
          <w:numId w:val="41"/>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wniesienia zabezpieczenia w formie pieniężnej Zamawiający przechowa je na oprocentowanym rachunku bankowym.</w:t>
      </w:r>
    </w:p>
    <w:p w14:paraId="1FA82D1C" w14:textId="77777777" w:rsidR="00222C61" w:rsidRPr="004E759D" w:rsidRDefault="00222C61" w:rsidP="008B5CDD">
      <w:pPr>
        <w:numPr>
          <w:ilvl w:val="1"/>
          <w:numId w:val="41"/>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 treści zabezpieczenia przedstawionego w formie gwarancji/poręczenia winno wynikać, że bank, ubezpieczyciel, poręczyciel zapłaci, na rzecz Zamawiającego w terminie maksymalnie 30 dni od pisemnego żądania kwotę zabezpieczenia, na pierwsze wezwanie Zamawiającego, bez odwołania, bez warunku, niezależnie od kwestionowania czy zastrzeżeń Wykonawcy i bez dochodzenia czy wezwanie Zamawiającego jest uzasadnione czy nie.</w:t>
      </w:r>
    </w:p>
    <w:p w14:paraId="11D75534" w14:textId="77777777" w:rsidR="00222C61" w:rsidRPr="004E759D" w:rsidRDefault="00222C61" w:rsidP="008B5CDD">
      <w:pPr>
        <w:numPr>
          <w:ilvl w:val="1"/>
          <w:numId w:val="41"/>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gdy zabezpieczenie, będzie wnoszone w formie innej niż pieniądz, Zamawiający zastrzega sobie prawo do akceptacji projektu ww. dokumentu.</w:t>
      </w:r>
    </w:p>
    <w:p w14:paraId="0CEC710E" w14:textId="77777777" w:rsidR="00222C61" w:rsidRPr="004E759D" w:rsidRDefault="00222C61" w:rsidP="008B5CDD">
      <w:pPr>
        <w:numPr>
          <w:ilvl w:val="1"/>
          <w:numId w:val="41"/>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zwróci zabezpieczenie w wysokości 70% w terminie do 30 dni od dnia wykonania zamówienia i uznania przez Zamawiającego za należycie wykonane. Zabezpieczenie w wysokości 30%, pozostawione zostanie na zabezpieczenie roszczeń z tytułu rękojmi za wady i zostanie zwrócone nie później niż w 1</w:t>
      </w:r>
      <w:r>
        <w:rPr>
          <w:rFonts w:asciiTheme="majorHAnsi" w:hAnsiTheme="majorHAnsi" w:cs="Segoe UI"/>
          <w:sz w:val="22"/>
          <w:szCs w:val="22"/>
        </w:rPr>
        <w:t>5</w:t>
      </w:r>
      <w:r w:rsidRPr="004E759D">
        <w:rPr>
          <w:rFonts w:asciiTheme="majorHAnsi" w:hAnsiTheme="majorHAnsi" w:cs="Segoe UI"/>
          <w:sz w:val="22"/>
          <w:szCs w:val="22"/>
        </w:rPr>
        <w:t xml:space="preserve"> dniu po upływie okresu rękojmi za wady.</w:t>
      </w:r>
    </w:p>
    <w:p w14:paraId="6AED1525" w14:textId="77777777" w:rsidR="00080477" w:rsidRPr="004E759D" w:rsidRDefault="00080477" w:rsidP="00427453">
      <w:pPr>
        <w:spacing w:after="40"/>
        <w:jc w:val="both"/>
        <w:rPr>
          <w:rFonts w:asciiTheme="majorHAnsi" w:hAnsiTheme="majorHAnsi" w:cs="Segoe UI"/>
          <w:b/>
          <w:sz w:val="22"/>
          <w:szCs w:val="22"/>
        </w:rPr>
      </w:pPr>
    </w:p>
    <w:p w14:paraId="363ADCAB" w14:textId="2070362D" w:rsidR="00552FBA"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16</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14:paraId="37B7EA3A" w14:textId="6BAA53CF" w:rsidR="001A171B" w:rsidRPr="00B45432" w:rsidRDefault="00C06D69" w:rsidP="0019597F">
      <w:pPr>
        <w:pStyle w:val="Nagwek7"/>
        <w:pBdr>
          <w:bottom w:val="none" w:sz="0" w:space="0" w:color="auto"/>
        </w:pBdr>
        <w:spacing w:after="40"/>
        <w:ind w:left="0"/>
        <w:rPr>
          <w:rFonts w:asciiTheme="majorHAnsi" w:hAnsiTheme="majorHAnsi" w:cs="Segoe UI"/>
          <w:b w:val="0"/>
          <w:sz w:val="22"/>
          <w:szCs w:val="22"/>
          <w:highlight w:val="yellow"/>
        </w:rPr>
      </w:pPr>
      <w:r>
        <w:rPr>
          <w:rFonts w:asciiTheme="majorHAnsi" w:hAnsiTheme="majorHAnsi" w:cs="Segoe UI"/>
          <w:b w:val="0"/>
          <w:sz w:val="22"/>
          <w:szCs w:val="22"/>
          <w:highlight w:val="yellow"/>
        </w:rPr>
        <w:t>Istotne postanowienia</w:t>
      </w:r>
      <w:r w:rsidR="00552FBA" w:rsidRPr="00B45432">
        <w:rPr>
          <w:rFonts w:asciiTheme="majorHAnsi" w:hAnsiTheme="majorHAnsi" w:cs="Segoe UI"/>
          <w:b w:val="0"/>
          <w:sz w:val="22"/>
          <w:szCs w:val="22"/>
          <w:highlight w:val="yellow"/>
        </w:rPr>
        <w:t xml:space="preserve"> umowy, </w:t>
      </w:r>
      <w:r>
        <w:rPr>
          <w:rFonts w:asciiTheme="majorHAnsi" w:hAnsiTheme="majorHAnsi" w:cs="Segoe UI"/>
          <w:b w:val="0"/>
          <w:sz w:val="22"/>
          <w:szCs w:val="22"/>
          <w:highlight w:val="yellow"/>
        </w:rPr>
        <w:t>zawarte są w</w:t>
      </w:r>
      <w:r w:rsidR="00552FBA" w:rsidRPr="00B45432">
        <w:rPr>
          <w:rFonts w:asciiTheme="majorHAnsi" w:hAnsiTheme="majorHAnsi" w:cs="Segoe UI"/>
          <w:b w:val="0"/>
          <w:sz w:val="22"/>
          <w:szCs w:val="22"/>
          <w:highlight w:val="yellow"/>
        </w:rPr>
        <w:t xml:space="preserve"> </w:t>
      </w:r>
      <w:r w:rsidR="00552FBA" w:rsidRPr="00B45432">
        <w:rPr>
          <w:rFonts w:asciiTheme="majorHAnsi" w:hAnsiTheme="majorHAnsi" w:cs="Segoe UI"/>
          <w:sz w:val="22"/>
          <w:szCs w:val="22"/>
          <w:highlight w:val="yellow"/>
        </w:rPr>
        <w:t>Załącznik</w:t>
      </w:r>
      <w:r>
        <w:rPr>
          <w:rFonts w:asciiTheme="majorHAnsi" w:hAnsiTheme="majorHAnsi" w:cs="Segoe UI"/>
          <w:sz w:val="22"/>
          <w:szCs w:val="22"/>
          <w:highlight w:val="yellow"/>
        </w:rPr>
        <w:t>u</w:t>
      </w:r>
      <w:r w:rsidR="00552FBA" w:rsidRPr="00B45432">
        <w:rPr>
          <w:rFonts w:asciiTheme="majorHAnsi" w:hAnsiTheme="majorHAnsi" w:cs="Segoe UI"/>
          <w:sz w:val="22"/>
          <w:szCs w:val="22"/>
          <w:highlight w:val="yellow"/>
        </w:rPr>
        <w:t xml:space="preserve"> nr </w:t>
      </w:r>
      <w:r w:rsidR="00A338EA" w:rsidRPr="00B45432">
        <w:rPr>
          <w:rFonts w:asciiTheme="majorHAnsi" w:hAnsiTheme="majorHAnsi" w:cs="Segoe UI"/>
          <w:sz w:val="22"/>
          <w:szCs w:val="22"/>
          <w:highlight w:val="yellow"/>
        </w:rPr>
        <w:t>5</w:t>
      </w:r>
      <w:r w:rsidR="00552FBA" w:rsidRPr="00B45432">
        <w:rPr>
          <w:rFonts w:asciiTheme="majorHAnsi" w:hAnsiTheme="majorHAnsi" w:cs="Segoe UI"/>
          <w:b w:val="0"/>
          <w:sz w:val="22"/>
          <w:szCs w:val="22"/>
          <w:highlight w:val="yellow"/>
        </w:rPr>
        <w:t xml:space="preserve"> do SIWZ.</w:t>
      </w:r>
    </w:p>
    <w:p w14:paraId="3DD6444A" w14:textId="77777777" w:rsidR="001A171B" w:rsidRPr="00B45432" w:rsidRDefault="001A171B" w:rsidP="004E759D">
      <w:pPr>
        <w:pStyle w:val="Nagwek7"/>
        <w:pBdr>
          <w:bottom w:val="none" w:sz="0" w:space="0" w:color="auto"/>
        </w:pBdr>
        <w:spacing w:after="40"/>
        <w:ind w:left="0"/>
        <w:rPr>
          <w:rFonts w:asciiTheme="majorHAnsi" w:hAnsiTheme="majorHAnsi" w:cs="Segoe UI"/>
          <w:b w:val="0"/>
          <w:sz w:val="22"/>
          <w:szCs w:val="22"/>
          <w:highlight w:val="yellow"/>
        </w:rPr>
      </w:pPr>
    </w:p>
    <w:p w14:paraId="5F1B20A5" w14:textId="77777777" w:rsidR="00F108BB" w:rsidRPr="00F108BB" w:rsidRDefault="00F108BB" w:rsidP="00F108BB">
      <w:pPr>
        <w:keepNext/>
        <w:numPr>
          <w:ilvl w:val="0"/>
          <w:numId w:val="39"/>
        </w:numPr>
        <w:jc w:val="both"/>
        <w:outlineLvl w:val="6"/>
        <w:rPr>
          <w:rFonts w:ascii="Calibri" w:hAnsi="Calibri" w:cs="Tahoma"/>
          <w:color w:val="000000"/>
          <w:sz w:val="22"/>
          <w:szCs w:val="22"/>
          <w:shd w:val="clear" w:color="auto" w:fill="FFFFFF"/>
        </w:rPr>
      </w:pPr>
      <w:r w:rsidRPr="00F108BB">
        <w:rPr>
          <w:rFonts w:ascii="Calibri" w:hAnsi="Calibri" w:cs="Tahoma"/>
          <w:color w:val="000000"/>
          <w:sz w:val="22"/>
          <w:szCs w:val="22"/>
          <w:shd w:val="clear" w:color="auto" w:fill="FFFFFF"/>
        </w:rPr>
        <w:t>Zamawiający poza przypadkami wprost przewidzianymi w art. 144 ust. 1 pkt 2-6 ustawy Prawo zamówień publicznych przewiduje możliwość wprowadzenia zmian do Umowy:</w:t>
      </w:r>
    </w:p>
    <w:p w14:paraId="2EC042C4" w14:textId="77777777" w:rsidR="00F108BB" w:rsidRPr="00F108BB" w:rsidRDefault="00F108BB" w:rsidP="00F108BB">
      <w:pPr>
        <w:numPr>
          <w:ilvl w:val="0"/>
          <w:numId w:val="40"/>
        </w:numPr>
        <w:contextualSpacing/>
        <w:jc w:val="both"/>
        <w:rPr>
          <w:rFonts w:ascii="Calibri" w:eastAsia="Calibri" w:hAnsi="Calibri" w:cs="Tahoma"/>
          <w:color w:val="000000"/>
          <w:sz w:val="22"/>
          <w:szCs w:val="22"/>
          <w:shd w:val="clear" w:color="auto" w:fill="FFFFFF"/>
          <w:lang w:val="x-none" w:eastAsia="en-US"/>
        </w:rPr>
      </w:pPr>
      <w:r w:rsidRPr="00F108BB">
        <w:rPr>
          <w:rFonts w:ascii="Calibri" w:eastAsia="Calibri" w:hAnsi="Calibri" w:cs="Tahoma"/>
          <w:color w:val="000000"/>
          <w:sz w:val="22"/>
          <w:szCs w:val="22"/>
          <w:shd w:val="clear" w:color="auto" w:fill="FFFFFF"/>
          <w:lang w:val="x-none" w:eastAsia="en-US"/>
        </w:rPr>
        <w:t>w przypadku ograniczenia środków finansowych</w:t>
      </w:r>
      <w:r w:rsidRPr="00F108BB">
        <w:rPr>
          <w:rFonts w:ascii="Calibri" w:eastAsia="Calibri" w:hAnsi="Calibri" w:cs="Tahoma"/>
          <w:color w:val="000000"/>
          <w:sz w:val="22"/>
          <w:szCs w:val="22"/>
          <w:shd w:val="clear" w:color="auto" w:fill="FFFFFF"/>
          <w:lang w:eastAsia="en-US"/>
        </w:rPr>
        <w:t>,</w:t>
      </w:r>
      <w:r w:rsidRPr="00F108BB">
        <w:rPr>
          <w:rFonts w:ascii="Calibri" w:eastAsia="Calibri" w:hAnsi="Calibri" w:cs="Tahoma"/>
          <w:color w:val="000000"/>
          <w:sz w:val="22"/>
          <w:szCs w:val="22"/>
          <w:shd w:val="clear" w:color="auto" w:fill="FFFFFF"/>
          <w:lang w:val="x-none" w:eastAsia="en-US"/>
        </w:rPr>
        <w:t xml:space="preserve"> jakimi dysponuje Zamawiający - ograniczeniu ulegnie odpowiednio zakres rzeczowy </w:t>
      </w:r>
      <w:r w:rsidRPr="00F108BB">
        <w:rPr>
          <w:rFonts w:ascii="Calibri" w:eastAsia="Calibri" w:hAnsi="Calibri" w:cs="Tahoma"/>
          <w:color w:val="000000"/>
          <w:sz w:val="22"/>
          <w:szCs w:val="22"/>
          <w:shd w:val="clear" w:color="auto" w:fill="FFFFFF"/>
          <w:lang w:eastAsia="en-US"/>
        </w:rPr>
        <w:t>Umowy</w:t>
      </w:r>
      <w:r w:rsidRPr="00F108BB">
        <w:rPr>
          <w:rFonts w:ascii="Calibri" w:eastAsia="Calibri" w:hAnsi="Calibri" w:cs="Tahoma"/>
          <w:color w:val="000000"/>
          <w:sz w:val="22"/>
          <w:szCs w:val="22"/>
          <w:shd w:val="clear" w:color="auto" w:fill="FFFFFF"/>
          <w:lang w:val="x-none" w:eastAsia="en-US"/>
        </w:rPr>
        <w:t xml:space="preserve">  i </w:t>
      </w:r>
      <w:r w:rsidRPr="00F108BB">
        <w:rPr>
          <w:rFonts w:ascii="Calibri" w:eastAsia="Calibri" w:hAnsi="Calibri" w:cs="Tahoma"/>
          <w:color w:val="000000"/>
          <w:sz w:val="22"/>
          <w:szCs w:val="22"/>
          <w:shd w:val="clear" w:color="auto" w:fill="FFFFFF"/>
          <w:lang w:eastAsia="en-US"/>
        </w:rPr>
        <w:t>wynagrodzenie;</w:t>
      </w:r>
    </w:p>
    <w:p w14:paraId="20CE3777" w14:textId="77777777" w:rsidR="00F108BB" w:rsidRPr="00F108BB" w:rsidRDefault="00F108BB" w:rsidP="00F108BB">
      <w:pPr>
        <w:numPr>
          <w:ilvl w:val="0"/>
          <w:numId w:val="40"/>
        </w:numPr>
        <w:contextualSpacing/>
        <w:jc w:val="both"/>
        <w:rPr>
          <w:rFonts w:ascii="Calibri" w:eastAsia="Calibri" w:hAnsi="Calibri" w:cs="Tahoma"/>
          <w:color w:val="000000"/>
          <w:sz w:val="22"/>
          <w:szCs w:val="22"/>
          <w:shd w:val="clear" w:color="auto" w:fill="FFFFFF"/>
          <w:lang w:val="x-none" w:eastAsia="en-US"/>
        </w:rPr>
      </w:pPr>
      <w:r w:rsidRPr="00F108BB">
        <w:rPr>
          <w:rFonts w:ascii="Calibri" w:eastAsia="Calibri" w:hAnsi="Calibri" w:cs="Tahoma"/>
          <w:color w:val="000000"/>
          <w:sz w:val="22"/>
          <w:szCs w:val="22"/>
          <w:shd w:val="clear" w:color="auto" w:fill="FFFFFF"/>
          <w:lang w:eastAsia="en-US"/>
        </w:rPr>
        <w:t xml:space="preserve">w razie </w:t>
      </w:r>
      <w:r w:rsidRPr="00F108BB">
        <w:rPr>
          <w:rFonts w:ascii="Calibri" w:eastAsia="Calibri" w:hAnsi="Calibri" w:cs="Tahoma"/>
          <w:color w:val="000000"/>
          <w:sz w:val="22"/>
          <w:szCs w:val="22"/>
          <w:shd w:val="clear" w:color="auto" w:fill="FFFFFF"/>
          <w:lang w:val="x-none" w:eastAsia="en-US"/>
        </w:rPr>
        <w:t>zmian w obowiązujących przepisach prawa mających wpływ na realizację przedmiotu zamówienia</w:t>
      </w:r>
      <w:r w:rsidRPr="00F108BB">
        <w:rPr>
          <w:rFonts w:ascii="Calibri" w:eastAsia="Calibri" w:hAnsi="Calibri" w:cs="Tahoma"/>
          <w:color w:val="000000"/>
          <w:sz w:val="22"/>
          <w:szCs w:val="22"/>
          <w:shd w:val="clear" w:color="auto" w:fill="FFFFFF"/>
          <w:lang w:eastAsia="en-US"/>
        </w:rPr>
        <w:t>, w szczególności w zakresie przepisów Prawa budowlanego,</w:t>
      </w:r>
      <w:r w:rsidRPr="00F108BB">
        <w:rPr>
          <w:rFonts w:ascii="Calibri" w:eastAsia="Calibri" w:hAnsi="Calibri" w:cs="Tahoma"/>
          <w:color w:val="000000"/>
          <w:sz w:val="22"/>
          <w:szCs w:val="22"/>
          <w:shd w:val="clear" w:color="auto" w:fill="FFFFFF"/>
          <w:lang w:val="x-none" w:eastAsia="en-US"/>
        </w:rPr>
        <w:t xml:space="preserve"> których Zamawiający, działając z należytą starannością, nie mógł przewidzieć - możliwa jest zmiana sposobu wykonania</w:t>
      </w:r>
      <w:r w:rsidRPr="00F108BB">
        <w:rPr>
          <w:rFonts w:ascii="Calibri" w:eastAsia="Calibri" w:hAnsi="Calibri" w:cs="Tahoma"/>
          <w:color w:val="000000"/>
          <w:sz w:val="22"/>
          <w:szCs w:val="22"/>
          <w:shd w:val="clear" w:color="auto" w:fill="FFFFFF"/>
          <w:lang w:eastAsia="en-US"/>
        </w:rPr>
        <w:t xml:space="preserve"> Przedmiotu umowy</w:t>
      </w:r>
      <w:r w:rsidRPr="00F108BB">
        <w:rPr>
          <w:rFonts w:ascii="Calibri" w:eastAsia="Calibri" w:hAnsi="Calibri" w:cs="Tahoma"/>
          <w:color w:val="000000"/>
          <w:sz w:val="22"/>
          <w:szCs w:val="22"/>
          <w:shd w:val="clear" w:color="auto" w:fill="FFFFFF"/>
          <w:lang w:val="x-none" w:eastAsia="en-US"/>
        </w:rPr>
        <w:t xml:space="preserve">, </w:t>
      </w:r>
      <w:r w:rsidRPr="00F108BB">
        <w:rPr>
          <w:rFonts w:ascii="Calibri" w:eastAsia="Calibri" w:hAnsi="Calibri" w:cs="Tahoma"/>
          <w:color w:val="000000"/>
          <w:sz w:val="22"/>
          <w:szCs w:val="22"/>
          <w:shd w:val="clear" w:color="auto" w:fill="FFFFFF"/>
          <w:lang w:eastAsia="en-US"/>
        </w:rPr>
        <w:t>wysokości wynagrodzenia</w:t>
      </w:r>
      <w:r w:rsidRPr="00F108BB">
        <w:rPr>
          <w:rFonts w:ascii="Calibri" w:eastAsia="Calibri" w:hAnsi="Calibri" w:cs="Tahoma"/>
          <w:color w:val="000000"/>
          <w:sz w:val="22"/>
          <w:szCs w:val="22"/>
          <w:shd w:val="clear" w:color="auto" w:fill="FFFFFF"/>
          <w:lang w:val="x-none" w:eastAsia="en-US"/>
        </w:rPr>
        <w:t>, zakres</w:t>
      </w:r>
      <w:r w:rsidRPr="00F108BB">
        <w:rPr>
          <w:rFonts w:ascii="Calibri" w:eastAsia="Calibri" w:hAnsi="Calibri" w:cs="Tahoma"/>
          <w:color w:val="000000"/>
          <w:sz w:val="22"/>
          <w:szCs w:val="22"/>
          <w:shd w:val="clear" w:color="auto" w:fill="FFFFFF"/>
          <w:lang w:eastAsia="en-US"/>
        </w:rPr>
        <w:t>u</w:t>
      </w:r>
      <w:r w:rsidRPr="00F108BB">
        <w:rPr>
          <w:rFonts w:ascii="Calibri" w:eastAsia="Calibri" w:hAnsi="Calibri" w:cs="Tahoma"/>
          <w:color w:val="000000"/>
          <w:sz w:val="22"/>
          <w:szCs w:val="22"/>
          <w:shd w:val="clear" w:color="auto" w:fill="FFFFFF"/>
          <w:lang w:val="x-none" w:eastAsia="en-US"/>
        </w:rPr>
        <w:t xml:space="preserve"> rzeczow</w:t>
      </w:r>
      <w:r w:rsidRPr="00F108BB">
        <w:rPr>
          <w:rFonts w:ascii="Calibri" w:eastAsia="Calibri" w:hAnsi="Calibri" w:cs="Tahoma"/>
          <w:color w:val="000000"/>
          <w:sz w:val="22"/>
          <w:szCs w:val="22"/>
          <w:shd w:val="clear" w:color="auto" w:fill="FFFFFF"/>
          <w:lang w:eastAsia="en-US"/>
        </w:rPr>
        <w:t>ego</w:t>
      </w:r>
      <w:r w:rsidRPr="00F108BB">
        <w:rPr>
          <w:rFonts w:ascii="Calibri" w:eastAsia="Calibri" w:hAnsi="Calibri" w:cs="Tahoma"/>
          <w:color w:val="000000"/>
          <w:sz w:val="22"/>
          <w:szCs w:val="22"/>
          <w:shd w:val="clear" w:color="auto" w:fill="FFFFFF"/>
          <w:lang w:val="x-none" w:eastAsia="en-US"/>
        </w:rPr>
        <w:t xml:space="preserve"> Umowy lub termin</w:t>
      </w:r>
      <w:r w:rsidRPr="00F108BB">
        <w:rPr>
          <w:rFonts w:ascii="Calibri" w:eastAsia="Calibri" w:hAnsi="Calibri" w:cs="Tahoma"/>
          <w:color w:val="000000"/>
          <w:sz w:val="22"/>
          <w:szCs w:val="22"/>
          <w:shd w:val="clear" w:color="auto" w:fill="FFFFFF"/>
          <w:lang w:eastAsia="en-US"/>
        </w:rPr>
        <w:t>u jej wykonania;</w:t>
      </w:r>
    </w:p>
    <w:p w14:paraId="2232970A" w14:textId="77777777" w:rsidR="00F108BB" w:rsidRPr="00F108BB" w:rsidRDefault="00F108BB" w:rsidP="00F108BB">
      <w:pPr>
        <w:numPr>
          <w:ilvl w:val="0"/>
          <w:numId w:val="40"/>
        </w:numPr>
        <w:contextualSpacing/>
        <w:jc w:val="both"/>
        <w:rPr>
          <w:rFonts w:ascii="Calibri" w:hAnsi="Calibri" w:cs="Tahoma"/>
          <w:color w:val="000000"/>
          <w:sz w:val="22"/>
          <w:szCs w:val="22"/>
          <w:shd w:val="clear" w:color="auto" w:fill="FFFFFF"/>
        </w:rPr>
      </w:pPr>
      <w:r w:rsidRPr="00F108BB">
        <w:rPr>
          <w:rFonts w:ascii="Calibri" w:eastAsia="Calibri" w:hAnsi="Calibri" w:cs="Tahoma"/>
          <w:color w:val="000000"/>
          <w:sz w:val="22"/>
          <w:szCs w:val="22"/>
          <w:shd w:val="clear" w:color="auto" w:fill="FFFFFF"/>
          <w:lang w:eastAsia="en-US"/>
        </w:rPr>
        <w:t xml:space="preserve">w razie wystąpienia </w:t>
      </w:r>
      <w:r w:rsidRPr="00F108BB">
        <w:rPr>
          <w:rFonts w:ascii="Calibri" w:hAnsi="Calibri" w:cs="Tahoma"/>
          <w:color w:val="000000"/>
          <w:sz w:val="22"/>
          <w:szCs w:val="22"/>
          <w:shd w:val="clear" w:color="auto" w:fill="FFFFFF"/>
        </w:rPr>
        <w:t xml:space="preserve">okoliczności związanych z procesem budowalnym takich jak np. konieczność uzyskania dodatkowych zgód, opinii, uzgodnień, zmiany technologii wykonywania robót, których Zamawiający, działając z należytą starannością, nie mógł przewidzieć </w:t>
      </w:r>
      <w:r w:rsidRPr="00F108BB">
        <w:rPr>
          <w:rFonts w:ascii="Calibri" w:eastAsia="Calibri" w:hAnsi="Calibri" w:cs="Tahoma"/>
          <w:color w:val="000000"/>
          <w:sz w:val="22"/>
          <w:szCs w:val="22"/>
          <w:shd w:val="clear" w:color="auto" w:fill="FFFFFF"/>
          <w:lang w:val="x-none" w:eastAsia="en-US"/>
        </w:rPr>
        <w:t>- możliwa jest zmiana sposobu wykonania</w:t>
      </w:r>
      <w:r w:rsidRPr="00F108BB">
        <w:rPr>
          <w:rFonts w:ascii="Calibri" w:eastAsia="Calibri" w:hAnsi="Calibri" w:cs="Tahoma"/>
          <w:color w:val="000000"/>
          <w:sz w:val="22"/>
          <w:szCs w:val="22"/>
          <w:shd w:val="clear" w:color="auto" w:fill="FFFFFF"/>
          <w:lang w:eastAsia="en-US"/>
        </w:rPr>
        <w:t xml:space="preserve"> umowy</w:t>
      </w:r>
      <w:r w:rsidRPr="00F108BB">
        <w:rPr>
          <w:rFonts w:ascii="Calibri" w:eastAsia="Calibri" w:hAnsi="Calibri" w:cs="Tahoma"/>
          <w:color w:val="000000"/>
          <w:sz w:val="22"/>
          <w:szCs w:val="22"/>
          <w:shd w:val="clear" w:color="auto" w:fill="FFFFFF"/>
          <w:lang w:val="x-none" w:eastAsia="en-US"/>
        </w:rPr>
        <w:t xml:space="preserve">, </w:t>
      </w:r>
      <w:r w:rsidRPr="00F108BB">
        <w:rPr>
          <w:rFonts w:ascii="Calibri" w:eastAsia="Calibri" w:hAnsi="Calibri" w:cs="Tahoma"/>
          <w:color w:val="000000"/>
          <w:sz w:val="22"/>
          <w:szCs w:val="22"/>
          <w:shd w:val="clear" w:color="auto" w:fill="FFFFFF"/>
          <w:lang w:eastAsia="en-US"/>
        </w:rPr>
        <w:t>wynagrodzenie</w:t>
      </w:r>
      <w:r w:rsidRPr="00F108BB">
        <w:rPr>
          <w:rFonts w:ascii="Calibri" w:eastAsia="Calibri" w:hAnsi="Calibri" w:cs="Tahoma"/>
          <w:color w:val="000000"/>
          <w:sz w:val="22"/>
          <w:szCs w:val="22"/>
          <w:shd w:val="clear" w:color="auto" w:fill="FFFFFF"/>
          <w:lang w:val="x-none" w:eastAsia="en-US"/>
        </w:rPr>
        <w:t>, zakres rzeczowy Umowy lub termin</w:t>
      </w:r>
      <w:r w:rsidRPr="00F108BB">
        <w:rPr>
          <w:rFonts w:ascii="Calibri" w:eastAsia="Calibri" w:hAnsi="Calibri" w:cs="Tahoma"/>
          <w:color w:val="000000"/>
          <w:sz w:val="22"/>
          <w:szCs w:val="22"/>
          <w:shd w:val="clear" w:color="auto" w:fill="FFFFFF"/>
          <w:lang w:eastAsia="en-US"/>
        </w:rPr>
        <w:t>;</w:t>
      </w:r>
    </w:p>
    <w:p w14:paraId="09D92710" w14:textId="77777777" w:rsidR="00F108BB" w:rsidRPr="00F108BB" w:rsidRDefault="00F108BB" w:rsidP="00F108BB">
      <w:pPr>
        <w:numPr>
          <w:ilvl w:val="0"/>
          <w:numId w:val="40"/>
        </w:numPr>
        <w:contextualSpacing/>
        <w:jc w:val="both"/>
        <w:rPr>
          <w:rFonts w:ascii="Calibri" w:hAnsi="Calibri" w:cs="Tahoma"/>
          <w:color w:val="000000"/>
          <w:sz w:val="22"/>
          <w:szCs w:val="22"/>
          <w:shd w:val="clear" w:color="auto" w:fill="FFFFFF"/>
        </w:rPr>
      </w:pPr>
      <w:r w:rsidRPr="00F108BB">
        <w:rPr>
          <w:rFonts w:ascii="Calibri" w:hAnsi="Calibri" w:cs="Tahoma"/>
          <w:color w:val="000000"/>
          <w:sz w:val="22"/>
          <w:szCs w:val="22"/>
          <w:shd w:val="clear" w:color="auto" w:fill="FFFFFF"/>
        </w:rPr>
        <w:t xml:space="preserve">w razie zmian w umowie dotyczącej wykonania robót budowlanych, których realizacja podlega nadzorowi autorskiemu, niezależnych od Wykonawcy niniejszej Umowy </w:t>
      </w:r>
      <w:r w:rsidRPr="00F108BB">
        <w:rPr>
          <w:rFonts w:ascii="Calibri" w:eastAsia="Calibri" w:hAnsi="Calibri" w:cs="Tahoma"/>
          <w:color w:val="000000"/>
          <w:sz w:val="22"/>
          <w:szCs w:val="22"/>
          <w:shd w:val="clear" w:color="auto" w:fill="FFFFFF"/>
          <w:lang w:val="x-none" w:eastAsia="en-US"/>
        </w:rPr>
        <w:t xml:space="preserve">- możliwa jest zmiana sposobu wykonania, </w:t>
      </w:r>
      <w:r w:rsidRPr="00F108BB">
        <w:rPr>
          <w:rFonts w:ascii="Calibri" w:eastAsia="Calibri" w:hAnsi="Calibri" w:cs="Tahoma"/>
          <w:color w:val="000000"/>
          <w:sz w:val="22"/>
          <w:szCs w:val="22"/>
          <w:shd w:val="clear" w:color="auto" w:fill="FFFFFF"/>
          <w:lang w:eastAsia="en-US"/>
        </w:rPr>
        <w:t>wynagrodzenie</w:t>
      </w:r>
      <w:r w:rsidRPr="00F108BB">
        <w:rPr>
          <w:rFonts w:ascii="Calibri" w:eastAsia="Calibri" w:hAnsi="Calibri" w:cs="Tahoma"/>
          <w:color w:val="000000"/>
          <w:sz w:val="22"/>
          <w:szCs w:val="22"/>
          <w:shd w:val="clear" w:color="auto" w:fill="FFFFFF"/>
          <w:lang w:val="x-none" w:eastAsia="en-US"/>
        </w:rPr>
        <w:t>, zakres rzeczowy Umowy lub termin</w:t>
      </w:r>
      <w:r w:rsidRPr="00F108BB">
        <w:rPr>
          <w:rFonts w:ascii="Calibri" w:eastAsia="Calibri" w:hAnsi="Calibri" w:cs="Tahoma"/>
          <w:color w:val="000000"/>
          <w:sz w:val="22"/>
          <w:szCs w:val="22"/>
          <w:shd w:val="clear" w:color="auto" w:fill="FFFFFF"/>
          <w:lang w:eastAsia="en-US"/>
        </w:rPr>
        <w:t>;</w:t>
      </w:r>
    </w:p>
    <w:p w14:paraId="6ABC4EC7" w14:textId="77777777" w:rsidR="00F108BB" w:rsidRPr="00F108BB" w:rsidRDefault="00F108BB" w:rsidP="00F108BB">
      <w:pPr>
        <w:numPr>
          <w:ilvl w:val="0"/>
          <w:numId w:val="40"/>
        </w:numPr>
        <w:contextualSpacing/>
        <w:jc w:val="both"/>
        <w:rPr>
          <w:rFonts w:ascii="Calibri" w:hAnsi="Calibri" w:cs="Tahoma"/>
          <w:color w:val="000000"/>
          <w:sz w:val="22"/>
          <w:szCs w:val="22"/>
          <w:shd w:val="clear" w:color="auto" w:fill="FFFFFF"/>
        </w:rPr>
      </w:pPr>
      <w:r w:rsidRPr="00F108BB">
        <w:rPr>
          <w:rFonts w:ascii="Calibri" w:hAnsi="Calibri" w:cs="Tahoma"/>
          <w:color w:val="000000"/>
          <w:sz w:val="22"/>
          <w:szCs w:val="22"/>
          <w:shd w:val="clear" w:color="auto" w:fill="FFFFFF"/>
        </w:rPr>
        <w:lastRenderedPageBreak/>
        <w:t xml:space="preserve">w przypadku </w:t>
      </w:r>
      <w:r w:rsidRPr="00F108BB">
        <w:rPr>
          <w:rFonts w:ascii="Calibri" w:eastAsia="Calibri" w:hAnsi="Calibri" w:cs="Tahoma"/>
          <w:color w:val="000000"/>
          <w:sz w:val="22"/>
          <w:szCs w:val="22"/>
          <w:shd w:val="clear" w:color="auto" w:fill="FFFFFF"/>
          <w:lang w:val="x-none" w:eastAsia="en-US"/>
        </w:rPr>
        <w:t xml:space="preserve">zmiany stawki podatku VAT – </w:t>
      </w:r>
      <w:r w:rsidRPr="00F108BB">
        <w:rPr>
          <w:rFonts w:ascii="Calibri" w:eastAsia="Calibri" w:hAnsi="Calibri" w:cs="Tahoma"/>
          <w:color w:val="000000"/>
          <w:sz w:val="22"/>
          <w:szCs w:val="22"/>
          <w:shd w:val="clear" w:color="auto" w:fill="FFFFFF"/>
          <w:lang w:eastAsia="en-US"/>
        </w:rPr>
        <w:t xml:space="preserve">zmianie ulegnie wynagrodzenie brutto Wykonawcy w ten sposób, iż </w:t>
      </w:r>
      <w:r w:rsidRPr="00F108BB">
        <w:rPr>
          <w:rFonts w:ascii="Calibri" w:eastAsia="Calibri" w:hAnsi="Calibri" w:cs="Tahoma"/>
          <w:color w:val="000000"/>
          <w:sz w:val="22"/>
          <w:szCs w:val="22"/>
          <w:shd w:val="clear" w:color="auto" w:fill="FFFFFF"/>
          <w:lang w:val="x-none" w:eastAsia="en-US"/>
        </w:rPr>
        <w:t>do wynagrodzenia netto zastosowanie znajdzie obowiązująca stawka podatku VAT</w:t>
      </w:r>
      <w:r w:rsidRPr="00F108BB">
        <w:rPr>
          <w:rFonts w:ascii="Calibri" w:eastAsia="Calibri" w:hAnsi="Calibri" w:cs="Tahoma"/>
          <w:color w:val="000000"/>
          <w:sz w:val="22"/>
          <w:szCs w:val="22"/>
          <w:shd w:val="clear" w:color="auto" w:fill="FFFFFF"/>
          <w:lang w:eastAsia="en-US"/>
        </w:rPr>
        <w:t>;</w:t>
      </w:r>
    </w:p>
    <w:p w14:paraId="55270A73" w14:textId="77777777" w:rsidR="00F108BB" w:rsidRPr="00F108BB" w:rsidRDefault="00F108BB" w:rsidP="00F108BB">
      <w:pPr>
        <w:numPr>
          <w:ilvl w:val="0"/>
          <w:numId w:val="40"/>
        </w:numPr>
        <w:contextualSpacing/>
        <w:jc w:val="both"/>
        <w:rPr>
          <w:rFonts w:ascii="Calibri" w:hAnsi="Calibri" w:cs="Tahoma"/>
          <w:color w:val="000000"/>
          <w:sz w:val="22"/>
          <w:szCs w:val="22"/>
          <w:shd w:val="clear" w:color="auto" w:fill="FFFFFF"/>
        </w:rPr>
      </w:pPr>
      <w:r w:rsidRPr="00F108BB">
        <w:rPr>
          <w:rFonts w:ascii="Calibri" w:eastAsia="Calibri" w:hAnsi="Calibri" w:cs="Tahoma"/>
          <w:color w:val="000000"/>
          <w:sz w:val="22"/>
          <w:szCs w:val="22"/>
          <w:shd w:val="clear" w:color="auto" w:fill="FFFFFF"/>
          <w:lang w:val="x-none" w:eastAsia="en-US"/>
        </w:rPr>
        <w:t>w przypadku zmiany wysokości minimalnego wynagrodzenia za pracę albo wysokości minimalnej stawki godzinowej, ustalonych na podstawie przepisów ustawy z dnia 10 października 2002</w:t>
      </w:r>
      <w:r w:rsidRPr="00F108BB">
        <w:rPr>
          <w:rFonts w:ascii="Calibri" w:eastAsia="Calibri" w:hAnsi="Calibri" w:cs="Tahoma"/>
          <w:color w:val="000000"/>
          <w:sz w:val="22"/>
          <w:szCs w:val="22"/>
          <w:shd w:val="clear" w:color="auto" w:fill="FFFFFF"/>
          <w:lang w:eastAsia="en-US"/>
        </w:rPr>
        <w:t xml:space="preserve"> </w:t>
      </w:r>
      <w:r w:rsidRPr="00F108BB">
        <w:rPr>
          <w:rFonts w:ascii="Calibri" w:eastAsia="Calibri" w:hAnsi="Calibri" w:cs="Tahoma"/>
          <w:color w:val="000000"/>
          <w:sz w:val="22"/>
          <w:szCs w:val="22"/>
          <w:shd w:val="clear" w:color="auto" w:fill="FFFFFF"/>
          <w:lang w:val="x-none" w:eastAsia="en-US"/>
        </w:rPr>
        <w:t xml:space="preserve">r. o minimalnym wynagrodzeniu za pracę – w takim wypadku </w:t>
      </w:r>
      <w:r w:rsidRPr="00F108BB">
        <w:rPr>
          <w:rFonts w:ascii="Calibri" w:eastAsia="Calibri" w:hAnsi="Calibri" w:cs="Tahoma"/>
          <w:color w:val="000000"/>
          <w:sz w:val="22"/>
          <w:szCs w:val="22"/>
          <w:shd w:val="clear" w:color="auto" w:fill="FFFFFF"/>
          <w:lang w:eastAsia="en-US"/>
        </w:rPr>
        <w:t xml:space="preserve">zmianie ulec może wysokość wynagrodzenia w ten sposób, iż </w:t>
      </w:r>
      <w:r w:rsidRPr="00F108BB">
        <w:rPr>
          <w:rFonts w:ascii="Calibri" w:eastAsia="Calibri" w:hAnsi="Calibri" w:cs="Tahoma"/>
          <w:color w:val="000000"/>
          <w:sz w:val="22"/>
          <w:szCs w:val="22"/>
          <w:shd w:val="clear" w:color="auto" w:fill="FFFFFF"/>
          <w:lang w:val="x-none" w:eastAsia="en-US"/>
        </w:rPr>
        <w:t>wysokość wynagrodzenia zmieni się (o ile zmiany te będą miały wpływ na koszty wykonania zamówienia) adekwatnie o wartość wynikającą z kalkulacji dokonanej przez Wykonawcę a zweryfikowanej i zaakceptowanej przez Zamawiającego</w:t>
      </w:r>
      <w:r w:rsidRPr="00F108BB">
        <w:rPr>
          <w:rFonts w:ascii="Calibri" w:eastAsia="Calibri" w:hAnsi="Calibri" w:cs="Tahoma"/>
          <w:color w:val="000000"/>
          <w:sz w:val="22"/>
          <w:szCs w:val="22"/>
          <w:shd w:val="clear" w:color="auto" w:fill="FFFFFF"/>
          <w:lang w:eastAsia="en-US"/>
        </w:rPr>
        <w:t>;</w:t>
      </w:r>
    </w:p>
    <w:p w14:paraId="55C8B5AB" w14:textId="77777777" w:rsidR="00F108BB" w:rsidRPr="00F108BB" w:rsidRDefault="00F108BB" w:rsidP="00F108BB">
      <w:pPr>
        <w:numPr>
          <w:ilvl w:val="0"/>
          <w:numId w:val="40"/>
        </w:numPr>
        <w:contextualSpacing/>
        <w:jc w:val="both"/>
        <w:rPr>
          <w:rFonts w:ascii="Calibri" w:hAnsi="Calibri" w:cs="Tahoma"/>
          <w:color w:val="000000"/>
          <w:sz w:val="22"/>
          <w:szCs w:val="22"/>
          <w:shd w:val="clear" w:color="auto" w:fill="FFFFFF"/>
        </w:rPr>
      </w:pPr>
      <w:r w:rsidRPr="00F108BB">
        <w:rPr>
          <w:rFonts w:ascii="Calibri" w:hAnsi="Calibri" w:cs="Tahoma"/>
          <w:color w:val="000000"/>
          <w:sz w:val="22"/>
          <w:szCs w:val="22"/>
          <w:shd w:val="clear" w:color="auto" w:fill="FFFFFF"/>
        </w:rPr>
        <w:t xml:space="preserve">w przypadku zmiany </w:t>
      </w:r>
      <w:r w:rsidRPr="00F108BB">
        <w:rPr>
          <w:rFonts w:ascii="Calibri" w:eastAsia="Calibri" w:hAnsi="Calibri" w:cs="Tahoma"/>
          <w:color w:val="000000"/>
          <w:sz w:val="22"/>
          <w:szCs w:val="22"/>
          <w:shd w:val="clear" w:color="auto" w:fill="FFFFFF"/>
          <w:lang w:val="x-none" w:eastAsia="en-US"/>
        </w:rPr>
        <w:t xml:space="preserve">zasad podlegania ubezpieczeniom społecznym lub ubezpieczeniu zdrowotnemu lub wysokości stawki składki na ubezpieczenie społeczne lub zdrowotne - w takim </w:t>
      </w:r>
      <w:r w:rsidRPr="00F108BB">
        <w:rPr>
          <w:rFonts w:ascii="Calibri" w:eastAsia="Calibri" w:hAnsi="Calibri" w:cs="Tahoma"/>
          <w:color w:val="000000"/>
          <w:sz w:val="22"/>
          <w:szCs w:val="22"/>
          <w:shd w:val="clear" w:color="auto" w:fill="FFFFFF"/>
          <w:lang w:eastAsia="en-US"/>
        </w:rPr>
        <w:t xml:space="preserve">zmianie ulec może wysokość wynagrodzenia w ten sposób, iż </w:t>
      </w:r>
      <w:r w:rsidRPr="00F108BB">
        <w:rPr>
          <w:rFonts w:ascii="Calibri" w:eastAsia="Calibri" w:hAnsi="Calibri" w:cs="Tahoma"/>
          <w:color w:val="000000"/>
          <w:sz w:val="22"/>
          <w:szCs w:val="22"/>
          <w:shd w:val="clear" w:color="auto" w:fill="FFFFFF"/>
          <w:lang w:val="x-none" w:eastAsia="en-US"/>
        </w:rPr>
        <w:t>wysokość wynagrodzenia określonego w § 5 ust. 1 zmieni się (o ile zmiany te będą miały wpływ na koszty wykonania zamówienia) adekwatnie o wartość wynikającą z kalkulacji dokonanej przez Wykonawcę a zweryfikowanej i zaakceptowanej przez Zamawiającego</w:t>
      </w:r>
      <w:r w:rsidRPr="00F108BB">
        <w:rPr>
          <w:rFonts w:ascii="Calibri" w:eastAsia="Calibri" w:hAnsi="Calibri" w:cs="Tahoma"/>
          <w:color w:val="000000"/>
          <w:sz w:val="22"/>
          <w:szCs w:val="22"/>
          <w:shd w:val="clear" w:color="auto" w:fill="FFFFFF"/>
          <w:lang w:eastAsia="en-US"/>
        </w:rPr>
        <w:t>.</w:t>
      </w:r>
    </w:p>
    <w:p w14:paraId="0FEE3D70" w14:textId="77777777" w:rsidR="00F108BB" w:rsidRPr="00F108BB" w:rsidRDefault="00F108BB" w:rsidP="00F108BB">
      <w:pPr>
        <w:numPr>
          <w:ilvl w:val="0"/>
          <w:numId w:val="39"/>
        </w:numPr>
        <w:ind w:hanging="357"/>
        <w:contextualSpacing/>
        <w:jc w:val="both"/>
        <w:rPr>
          <w:rFonts w:ascii="Calibri" w:eastAsia="Calibri" w:hAnsi="Calibri" w:cs="Tahoma"/>
          <w:color w:val="000000"/>
          <w:sz w:val="22"/>
          <w:szCs w:val="22"/>
          <w:shd w:val="clear" w:color="auto" w:fill="FFFFFF"/>
          <w:lang w:val="x-none" w:eastAsia="en-US"/>
        </w:rPr>
      </w:pPr>
      <w:r w:rsidRPr="00F108BB">
        <w:rPr>
          <w:rFonts w:ascii="Calibri" w:eastAsia="Calibri" w:hAnsi="Calibri" w:cs="Tahoma"/>
          <w:color w:val="000000"/>
          <w:sz w:val="22"/>
          <w:szCs w:val="22"/>
          <w:shd w:val="clear" w:color="auto" w:fill="FFFFFF"/>
          <w:lang w:val="x-none" w:eastAsia="en-US"/>
        </w:rPr>
        <w:t xml:space="preserve">Wykonawca zobowiązany jest przedstawić wraz z wnioskiem o dokonanie zmiany szczegółowe uzasadnienie zawierające wyliczenia w zakresie wpływu zmian o których mowa w ust. </w:t>
      </w:r>
      <w:r w:rsidRPr="00F108BB">
        <w:rPr>
          <w:rFonts w:ascii="Calibri" w:eastAsia="Calibri" w:hAnsi="Calibri" w:cs="Tahoma"/>
          <w:color w:val="000000"/>
          <w:sz w:val="22"/>
          <w:szCs w:val="22"/>
          <w:shd w:val="clear" w:color="auto" w:fill="FFFFFF"/>
          <w:lang w:eastAsia="en-US"/>
        </w:rPr>
        <w:t>1 pkt 6 i 7</w:t>
      </w:r>
      <w:r w:rsidRPr="00F108BB">
        <w:rPr>
          <w:rFonts w:ascii="Calibri" w:eastAsia="Calibri" w:hAnsi="Calibri" w:cs="Tahoma"/>
          <w:color w:val="000000"/>
          <w:sz w:val="22"/>
          <w:szCs w:val="22"/>
          <w:shd w:val="clear" w:color="auto" w:fill="FFFFFF"/>
          <w:lang w:val="x-none" w:eastAsia="en-US"/>
        </w:rPr>
        <w:t xml:space="preserve"> na wysokość wynagrodzenia Wykonawcy </w:t>
      </w:r>
      <w:r w:rsidRPr="00F108BB">
        <w:rPr>
          <w:rFonts w:ascii="Calibri" w:eastAsia="Calibri" w:hAnsi="Calibri" w:cs="Tahoma"/>
          <w:color w:val="000000"/>
          <w:sz w:val="22"/>
          <w:szCs w:val="22"/>
          <w:shd w:val="clear" w:color="auto" w:fill="FFFFFF"/>
          <w:lang w:eastAsia="en-US"/>
        </w:rPr>
        <w:t>najpóźniej w terminie 7 dni roboczych od dnia wejścia w życie zmian wpływających na koszty Wykonawcy. Zmiana wynagrodzenia wejdzie w życie po zawarciu przez Strony pisemnego aneksu do Umowy.</w:t>
      </w:r>
    </w:p>
    <w:p w14:paraId="3AC20BB9" w14:textId="6B77699A" w:rsidR="009C6C64" w:rsidRPr="009C6C64" w:rsidRDefault="009C6C64" w:rsidP="00F108BB">
      <w:pPr>
        <w:ind w:left="360"/>
        <w:contextualSpacing/>
        <w:jc w:val="both"/>
        <w:rPr>
          <w:rFonts w:ascii="Calibri" w:eastAsia="Calibri" w:hAnsi="Calibri" w:cs="Tahoma"/>
          <w:color w:val="000000"/>
          <w:sz w:val="22"/>
          <w:szCs w:val="22"/>
          <w:shd w:val="clear" w:color="auto" w:fill="FFFFFF"/>
          <w:lang w:val="x-none" w:eastAsia="en-US"/>
        </w:rPr>
      </w:pPr>
    </w:p>
    <w:p w14:paraId="058DF4F7" w14:textId="4828BC27" w:rsidR="007A178B" w:rsidRPr="007A178B" w:rsidRDefault="007A178B" w:rsidP="009C6C64">
      <w:pPr>
        <w:ind w:left="360"/>
        <w:contextualSpacing/>
        <w:jc w:val="both"/>
        <w:rPr>
          <w:rFonts w:ascii="Calibri" w:eastAsia="Calibri" w:hAnsi="Calibri" w:cs="Tahoma"/>
          <w:color w:val="000000"/>
          <w:sz w:val="22"/>
          <w:szCs w:val="22"/>
          <w:shd w:val="clear" w:color="auto" w:fill="FFFFFF"/>
          <w:lang w:val="x-none" w:eastAsia="en-US"/>
        </w:rPr>
      </w:pPr>
    </w:p>
    <w:p w14:paraId="31FB55D0" w14:textId="77777777" w:rsidR="007A178B" w:rsidRPr="007A178B" w:rsidRDefault="007A178B" w:rsidP="007A178B">
      <w:pPr>
        <w:ind w:left="360"/>
        <w:contextualSpacing/>
        <w:jc w:val="both"/>
        <w:rPr>
          <w:rFonts w:ascii="Calibri" w:eastAsia="Calibri" w:hAnsi="Calibri" w:cs="Tahoma"/>
          <w:color w:val="000000"/>
          <w:sz w:val="22"/>
          <w:szCs w:val="22"/>
          <w:shd w:val="clear" w:color="auto" w:fill="FFFFFF"/>
          <w:lang w:val="x-none" w:eastAsia="en-US"/>
        </w:rPr>
      </w:pPr>
    </w:p>
    <w:p w14:paraId="24512E98" w14:textId="2BFF891C" w:rsidR="00080477" w:rsidRPr="004E759D" w:rsidRDefault="00F36385" w:rsidP="00427453">
      <w:pPr>
        <w:spacing w:after="40"/>
        <w:rPr>
          <w:rFonts w:asciiTheme="majorHAnsi" w:hAnsiTheme="majorHAnsi" w:cs="Segoe UI"/>
          <w:b/>
          <w:sz w:val="22"/>
          <w:szCs w:val="22"/>
        </w:rPr>
      </w:pPr>
      <w:r w:rsidRPr="004E759D">
        <w:rPr>
          <w:rFonts w:asciiTheme="majorHAnsi" w:hAnsiTheme="majorHAnsi" w:cs="Segoe UI"/>
          <w:b/>
          <w:sz w:val="22"/>
          <w:szCs w:val="22"/>
        </w:rPr>
        <w:t>§ 17</w:t>
      </w:r>
      <w:r w:rsidR="00080477" w:rsidRPr="004E759D">
        <w:rPr>
          <w:rFonts w:asciiTheme="majorHAnsi" w:hAnsiTheme="majorHAnsi" w:cs="Segoe UI"/>
          <w:b/>
          <w:sz w:val="22"/>
          <w:szCs w:val="22"/>
        </w:rPr>
        <w:tab/>
        <w:t xml:space="preserve">Pouczenie o środkach ochrony prawnej. </w:t>
      </w:r>
    </w:p>
    <w:p w14:paraId="22FF25C5" w14:textId="7E9EFF4A" w:rsidR="00552FBA" w:rsidRPr="004E759D" w:rsidRDefault="00552FBA" w:rsidP="00BC323D">
      <w:pPr>
        <w:numPr>
          <w:ilvl w:val="0"/>
          <w:numId w:val="12"/>
        </w:numPr>
        <w:tabs>
          <w:tab w:val="clear" w:pos="1797"/>
          <w:tab w:val="num" w:pos="426"/>
        </w:tabs>
        <w:suppressAutoHyphens/>
        <w:spacing w:after="40"/>
        <w:ind w:left="425" w:hanging="425"/>
        <w:jc w:val="both"/>
        <w:rPr>
          <w:rFonts w:asciiTheme="majorHAnsi" w:hAnsiTheme="majorHAnsi" w:cs="Segoe UI"/>
          <w:sz w:val="22"/>
          <w:szCs w:val="22"/>
        </w:rPr>
      </w:pPr>
      <w:r w:rsidRPr="004E759D">
        <w:rPr>
          <w:rFonts w:asciiTheme="majorHAnsi" w:hAnsiTheme="majorHAnsi" w:cs="Segoe UI"/>
          <w:bCs/>
          <w:sz w:val="22"/>
          <w:szCs w:val="22"/>
        </w:rPr>
        <w:t xml:space="preserve">Każdemu Wykonawcy, a także innemu podmiotowi, jeżeli ma lub miał interes w uzyskaniu danego zamówienia oraz poniósł lub może ponieść szkodę w wyniku naruszenia przez Zamawiającego przepisów ustawy PZP </w:t>
      </w:r>
      <w:r w:rsidRPr="004E759D">
        <w:rPr>
          <w:rFonts w:asciiTheme="majorHAnsi" w:hAnsiTheme="majorHAnsi" w:cs="Segoe UI"/>
          <w:sz w:val="22"/>
          <w:szCs w:val="22"/>
        </w:rPr>
        <w:t>przysługują środki ochrony prawnej przewidziane w dziale VI ustawy PZP.</w:t>
      </w:r>
    </w:p>
    <w:p w14:paraId="3158BB34" w14:textId="77777777" w:rsidR="00552FBA" w:rsidRDefault="00552FBA" w:rsidP="00BC323D">
      <w:pPr>
        <w:numPr>
          <w:ilvl w:val="0"/>
          <w:numId w:val="12"/>
        </w:numPr>
        <w:tabs>
          <w:tab w:val="clear" w:pos="1797"/>
          <w:tab w:val="num" w:pos="426"/>
        </w:tabs>
        <w:suppressAutoHyphen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Środki ochrony prawnej wobec ogłoszenia o zamówieniu oraz SIWZ przysługują również organizacjom wpisanym na listę, o której mowa w art. 154 pkt 5 ustawy PZP.</w:t>
      </w:r>
    </w:p>
    <w:p w14:paraId="1E6185A0" w14:textId="77777777" w:rsidR="00D87EBE" w:rsidRPr="004E759D" w:rsidRDefault="00D87EBE" w:rsidP="00D87EBE">
      <w:pPr>
        <w:suppressAutoHyphens/>
        <w:spacing w:after="40"/>
        <w:ind w:left="425"/>
        <w:jc w:val="both"/>
        <w:rPr>
          <w:rFonts w:asciiTheme="majorHAnsi" w:hAnsiTheme="majorHAnsi" w:cs="Segoe UI"/>
          <w:sz w:val="22"/>
          <w:szCs w:val="22"/>
        </w:rPr>
      </w:pPr>
    </w:p>
    <w:p w14:paraId="7AD91CD2" w14:textId="1AA74728" w:rsidR="00552FBA" w:rsidRDefault="00D87EBE" w:rsidP="00427453">
      <w:pPr>
        <w:spacing w:after="40"/>
        <w:jc w:val="both"/>
        <w:rPr>
          <w:rFonts w:asciiTheme="majorHAnsi" w:hAnsiTheme="majorHAnsi"/>
          <w:b/>
          <w:sz w:val="22"/>
          <w:szCs w:val="22"/>
        </w:rPr>
      </w:pPr>
      <w:r w:rsidRPr="00D87EBE">
        <w:rPr>
          <w:rFonts w:asciiTheme="majorHAnsi" w:hAnsiTheme="majorHAnsi"/>
          <w:b/>
          <w:sz w:val="22"/>
          <w:szCs w:val="22"/>
        </w:rPr>
        <w:t>§ 18</w:t>
      </w:r>
      <w:r>
        <w:rPr>
          <w:rFonts w:asciiTheme="majorHAnsi" w:hAnsiTheme="majorHAnsi"/>
          <w:b/>
          <w:sz w:val="22"/>
          <w:szCs w:val="22"/>
        </w:rPr>
        <w:t xml:space="preserve"> </w:t>
      </w:r>
      <w:r>
        <w:rPr>
          <w:rFonts w:asciiTheme="majorHAnsi" w:hAnsiTheme="majorHAnsi"/>
          <w:b/>
          <w:sz w:val="22"/>
          <w:szCs w:val="22"/>
        </w:rPr>
        <w:tab/>
        <w:t>Podwykonawcy</w:t>
      </w:r>
    </w:p>
    <w:p w14:paraId="6E60A2A4" w14:textId="58639A1B" w:rsidR="004E7C6D" w:rsidRDefault="004E7C6D" w:rsidP="00BC323D">
      <w:pPr>
        <w:pStyle w:val="Akapitzlist"/>
        <w:numPr>
          <w:ilvl w:val="0"/>
          <w:numId w:val="32"/>
        </w:numPr>
        <w:autoSpaceDE w:val="0"/>
        <w:autoSpaceDN w:val="0"/>
        <w:adjustRightInd w:val="0"/>
        <w:spacing w:after="40"/>
        <w:jc w:val="both"/>
        <w:rPr>
          <w:rFonts w:asciiTheme="majorHAnsi" w:eastAsiaTheme="minorEastAsia" w:hAnsiTheme="majorHAnsi" w:cs="Arial"/>
          <w:bCs/>
          <w:color w:val="000000"/>
          <w:sz w:val="22"/>
          <w:szCs w:val="22"/>
        </w:rPr>
      </w:pPr>
      <w:r w:rsidRPr="004E7C6D">
        <w:rPr>
          <w:rFonts w:asciiTheme="majorHAnsi" w:eastAsiaTheme="minorEastAsia" w:hAnsiTheme="majorHAnsi" w:cs="Arial"/>
          <w:bCs/>
          <w:color w:val="000000"/>
          <w:sz w:val="22"/>
          <w:szCs w:val="22"/>
        </w:rPr>
        <w:t>Zamawiający żąda wskazania przez wykonawcę części zamówienia, których wykonanie zamierza powierzyć podwykonawcom, i podania prze</w:t>
      </w:r>
      <w:r w:rsidR="00006349">
        <w:rPr>
          <w:rFonts w:asciiTheme="majorHAnsi" w:eastAsiaTheme="minorEastAsia" w:hAnsiTheme="majorHAnsi" w:cs="Arial"/>
          <w:bCs/>
          <w:color w:val="000000"/>
          <w:sz w:val="22"/>
          <w:szCs w:val="22"/>
        </w:rPr>
        <w:t>z wykonawcę firm podwykonawców.</w:t>
      </w:r>
    </w:p>
    <w:p w14:paraId="29C7F626" w14:textId="384F0097" w:rsidR="004E7C6D" w:rsidRPr="004E7C6D" w:rsidRDefault="004E7C6D" w:rsidP="00BC323D">
      <w:pPr>
        <w:pStyle w:val="Akapitzlist"/>
        <w:numPr>
          <w:ilvl w:val="0"/>
          <w:numId w:val="32"/>
        </w:numPr>
        <w:spacing w:after="40"/>
        <w:jc w:val="both"/>
        <w:rPr>
          <w:rFonts w:asciiTheme="majorHAnsi" w:hAnsiTheme="majorHAnsi"/>
          <w:sz w:val="22"/>
          <w:szCs w:val="22"/>
        </w:rPr>
      </w:pPr>
      <w:r w:rsidRPr="004E7C6D">
        <w:rPr>
          <w:rFonts w:asciiTheme="majorHAnsi" w:hAnsiTheme="majorHAnsi"/>
          <w:sz w:val="22"/>
          <w:szCs w:val="22"/>
        </w:rPr>
        <w:t>Powierzenie wykonania części zamówienia podwykonawcom nie zwalnia wykonawcy z odpowiedzialności za należyte wykonanie tego zamówienia.</w:t>
      </w:r>
    </w:p>
    <w:p w14:paraId="49D67FB7" w14:textId="77777777" w:rsidR="004E7C6D" w:rsidRPr="004E7C6D" w:rsidRDefault="004E7C6D" w:rsidP="004E7C6D">
      <w:pPr>
        <w:pStyle w:val="Akapitzlist"/>
        <w:spacing w:after="40"/>
        <w:ind w:left="720"/>
        <w:jc w:val="both"/>
        <w:rPr>
          <w:rFonts w:asciiTheme="majorHAnsi" w:hAnsiTheme="majorHAnsi"/>
          <w:b/>
          <w:sz w:val="22"/>
          <w:szCs w:val="22"/>
        </w:rPr>
      </w:pPr>
    </w:p>
    <w:p w14:paraId="683B6A9C" w14:textId="372B7EAB" w:rsidR="00552FBA" w:rsidRPr="004E759D" w:rsidRDefault="00F36385" w:rsidP="00427453">
      <w:pPr>
        <w:spacing w:after="40"/>
        <w:jc w:val="both"/>
        <w:rPr>
          <w:rFonts w:asciiTheme="majorHAnsi" w:hAnsiTheme="majorHAnsi"/>
          <w:b/>
          <w:sz w:val="22"/>
          <w:szCs w:val="22"/>
        </w:rPr>
      </w:pPr>
      <w:r w:rsidRPr="004E759D">
        <w:rPr>
          <w:rFonts w:asciiTheme="majorHAnsi" w:hAnsiTheme="majorHAnsi"/>
          <w:b/>
          <w:sz w:val="22"/>
          <w:szCs w:val="22"/>
        </w:rPr>
        <w:t>§ 1</w:t>
      </w:r>
      <w:r w:rsidR="00D87EBE">
        <w:rPr>
          <w:rFonts w:asciiTheme="majorHAnsi" w:hAnsiTheme="majorHAnsi"/>
          <w:b/>
          <w:sz w:val="22"/>
          <w:szCs w:val="22"/>
        </w:rPr>
        <w:t>9</w:t>
      </w:r>
      <w:r w:rsidRPr="004E759D">
        <w:rPr>
          <w:rFonts w:asciiTheme="majorHAnsi" w:hAnsiTheme="majorHAnsi"/>
          <w:b/>
          <w:sz w:val="22"/>
          <w:szCs w:val="22"/>
        </w:rPr>
        <w:t xml:space="preserve"> </w:t>
      </w:r>
      <w:r w:rsidRPr="004E759D">
        <w:rPr>
          <w:rFonts w:asciiTheme="majorHAnsi" w:hAnsiTheme="majorHAnsi"/>
          <w:b/>
          <w:sz w:val="22"/>
          <w:szCs w:val="22"/>
        </w:rPr>
        <w:tab/>
        <w:t>Lista załączników.</w:t>
      </w:r>
    </w:p>
    <w:p w14:paraId="3021EE8D" w14:textId="14C2A513" w:rsidR="001421C0" w:rsidRPr="004E759D" w:rsidRDefault="001421C0" w:rsidP="00427453">
      <w:pPr>
        <w:spacing w:after="40"/>
        <w:jc w:val="both"/>
        <w:rPr>
          <w:rFonts w:asciiTheme="majorHAnsi" w:hAnsiTheme="majorHAnsi"/>
          <w:sz w:val="22"/>
          <w:szCs w:val="22"/>
        </w:rPr>
      </w:pPr>
      <w:r w:rsidRPr="004E759D">
        <w:rPr>
          <w:rFonts w:asciiTheme="majorHAnsi" w:hAnsiTheme="majorHAnsi"/>
          <w:sz w:val="22"/>
          <w:szCs w:val="22"/>
        </w:rPr>
        <w:t xml:space="preserve">Załącznik nr 1 – </w:t>
      </w:r>
      <w:r w:rsidR="005C1BFA">
        <w:rPr>
          <w:rFonts w:asciiTheme="majorHAnsi" w:hAnsiTheme="majorHAnsi"/>
          <w:sz w:val="22"/>
          <w:szCs w:val="22"/>
        </w:rPr>
        <w:t>F</w:t>
      </w:r>
      <w:r w:rsidRPr="004E759D">
        <w:rPr>
          <w:rFonts w:asciiTheme="majorHAnsi" w:hAnsiTheme="majorHAnsi"/>
          <w:sz w:val="22"/>
          <w:szCs w:val="22"/>
        </w:rPr>
        <w:t>ormularz ofert</w:t>
      </w:r>
      <w:r w:rsidR="005C1BFA">
        <w:rPr>
          <w:rFonts w:asciiTheme="majorHAnsi" w:hAnsiTheme="majorHAnsi"/>
          <w:sz w:val="22"/>
          <w:szCs w:val="22"/>
        </w:rPr>
        <w:t>owy</w:t>
      </w:r>
      <w:r w:rsidRPr="004E759D">
        <w:rPr>
          <w:rFonts w:asciiTheme="majorHAnsi" w:hAnsiTheme="majorHAnsi"/>
          <w:sz w:val="22"/>
          <w:szCs w:val="22"/>
        </w:rPr>
        <w:t xml:space="preserve"> </w:t>
      </w:r>
    </w:p>
    <w:p w14:paraId="5788EC54" w14:textId="090D252C" w:rsidR="001421C0" w:rsidRPr="004E759D" w:rsidRDefault="001421C0" w:rsidP="00427453">
      <w:pPr>
        <w:spacing w:after="40"/>
        <w:jc w:val="both"/>
        <w:rPr>
          <w:rFonts w:asciiTheme="majorHAnsi" w:hAnsiTheme="majorHAnsi"/>
          <w:sz w:val="22"/>
          <w:szCs w:val="22"/>
        </w:rPr>
      </w:pPr>
      <w:r w:rsidRPr="004E759D">
        <w:rPr>
          <w:rFonts w:asciiTheme="majorHAnsi" w:hAnsiTheme="majorHAnsi"/>
          <w:sz w:val="22"/>
          <w:szCs w:val="22"/>
        </w:rPr>
        <w:t>Załącznik nr 2 – Opis przedmiotu zamówienia</w:t>
      </w:r>
    </w:p>
    <w:p w14:paraId="7DA6F4E0" w14:textId="6452B713" w:rsidR="001421C0" w:rsidRDefault="001421C0" w:rsidP="00427453">
      <w:pPr>
        <w:spacing w:after="40"/>
        <w:jc w:val="both"/>
        <w:rPr>
          <w:rFonts w:asciiTheme="majorHAnsi" w:hAnsiTheme="majorHAnsi"/>
          <w:sz w:val="22"/>
          <w:szCs w:val="22"/>
        </w:rPr>
      </w:pPr>
      <w:r w:rsidRPr="004E759D">
        <w:rPr>
          <w:rFonts w:asciiTheme="majorHAnsi" w:hAnsiTheme="majorHAnsi"/>
          <w:sz w:val="22"/>
          <w:szCs w:val="22"/>
        </w:rPr>
        <w:t xml:space="preserve">Załącznik nr 3 – </w:t>
      </w:r>
      <w:r w:rsidR="00D30F31">
        <w:rPr>
          <w:rFonts w:asciiTheme="majorHAnsi" w:hAnsiTheme="majorHAnsi"/>
          <w:sz w:val="22"/>
          <w:szCs w:val="22"/>
        </w:rPr>
        <w:t>Oświadczenie dotyczące wykluczenia</w:t>
      </w:r>
      <w:r w:rsidR="00FA1DA4">
        <w:rPr>
          <w:rFonts w:asciiTheme="majorHAnsi" w:hAnsiTheme="majorHAnsi"/>
          <w:sz w:val="22"/>
          <w:szCs w:val="22"/>
        </w:rPr>
        <w:t xml:space="preserve"> </w:t>
      </w:r>
      <w:r w:rsidR="00FA1DA4" w:rsidRPr="00FA1DA4">
        <w:rPr>
          <w:rFonts w:asciiTheme="majorHAnsi" w:hAnsiTheme="majorHAnsi"/>
          <w:b/>
          <w:i/>
          <w:sz w:val="22"/>
          <w:szCs w:val="22"/>
        </w:rPr>
        <w:t>(składane wraz z ofertą)</w:t>
      </w:r>
    </w:p>
    <w:p w14:paraId="1A7EC52A" w14:textId="33CBFF96" w:rsidR="00D30F31" w:rsidRPr="004E759D" w:rsidRDefault="00D30F31" w:rsidP="00427453">
      <w:pPr>
        <w:spacing w:after="40"/>
        <w:jc w:val="both"/>
        <w:rPr>
          <w:rFonts w:asciiTheme="majorHAnsi" w:hAnsiTheme="majorHAnsi"/>
          <w:sz w:val="22"/>
          <w:szCs w:val="22"/>
        </w:rPr>
      </w:pPr>
      <w:r>
        <w:rPr>
          <w:rFonts w:asciiTheme="majorHAnsi" w:hAnsiTheme="majorHAnsi"/>
          <w:sz w:val="22"/>
          <w:szCs w:val="22"/>
        </w:rPr>
        <w:t>Załącznik nr 4 – Oświadczenie dotyczące warunków udziału w postępowaniu</w:t>
      </w:r>
      <w:r w:rsidR="007B3CA8" w:rsidRPr="00FA1DA4">
        <w:rPr>
          <w:rFonts w:asciiTheme="majorHAnsi" w:hAnsiTheme="majorHAnsi"/>
          <w:b/>
          <w:i/>
          <w:sz w:val="22"/>
          <w:szCs w:val="22"/>
        </w:rPr>
        <w:t>(składane wraz z ofertą)</w:t>
      </w:r>
    </w:p>
    <w:p w14:paraId="0FAD61FA" w14:textId="344DE608" w:rsidR="00585A5E" w:rsidRDefault="001421C0" w:rsidP="00427453">
      <w:pPr>
        <w:spacing w:after="40"/>
        <w:jc w:val="both"/>
        <w:rPr>
          <w:rFonts w:asciiTheme="majorHAnsi" w:hAnsiTheme="majorHAnsi"/>
          <w:sz w:val="22"/>
          <w:szCs w:val="22"/>
        </w:rPr>
      </w:pPr>
      <w:r w:rsidRPr="004E759D">
        <w:rPr>
          <w:rFonts w:asciiTheme="majorHAnsi" w:hAnsiTheme="majorHAnsi"/>
          <w:sz w:val="22"/>
          <w:szCs w:val="22"/>
        </w:rPr>
        <w:t xml:space="preserve">Załącznik nr </w:t>
      </w:r>
      <w:r w:rsidR="00BB1A2F">
        <w:rPr>
          <w:rFonts w:asciiTheme="majorHAnsi" w:hAnsiTheme="majorHAnsi"/>
          <w:sz w:val="22"/>
          <w:szCs w:val="22"/>
        </w:rPr>
        <w:t>5</w:t>
      </w:r>
      <w:r w:rsidRPr="004E759D">
        <w:rPr>
          <w:rFonts w:asciiTheme="majorHAnsi" w:hAnsiTheme="majorHAnsi"/>
          <w:sz w:val="22"/>
          <w:szCs w:val="22"/>
        </w:rPr>
        <w:t xml:space="preserve"> – </w:t>
      </w:r>
      <w:r w:rsidR="00C06D69">
        <w:rPr>
          <w:rFonts w:asciiTheme="majorHAnsi" w:hAnsiTheme="majorHAnsi"/>
          <w:sz w:val="22"/>
          <w:szCs w:val="22"/>
        </w:rPr>
        <w:t>istotne postanowienia umowy</w:t>
      </w:r>
    </w:p>
    <w:p w14:paraId="10CFBEBC" w14:textId="7171511A" w:rsidR="0005038B" w:rsidRDefault="0005038B" w:rsidP="00427453">
      <w:pPr>
        <w:spacing w:after="40"/>
        <w:jc w:val="both"/>
        <w:rPr>
          <w:rFonts w:asciiTheme="majorHAnsi" w:hAnsiTheme="majorHAnsi"/>
          <w:sz w:val="22"/>
          <w:szCs w:val="22"/>
        </w:rPr>
      </w:pPr>
      <w:r>
        <w:rPr>
          <w:rFonts w:asciiTheme="majorHAnsi" w:hAnsiTheme="majorHAnsi"/>
          <w:sz w:val="22"/>
          <w:szCs w:val="22"/>
        </w:rPr>
        <w:lastRenderedPageBreak/>
        <w:t xml:space="preserve">Załącznik nr 6 – </w:t>
      </w:r>
      <w:r w:rsidR="007B3CA8">
        <w:rPr>
          <w:rFonts w:asciiTheme="majorHAnsi" w:hAnsiTheme="majorHAnsi"/>
          <w:sz w:val="22"/>
          <w:szCs w:val="22"/>
        </w:rPr>
        <w:t>dokumentacja projektowa stanowiąca przedmiot nadzorów autorskich</w:t>
      </w:r>
      <w:r>
        <w:rPr>
          <w:rFonts w:asciiTheme="majorHAnsi" w:hAnsiTheme="majorHAnsi"/>
          <w:sz w:val="22"/>
          <w:szCs w:val="22"/>
        </w:rPr>
        <w:t xml:space="preserve"> </w:t>
      </w:r>
    </w:p>
    <w:p w14:paraId="43ED330C" w14:textId="4577B2BE" w:rsidR="004D75A3" w:rsidRPr="007B3CA8" w:rsidRDefault="004D75A3" w:rsidP="00427453">
      <w:pPr>
        <w:spacing w:after="40"/>
        <w:jc w:val="both"/>
        <w:rPr>
          <w:rFonts w:asciiTheme="majorHAnsi" w:hAnsiTheme="majorHAnsi"/>
          <w:b/>
          <w:i/>
          <w:sz w:val="22"/>
          <w:szCs w:val="22"/>
          <w:u w:val="single"/>
        </w:rPr>
      </w:pPr>
      <w:r>
        <w:rPr>
          <w:rFonts w:asciiTheme="majorHAnsi" w:hAnsiTheme="majorHAnsi"/>
          <w:sz w:val="22"/>
          <w:szCs w:val="22"/>
        </w:rPr>
        <w:t xml:space="preserve">Załącznik nr 7 – wzór Wykazu osób składanego w celu przyznania punktów w kryterium </w:t>
      </w:r>
      <w:r w:rsidRPr="004D75A3">
        <w:rPr>
          <w:rFonts w:asciiTheme="majorHAnsi" w:hAnsiTheme="majorHAnsi"/>
          <w:b/>
          <w:i/>
          <w:sz w:val="22"/>
          <w:szCs w:val="22"/>
        </w:rPr>
        <w:t>Organizacja, kwalifikacje zawodowe i doświadczenie osób wyznaczonych do realizacji zamówienia</w:t>
      </w:r>
      <w:r>
        <w:rPr>
          <w:rFonts w:asciiTheme="majorHAnsi" w:hAnsiTheme="majorHAnsi"/>
          <w:b/>
          <w:i/>
          <w:sz w:val="22"/>
          <w:szCs w:val="22"/>
        </w:rPr>
        <w:t xml:space="preserve"> – </w:t>
      </w:r>
      <w:r w:rsidRPr="007B3CA8">
        <w:rPr>
          <w:rFonts w:asciiTheme="majorHAnsi" w:hAnsiTheme="majorHAnsi"/>
          <w:b/>
          <w:i/>
          <w:sz w:val="22"/>
          <w:szCs w:val="22"/>
          <w:u w:val="single"/>
        </w:rPr>
        <w:t>składany wraz z ofertą</w:t>
      </w:r>
    </w:p>
    <w:p w14:paraId="0966E0A1" w14:textId="596926D5" w:rsidR="004D75A3" w:rsidRDefault="004D75A3" w:rsidP="004D75A3">
      <w:pPr>
        <w:spacing w:after="40"/>
        <w:jc w:val="both"/>
        <w:rPr>
          <w:rFonts w:asciiTheme="majorHAnsi" w:hAnsiTheme="majorHAnsi"/>
          <w:sz w:val="22"/>
          <w:szCs w:val="22"/>
        </w:rPr>
      </w:pPr>
      <w:r>
        <w:rPr>
          <w:rFonts w:asciiTheme="majorHAnsi" w:hAnsiTheme="majorHAnsi"/>
          <w:sz w:val="22"/>
          <w:szCs w:val="22"/>
        </w:rPr>
        <w:t>Załącznik nr 8 – wzór wykazu usług na potwierdzenie spełniania warunków udziału w postępowaniu</w:t>
      </w:r>
      <w:r w:rsidR="007B3CA8">
        <w:rPr>
          <w:rFonts w:asciiTheme="majorHAnsi" w:hAnsiTheme="majorHAnsi"/>
          <w:sz w:val="22"/>
          <w:szCs w:val="22"/>
        </w:rPr>
        <w:t xml:space="preserve"> – </w:t>
      </w:r>
      <w:r w:rsidR="007B3CA8" w:rsidRPr="007B3CA8">
        <w:rPr>
          <w:rFonts w:asciiTheme="majorHAnsi" w:hAnsiTheme="majorHAnsi"/>
          <w:b/>
          <w:i/>
          <w:sz w:val="22"/>
          <w:szCs w:val="22"/>
          <w:u w:val="single"/>
        </w:rPr>
        <w:t>składany na wezwanie zamawiającego</w:t>
      </w:r>
    </w:p>
    <w:p w14:paraId="5F43416A" w14:textId="64606A08" w:rsidR="004D75A3" w:rsidRDefault="004D75A3" w:rsidP="004D75A3">
      <w:pPr>
        <w:spacing w:after="40"/>
        <w:jc w:val="both"/>
        <w:rPr>
          <w:rFonts w:asciiTheme="majorHAnsi" w:hAnsiTheme="majorHAnsi"/>
          <w:sz w:val="22"/>
          <w:szCs w:val="22"/>
        </w:rPr>
      </w:pPr>
      <w:r>
        <w:rPr>
          <w:rFonts w:asciiTheme="majorHAnsi" w:hAnsiTheme="majorHAnsi"/>
          <w:sz w:val="22"/>
          <w:szCs w:val="22"/>
        </w:rPr>
        <w:t>Załącznik nr 9 – wykaz osób na potwierdzenia spełniania warunków udziału w postępowaniu</w:t>
      </w:r>
      <w:r w:rsidR="007B3CA8" w:rsidRPr="007B3CA8">
        <w:rPr>
          <w:rFonts w:asciiTheme="majorHAnsi" w:hAnsiTheme="majorHAnsi"/>
          <w:b/>
          <w:i/>
          <w:sz w:val="22"/>
          <w:szCs w:val="22"/>
          <w:u w:val="single"/>
        </w:rPr>
        <w:t xml:space="preserve"> </w:t>
      </w:r>
      <w:r w:rsidR="007B3CA8">
        <w:rPr>
          <w:rFonts w:asciiTheme="majorHAnsi" w:hAnsiTheme="majorHAnsi"/>
          <w:b/>
          <w:i/>
          <w:sz w:val="22"/>
          <w:szCs w:val="22"/>
          <w:u w:val="single"/>
        </w:rPr>
        <w:t xml:space="preserve">- </w:t>
      </w:r>
      <w:r w:rsidR="007B3CA8" w:rsidRPr="007B3CA8">
        <w:rPr>
          <w:rFonts w:asciiTheme="majorHAnsi" w:hAnsiTheme="majorHAnsi"/>
          <w:b/>
          <w:i/>
          <w:sz w:val="22"/>
          <w:szCs w:val="22"/>
          <w:u w:val="single"/>
        </w:rPr>
        <w:t>składany na wezwanie zamawiającego</w:t>
      </w:r>
    </w:p>
    <w:p w14:paraId="620AF1C1" w14:textId="7F6C3FD1" w:rsidR="00681F22" w:rsidRDefault="004D75A3" w:rsidP="004D75A3">
      <w:pPr>
        <w:spacing w:after="40"/>
        <w:jc w:val="both"/>
        <w:rPr>
          <w:rFonts w:asciiTheme="majorHAnsi" w:hAnsiTheme="majorHAnsi"/>
          <w:sz w:val="22"/>
          <w:szCs w:val="22"/>
        </w:rPr>
      </w:pPr>
      <w:r>
        <w:rPr>
          <w:rFonts w:asciiTheme="majorHAnsi" w:hAnsiTheme="majorHAnsi"/>
          <w:sz w:val="22"/>
          <w:szCs w:val="22"/>
        </w:rPr>
        <w:t xml:space="preserve">Załącznik nr 10 </w:t>
      </w:r>
      <w:r w:rsidRPr="004D75A3">
        <w:rPr>
          <w:rFonts w:asciiTheme="majorHAnsi" w:hAnsiTheme="majorHAnsi"/>
          <w:sz w:val="22"/>
          <w:szCs w:val="22"/>
        </w:rPr>
        <w:t>– Wzór oświadczenia o przynależności do grupy kapitałowej</w:t>
      </w:r>
      <w:r w:rsidR="007B3CA8">
        <w:rPr>
          <w:rFonts w:asciiTheme="majorHAnsi" w:hAnsiTheme="majorHAnsi"/>
          <w:sz w:val="22"/>
          <w:szCs w:val="22"/>
        </w:rPr>
        <w:t xml:space="preserve"> – </w:t>
      </w:r>
      <w:r w:rsidR="007B3CA8" w:rsidRPr="007B3CA8">
        <w:rPr>
          <w:rFonts w:asciiTheme="majorHAnsi" w:hAnsiTheme="majorHAnsi"/>
          <w:b/>
          <w:i/>
          <w:sz w:val="22"/>
          <w:szCs w:val="22"/>
        </w:rPr>
        <w:t>składany w terminie do trzech dni od publikacji przez Zamawiającego informacji z otwarcia ofert</w:t>
      </w:r>
      <w:r w:rsidRPr="004D75A3">
        <w:rPr>
          <w:rFonts w:asciiTheme="majorHAnsi" w:hAnsiTheme="majorHAnsi"/>
          <w:sz w:val="22"/>
          <w:szCs w:val="22"/>
        </w:rPr>
        <w:tab/>
      </w:r>
      <w:r w:rsidRPr="004D75A3">
        <w:rPr>
          <w:rFonts w:asciiTheme="majorHAnsi" w:hAnsiTheme="majorHAnsi"/>
          <w:sz w:val="22"/>
          <w:szCs w:val="22"/>
        </w:rPr>
        <w:tab/>
      </w:r>
    </w:p>
    <w:p w14:paraId="4CA1880C" w14:textId="77777777" w:rsidR="006B0FD0" w:rsidRDefault="006B0FD0" w:rsidP="00D30F31">
      <w:pPr>
        <w:suppressAutoHyphens/>
        <w:spacing w:before="120" w:line="26" w:lineRule="atLeast"/>
        <w:rPr>
          <w:rFonts w:ascii="Arial" w:hAnsi="Arial" w:cs="Arial"/>
          <w:b/>
          <w:sz w:val="20"/>
          <w:szCs w:val="20"/>
          <w:lang w:eastAsia="ar-SA"/>
        </w:rPr>
      </w:pPr>
    </w:p>
    <w:sectPr w:rsidR="006B0FD0" w:rsidSect="005E3059">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C3C29" w14:textId="77777777" w:rsidR="009F1FA2" w:rsidRDefault="009F1FA2">
      <w:r>
        <w:separator/>
      </w:r>
    </w:p>
  </w:endnote>
  <w:endnote w:type="continuationSeparator" w:id="0">
    <w:p w14:paraId="29AC93B3" w14:textId="77777777" w:rsidR="009F1FA2" w:rsidRDefault="009F1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Lucida Grande">
    <w:charset w:val="00"/>
    <w:family w:val="auto"/>
    <w:pitch w:val="variable"/>
    <w:sig w:usb0="E1000AEF" w:usb1="5000A1FF" w:usb2="00000000" w:usb3="00000000" w:csb0="000001B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Bookman Old Style">
    <w:panose1 w:val="02050604050505020204"/>
    <w:charset w:val="EE"/>
    <w:family w:val="roman"/>
    <w:pitch w:val="variable"/>
    <w:sig w:usb0="00000287" w:usb1="00000000" w:usb2="00000000" w:usb3="00000000" w:csb0="0000009F" w:csb1="00000000"/>
  </w:font>
  <w:font w:name="TimesNewRoman">
    <w:altName w:val="MS Gothic"/>
    <w:charset w:val="80"/>
    <w:family w:val="auto"/>
    <w:pitch w:val="default"/>
  </w:font>
  <w:font w:name="Calibri-Bold">
    <w:altName w:val="Arial"/>
    <w:panose1 w:val="00000000000000000000"/>
    <w:charset w:val="00"/>
    <w:family w:val="swiss"/>
    <w:notTrueType/>
    <w:pitch w:val="default"/>
    <w:sig w:usb0="00000001" w:usb1="00000000" w:usb2="00000000" w:usb3="00000000" w:csb0="00000003" w:csb1="00000000"/>
  </w:font>
  <w:font w:name="Calibri-BoldItalic">
    <w:altName w:val="Arial"/>
    <w:panose1 w:val="00000000000000000000"/>
    <w:charset w:val="00"/>
    <w:family w:val="swiss"/>
    <w:notTrueType/>
    <w:pitch w:val="default"/>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CD341F" w14:textId="16809465" w:rsidR="009F1FA2" w:rsidRPr="009433E1" w:rsidRDefault="009F1FA2" w:rsidP="005E3059">
    <w:pPr>
      <w:pStyle w:val="Stopka"/>
      <w:framePr w:wrap="around" w:vAnchor="text" w:hAnchor="margin" w:xAlign="center" w:y="1"/>
      <w:jc w:val="center"/>
      <w:rPr>
        <w:rStyle w:val="Numerstrony"/>
        <w:rFonts w:ascii="Arial Narrow" w:hAnsi="Arial Narrow"/>
      </w:rPr>
    </w:pPr>
    <w:r w:rsidRPr="009433E1">
      <w:rPr>
        <w:rStyle w:val="Numerstrony"/>
        <w:rFonts w:ascii="Arial Narrow" w:hAnsi="Arial Narrow"/>
      </w:rPr>
      <w:fldChar w:fldCharType="begin"/>
    </w:r>
    <w:r w:rsidRPr="009433E1">
      <w:rPr>
        <w:rStyle w:val="Numerstrony"/>
        <w:rFonts w:ascii="Arial Narrow" w:hAnsi="Arial Narrow"/>
      </w:rPr>
      <w:instrText xml:space="preserve">PAGE  </w:instrText>
    </w:r>
    <w:r w:rsidRPr="009433E1">
      <w:rPr>
        <w:rStyle w:val="Numerstrony"/>
        <w:rFonts w:ascii="Arial Narrow" w:hAnsi="Arial Narrow"/>
      </w:rPr>
      <w:fldChar w:fldCharType="separate"/>
    </w:r>
    <w:r w:rsidR="00AB790F">
      <w:rPr>
        <w:rStyle w:val="Numerstrony"/>
        <w:rFonts w:ascii="Arial Narrow" w:hAnsi="Arial Narrow"/>
        <w:noProof/>
      </w:rPr>
      <w:t>20</w:t>
    </w:r>
    <w:r w:rsidRPr="009433E1">
      <w:rPr>
        <w:rStyle w:val="Numerstrony"/>
        <w:rFonts w:ascii="Arial Narrow" w:hAnsi="Arial Narrow"/>
      </w:rPr>
      <w:fldChar w:fldCharType="end"/>
    </w:r>
  </w:p>
  <w:p w14:paraId="0F5560EE" w14:textId="77777777" w:rsidR="009F1FA2" w:rsidRDefault="009F1FA2" w:rsidP="005E3059">
    <w:pPr>
      <w:pStyle w:val="Nagwek"/>
      <w:framePr w:wrap="around" w:vAnchor="text" w:hAnchor="margin" w:xAlign="center" w:y="1"/>
      <w:tabs>
        <w:tab w:val="clear" w:pos="9072"/>
        <w:tab w:val="right" w:pos="9360"/>
      </w:tabs>
      <w:ind w:left="-180" w:right="-288"/>
      <w:jc w:val="center"/>
      <w:rPr>
        <w:rFonts w:ascii="Arial" w:hAnsi="Arial" w:cs="Arial"/>
        <w:sz w:val="21"/>
        <w:szCs w:val="21"/>
      </w:rPr>
    </w:pPr>
  </w:p>
  <w:p w14:paraId="597451DE" w14:textId="77777777" w:rsidR="009F1FA2" w:rsidRDefault="009F1FA2" w:rsidP="005E3059">
    <w:pPr>
      <w:pStyle w:val="Stopka"/>
      <w:framePr w:wrap="around" w:vAnchor="text" w:hAnchor="margin" w:xAlign="center" w:y="1"/>
      <w:ind w:right="360"/>
      <w:rPr>
        <w:rStyle w:val="Numerstrony"/>
      </w:rPr>
    </w:pPr>
  </w:p>
  <w:p w14:paraId="7C2DB4B7" w14:textId="77777777" w:rsidR="00893A3D" w:rsidRPr="00CF3031" w:rsidRDefault="00893A3D" w:rsidP="00893A3D">
    <w:pPr>
      <w:pBdr>
        <w:bottom w:val="single" w:sz="6" w:space="1" w:color="auto"/>
      </w:pBdr>
      <w:autoSpaceDE w:val="0"/>
      <w:autoSpaceDN w:val="0"/>
      <w:adjustRightInd w:val="0"/>
      <w:jc w:val="center"/>
      <w:rPr>
        <w:rFonts w:eastAsia="Calibri"/>
        <w:b/>
        <w:i/>
        <w:sz w:val="18"/>
        <w:szCs w:val="18"/>
        <w:lang w:eastAsia="en-US"/>
      </w:rPr>
    </w:pPr>
    <w:r w:rsidRPr="00CF3031">
      <w:rPr>
        <w:rFonts w:eastAsia="Calibri"/>
        <w:b/>
        <w:sz w:val="18"/>
        <w:szCs w:val="18"/>
        <w:lang w:eastAsia="en-US"/>
      </w:rPr>
      <w:t>Ochrona dziedzictwa kulturowego i rozwój zasobów kultury</w:t>
    </w:r>
  </w:p>
  <w:p w14:paraId="007AC140" w14:textId="77777777" w:rsidR="00893A3D" w:rsidRPr="00CF3031" w:rsidRDefault="00893A3D" w:rsidP="00893A3D">
    <w:pPr>
      <w:spacing w:before="60" w:after="120"/>
      <w:jc w:val="center"/>
      <w:rPr>
        <w:sz w:val="18"/>
        <w:szCs w:val="18"/>
      </w:rPr>
    </w:pPr>
    <w:r w:rsidRPr="00CF3031">
      <w:rPr>
        <w:sz w:val="18"/>
        <w:szCs w:val="18"/>
      </w:rPr>
      <w:t xml:space="preserve">„Modernizacja i nowa aranżacja trzech kameralnych </w:t>
    </w:r>
    <w:proofErr w:type="spellStart"/>
    <w:r w:rsidRPr="00CF3031">
      <w:rPr>
        <w:sz w:val="18"/>
        <w:szCs w:val="18"/>
      </w:rPr>
      <w:t>sal</w:t>
    </w:r>
    <w:proofErr w:type="spellEnd"/>
    <w:r w:rsidRPr="00CF3031">
      <w:rPr>
        <w:sz w:val="18"/>
        <w:szCs w:val="18"/>
      </w:rPr>
      <w:t xml:space="preserve"> widowiskowych wraz z zapleczem w budynku Uniwersytetu Muzycznego Fryderyka Chopina w Warszawie </w:t>
    </w:r>
    <w:r w:rsidRPr="00CF3031">
      <w:rPr>
        <w:sz w:val="18"/>
        <w:szCs w:val="18"/>
      </w:rPr>
      <w:fldChar w:fldCharType="begin"/>
    </w:r>
    <w:r w:rsidRPr="00CF3031">
      <w:rPr>
        <w:sz w:val="18"/>
        <w:szCs w:val="18"/>
      </w:rPr>
      <w:instrText xml:space="preserve"> COMMENTS  \* MERGEFORMAT </w:instrText>
    </w:r>
    <w:r w:rsidRPr="00CF3031">
      <w:rPr>
        <w:sz w:val="18"/>
        <w:szCs w:val="18"/>
      </w:rPr>
      <w:fldChar w:fldCharType="end"/>
    </w:r>
    <w:r w:rsidRPr="00CF3031">
      <w:rPr>
        <w:sz w:val="18"/>
        <w:szCs w:val="18"/>
      </w:rPr>
      <w:fldChar w:fldCharType="begin"/>
    </w:r>
    <w:r w:rsidRPr="00CF3031">
      <w:rPr>
        <w:sz w:val="18"/>
        <w:szCs w:val="18"/>
      </w:rPr>
      <w:instrText xml:space="preserve"> FILLIN "tytul" </w:instrText>
    </w:r>
    <w:r w:rsidRPr="00CF3031">
      <w:rPr>
        <w:sz w:val="18"/>
        <w:szCs w:val="18"/>
      </w:rPr>
      <w:fldChar w:fldCharType="end"/>
    </w:r>
    <w:r w:rsidRPr="00CF3031">
      <w:rPr>
        <w:sz w:val="18"/>
        <w:szCs w:val="18"/>
      </w:rPr>
      <w:fldChar w:fldCharType="begin"/>
    </w:r>
    <w:r w:rsidRPr="00CF3031">
      <w:rPr>
        <w:sz w:val="18"/>
        <w:szCs w:val="18"/>
      </w:rPr>
      <w:instrText xml:space="preserve"> COMMENTS  \* MERGEFORMAT </w:instrText>
    </w:r>
    <w:r w:rsidRPr="00CF3031">
      <w:rPr>
        <w:sz w:val="18"/>
        <w:szCs w:val="18"/>
      </w:rPr>
      <w:fldChar w:fldCharType="end"/>
    </w:r>
    <w:r w:rsidRPr="00CF3031">
      <w:rPr>
        <w:sz w:val="18"/>
        <w:szCs w:val="18"/>
      </w:rPr>
      <w:fldChar w:fldCharType="begin"/>
    </w:r>
    <w:r w:rsidRPr="00CF3031">
      <w:rPr>
        <w:sz w:val="18"/>
        <w:szCs w:val="18"/>
      </w:rPr>
      <w:instrText xml:space="preserve"> COMMENTS </w:instrText>
    </w:r>
    <w:r w:rsidRPr="00CF3031">
      <w:rPr>
        <w:sz w:val="18"/>
        <w:szCs w:val="18"/>
      </w:rPr>
      <w:fldChar w:fldCharType="end"/>
    </w:r>
    <w:r w:rsidRPr="00CF3031">
      <w:rPr>
        <w:sz w:val="18"/>
        <w:szCs w:val="18"/>
      </w:rPr>
      <w:fldChar w:fldCharType="begin"/>
    </w:r>
    <w:r w:rsidRPr="00CF3031">
      <w:rPr>
        <w:sz w:val="18"/>
        <w:szCs w:val="18"/>
      </w:rPr>
      <w:instrText xml:space="preserve"> COMMENTS  \* MERGEFORMAT </w:instrText>
    </w:r>
    <w:r w:rsidRPr="00CF3031">
      <w:rPr>
        <w:sz w:val="18"/>
        <w:szCs w:val="18"/>
      </w:rPr>
      <w:fldChar w:fldCharType="end"/>
    </w:r>
    <w:r w:rsidRPr="00CF3031">
      <w:rPr>
        <w:sz w:val="18"/>
        <w:szCs w:val="18"/>
      </w:rPr>
      <w:fldChar w:fldCharType="begin"/>
    </w:r>
    <w:r w:rsidRPr="00CF3031">
      <w:rPr>
        <w:sz w:val="18"/>
        <w:szCs w:val="18"/>
      </w:rPr>
      <w:instrText xml:space="preserve"> COMMENTS  \* MERGEFORMAT </w:instrText>
    </w:r>
    <w:r w:rsidRPr="00CF3031">
      <w:rPr>
        <w:sz w:val="18"/>
        <w:szCs w:val="18"/>
      </w:rPr>
      <w:fldChar w:fldCharType="end"/>
    </w:r>
    <w:r w:rsidRPr="00CF3031">
      <w:rPr>
        <w:sz w:val="18"/>
        <w:szCs w:val="18"/>
      </w:rPr>
      <w:t>”</w:t>
    </w:r>
  </w:p>
  <w:p w14:paraId="005475F7" w14:textId="77777777" w:rsidR="00893A3D" w:rsidRPr="00CF3031" w:rsidRDefault="00893A3D" w:rsidP="00893A3D">
    <w:pPr>
      <w:autoSpaceDE w:val="0"/>
      <w:autoSpaceDN w:val="0"/>
      <w:adjustRightInd w:val="0"/>
      <w:jc w:val="center"/>
      <w:rPr>
        <w:rFonts w:eastAsia="Calibri"/>
        <w:sz w:val="18"/>
        <w:szCs w:val="18"/>
        <w:lang w:eastAsia="en-US"/>
      </w:rPr>
    </w:pPr>
    <w:r w:rsidRPr="00CF3031">
      <w:rPr>
        <w:rFonts w:eastAsia="Calibri"/>
        <w:sz w:val="18"/>
        <w:szCs w:val="18"/>
        <w:lang w:eastAsia="en-US"/>
      </w:rPr>
      <w:t>Projekt dofinansowany przez Uni</w:t>
    </w:r>
    <w:r w:rsidRPr="00CF3031">
      <w:rPr>
        <w:rFonts w:eastAsia="TimesNewRoman"/>
        <w:sz w:val="18"/>
        <w:szCs w:val="18"/>
        <w:lang w:eastAsia="en-US"/>
      </w:rPr>
      <w:t xml:space="preserve">ę </w:t>
    </w:r>
    <w:r w:rsidRPr="00CF3031">
      <w:rPr>
        <w:rFonts w:eastAsia="Calibri"/>
        <w:sz w:val="18"/>
        <w:szCs w:val="18"/>
        <w:lang w:eastAsia="en-US"/>
      </w:rPr>
      <w:t>Europejsk</w:t>
    </w:r>
    <w:r w:rsidRPr="00CF3031">
      <w:rPr>
        <w:rFonts w:eastAsia="TimesNewRoman"/>
        <w:sz w:val="18"/>
        <w:szCs w:val="18"/>
        <w:lang w:eastAsia="en-US"/>
      </w:rPr>
      <w:t xml:space="preserve">ą </w:t>
    </w:r>
    <w:r w:rsidRPr="00CF3031">
      <w:rPr>
        <w:rFonts w:eastAsia="Calibri"/>
        <w:sz w:val="18"/>
        <w:szCs w:val="18"/>
        <w:lang w:eastAsia="en-US"/>
      </w:rPr>
      <w:t xml:space="preserve">ze </w:t>
    </w:r>
    <w:r w:rsidRPr="00CF3031">
      <w:rPr>
        <w:rFonts w:eastAsia="TimesNewRoman"/>
        <w:sz w:val="18"/>
        <w:szCs w:val="18"/>
        <w:lang w:eastAsia="en-US"/>
      </w:rPr>
      <w:t>ś</w:t>
    </w:r>
    <w:r w:rsidRPr="00CF3031">
      <w:rPr>
        <w:rFonts w:eastAsia="Calibri"/>
        <w:sz w:val="18"/>
        <w:szCs w:val="18"/>
        <w:lang w:eastAsia="en-US"/>
      </w:rPr>
      <w:t>rodków Europejskiego Funduszu Rozwoju Regionalnego</w:t>
    </w:r>
  </w:p>
  <w:p w14:paraId="5E758F75" w14:textId="403109D7" w:rsidR="009F1FA2" w:rsidRDefault="00893A3D" w:rsidP="00893A3D">
    <w:pPr>
      <w:pStyle w:val="Nagwek"/>
      <w:tabs>
        <w:tab w:val="clear" w:pos="9072"/>
        <w:tab w:val="right" w:pos="9360"/>
      </w:tabs>
      <w:ind w:left="-180" w:right="-288"/>
      <w:jc w:val="center"/>
      <w:rPr>
        <w:rFonts w:ascii="Arial" w:hAnsi="Arial" w:cs="Arial"/>
        <w:sz w:val="21"/>
        <w:szCs w:val="21"/>
      </w:rPr>
    </w:pPr>
    <w:r w:rsidRPr="00CF3031">
      <w:rPr>
        <w:rFonts w:eastAsia="Calibri"/>
        <w:sz w:val="18"/>
        <w:szCs w:val="18"/>
        <w:lang w:eastAsia="en-US"/>
      </w:rPr>
      <w:t xml:space="preserve">w ramach Programu </w:t>
    </w:r>
    <w:r w:rsidR="00DC52CC">
      <w:rPr>
        <w:rFonts w:eastAsia="Calibri"/>
        <w:sz w:val="18"/>
        <w:szCs w:val="18"/>
        <w:lang w:val="pl-PL" w:eastAsia="en-US"/>
      </w:rPr>
      <w:t xml:space="preserve">Operacyjnego </w:t>
    </w:r>
    <w:r w:rsidRPr="00CF3031">
      <w:rPr>
        <w:rFonts w:eastAsia="Calibri"/>
        <w:sz w:val="18"/>
        <w:szCs w:val="18"/>
        <w:lang w:eastAsia="en-US"/>
      </w:rPr>
      <w:t>Infrastruktura i Środowisko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CC5955" w14:textId="77777777" w:rsidR="009F1FA2" w:rsidRDefault="009F1FA2">
      <w:r>
        <w:separator/>
      </w:r>
    </w:p>
  </w:footnote>
  <w:footnote w:type="continuationSeparator" w:id="0">
    <w:p w14:paraId="1C8CC35A" w14:textId="77777777" w:rsidR="009F1FA2" w:rsidRDefault="009F1F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333BD" w14:textId="5414FE96" w:rsidR="00893A3D" w:rsidRDefault="00893A3D">
    <w:pPr>
      <w:pStyle w:val="Nagwek"/>
    </w:pPr>
    <w:r>
      <w:rPr>
        <w:noProof/>
        <w:lang w:val="pl-PL" w:eastAsia="pl-PL"/>
      </w:rPr>
      <w:drawing>
        <wp:inline distT="0" distB="0" distL="0" distR="0" wp14:anchorId="5EE87894" wp14:editId="1FDF498A">
          <wp:extent cx="5761355" cy="103632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103632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4" w15:restartNumberingAfterBreak="0">
    <w:nsid w:val="00000008"/>
    <w:multiLevelType w:val="singleLevel"/>
    <w:tmpl w:val="00000008"/>
    <w:name w:val="WW8Num27"/>
    <w:lvl w:ilvl="0">
      <w:start w:val="1"/>
      <w:numFmt w:val="decimal"/>
      <w:lvlText w:val="%1."/>
      <w:lvlJc w:val="left"/>
      <w:pPr>
        <w:tabs>
          <w:tab w:val="num" w:pos="360"/>
        </w:tabs>
        <w:ind w:left="360" w:hanging="360"/>
      </w:pPr>
      <w:rPr>
        <w:rFonts w:cs="Times New Roman"/>
      </w:rPr>
    </w:lvl>
  </w:abstractNum>
  <w:abstractNum w:abstractNumId="5" w15:restartNumberingAfterBreak="0">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7" w15:restartNumberingAfterBreak="0">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16E76C8"/>
    <w:multiLevelType w:val="hybridMultilevel"/>
    <w:tmpl w:val="824E4A1A"/>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1C465C0"/>
    <w:multiLevelType w:val="multilevel"/>
    <w:tmpl w:val="7D00E704"/>
    <w:lvl w:ilvl="0">
      <w:start w:val="1"/>
      <w:numFmt w:val="decimal"/>
      <w:lvlText w:val="%1."/>
      <w:lvlJc w:val="left"/>
      <w:pPr>
        <w:ind w:left="720" w:hanging="360"/>
      </w:pPr>
      <w:rPr>
        <w:rFonts w:hint="default"/>
      </w:r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048F1AAF"/>
    <w:multiLevelType w:val="hybridMultilevel"/>
    <w:tmpl w:val="D1D67A6E"/>
    <w:lvl w:ilvl="0" w:tplc="A18CF5B2">
      <w:start w:val="1"/>
      <w:numFmt w:val="decimal"/>
      <w:lvlText w:val="%1)"/>
      <w:lvlJc w:val="left"/>
      <w:pPr>
        <w:tabs>
          <w:tab w:val="num" w:pos="600"/>
        </w:tabs>
        <w:ind w:left="600" w:hanging="360"/>
      </w:pPr>
      <w:rPr>
        <w:rFonts w:ascii="Arial Narrow" w:eastAsia="Times New Roman" w:hAnsi="Arial Narrow" w:cs="Times New Roman"/>
      </w:rPr>
    </w:lvl>
    <w:lvl w:ilvl="1" w:tplc="0415000F">
      <w:start w:val="1"/>
      <w:numFmt w:val="decimal"/>
      <w:lvlText w:val="%2."/>
      <w:lvlJc w:val="left"/>
      <w:pPr>
        <w:tabs>
          <w:tab w:val="num" w:pos="1440"/>
        </w:tabs>
        <w:ind w:left="1440" w:hanging="360"/>
      </w:pPr>
      <w:rPr>
        <w:rFonts w:hint="default"/>
      </w:rPr>
    </w:lvl>
    <w:lvl w:ilvl="2" w:tplc="04150011">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7420614E">
      <w:start w:val="1"/>
      <w:numFmt w:val="upperRoman"/>
      <w:lvlText w:val="%5."/>
      <w:lvlJc w:val="left"/>
      <w:pPr>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660420E"/>
    <w:multiLevelType w:val="hybridMultilevel"/>
    <w:tmpl w:val="3E2EC2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606"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0BE459FC"/>
    <w:multiLevelType w:val="hybridMultilevel"/>
    <w:tmpl w:val="A82A03A0"/>
    <w:lvl w:ilvl="0" w:tplc="6F50B6D4">
      <w:start w:val="1"/>
      <w:numFmt w:val="decimal"/>
      <w:lvlText w:val="%1."/>
      <w:lvlJc w:val="left"/>
      <w:pPr>
        <w:tabs>
          <w:tab w:val="num" w:pos="2340"/>
        </w:tabs>
        <w:ind w:left="2340" w:hanging="360"/>
      </w:pPr>
      <w:rPr>
        <w:rFonts w:ascii="Calibri" w:hAnsi="Calibri" w:hint="default"/>
        <w:sz w:val="22"/>
        <w:szCs w:val="22"/>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0C1C4FBC"/>
    <w:multiLevelType w:val="hybridMultilevel"/>
    <w:tmpl w:val="52445A9E"/>
    <w:lvl w:ilvl="0" w:tplc="04150011">
      <w:start w:val="1"/>
      <w:numFmt w:val="decimal"/>
      <w:lvlText w:val="%1)"/>
      <w:lvlJc w:val="left"/>
      <w:pPr>
        <w:ind w:left="927" w:hanging="360"/>
      </w:p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5" w15:restartNumberingAfterBreak="0">
    <w:nsid w:val="0C2D5762"/>
    <w:multiLevelType w:val="hybridMultilevel"/>
    <w:tmpl w:val="10BA2A18"/>
    <w:lvl w:ilvl="0" w:tplc="A6A6AB82">
      <w:start w:val="1"/>
      <w:numFmt w:val="bullet"/>
      <w:lvlText w:val="-"/>
      <w:lvlJc w:val="left"/>
      <w:pPr>
        <w:ind w:left="2868" w:hanging="360"/>
      </w:pPr>
      <w:rPr>
        <w:rFonts w:ascii="Times New Roman" w:hAnsi="Times New Roman" w:cs="Times New Roman" w:hint="default"/>
      </w:rPr>
    </w:lvl>
    <w:lvl w:ilvl="1" w:tplc="04150003" w:tentative="1">
      <w:start w:val="1"/>
      <w:numFmt w:val="bullet"/>
      <w:lvlText w:val="o"/>
      <w:lvlJc w:val="left"/>
      <w:pPr>
        <w:ind w:left="3588" w:hanging="360"/>
      </w:pPr>
      <w:rPr>
        <w:rFonts w:ascii="Courier New" w:hAnsi="Courier New" w:cs="Courier New" w:hint="default"/>
      </w:rPr>
    </w:lvl>
    <w:lvl w:ilvl="2" w:tplc="04150005" w:tentative="1">
      <w:start w:val="1"/>
      <w:numFmt w:val="bullet"/>
      <w:lvlText w:val=""/>
      <w:lvlJc w:val="left"/>
      <w:pPr>
        <w:ind w:left="4308" w:hanging="360"/>
      </w:pPr>
      <w:rPr>
        <w:rFonts w:ascii="Wingdings" w:hAnsi="Wingdings" w:hint="default"/>
      </w:rPr>
    </w:lvl>
    <w:lvl w:ilvl="3" w:tplc="04150001" w:tentative="1">
      <w:start w:val="1"/>
      <w:numFmt w:val="bullet"/>
      <w:lvlText w:val=""/>
      <w:lvlJc w:val="left"/>
      <w:pPr>
        <w:ind w:left="5028" w:hanging="360"/>
      </w:pPr>
      <w:rPr>
        <w:rFonts w:ascii="Symbol" w:hAnsi="Symbol" w:hint="default"/>
      </w:rPr>
    </w:lvl>
    <w:lvl w:ilvl="4" w:tplc="04150003" w:tentative="1">
      <w:start w:val="1"/>
      <w:numFmt w:val="bullet"/>
      <w:lvlText w:val="o"/>
      <w:lvlJc w:val="left"/>
      <w:pPr>
        <w:ind w:left="5748" w:hanging="360"/>
      </w:pPr>
      <w:rPr>
        <w:rFonts w:ascii="Courier New" w:hAnsi="Courier New" w:cs="Courier New" w:hint="default"/>
      </w:rPr>
    </w:lvl>
    <w:lvl w:ilvl="5" w:tplc="04150005" w:tentative="1">
      <w:start w:val="1"/>
      <w:numFmt w:val="bullet"/>
      <w:lvlText w:val=""/>
      <w:lvlJc w:val="left"/>
      <w:pPr>
        <w:ind w:left="6468" w:hanging="360"/>
      </w:pPr>
      <w:rPr>
        <w:rFonts w:ascii="Wingdings" w:hAnsi="Wingdings" w:hint="default"/>
      </w:rPr>
    </w:lvl>
    <w:lvl w:ilvl="6" w:tplc="04150001" w:tentative="1">
      <w:start w:val="1"/>
      <w:numFmt w:val="bullet"/>
      <w:lvlText w:val=""/>
      <w:lvlJc w:val="left"/>
      <w:pPr>
        <w:ind w:left="7188" w:hanging="360"/>
      </w:pPr>
      <w:rPr>
        <w:rFonts w:ascii="Symbol" w:hAnsi="Symbol" w:hint="default"/>
      </w:rPr>
    </w:lvl>
    <w:lvl w:ilvl="7" w:tplc="04150003" w:tentative="1">
      <w:start w:val="1"/>
      <w:numFmt w:val="bullet"/>
      <w:lvlText w:val="o"/>
      <w:lvlJc w:val="left"/>
      <w:pPr>
        <w:ind w:left="7908" w:hanging="360"/>
      </w:pPr>
      <w:rPr>
        <w:rFonts w:ascii="Courier New" w:hAnsi="Courier New" w:cs="Courier New" w:hint="default"/>
      </w:rPr>
    </w:lvl>
    <w:lvl w:ilvl="8" w:tplc="04150005" w:tentative="1">
      <w:start w:val="1"/>
      <w:numFmt w:val="bullet"/>
      <w:lvlText w:val=""/>
      <w:lvlJc w:val="left"/>
      <w:pPr>
        <w:ind w:left="8628" w:hanging="360"/>
      </w:pPr>
      <w:rPr>
        <w:rFonts w:ascii="Wingdings" w:hAnsi="Wingdings" w:hint="default"/>
      </w:rPr>
    </w:lvl>
  </w:abstractNum>
  <w:abstractNum w:abstractNumId="16" w15:restartNumberingAfterBreak="0">
    <w:nsid w:val="0C91575E"/>
    <w:multiLevelType w:val="hybridMultilevel"/>
    <w:tmpl w:val="04EE5B2A"/>
    <w:lvl w:ilvl="0" w:tplc="DAFC75E8">
      <w:start w:val="1"/>
      <w:numFmt w:val="decimal"/>
      <w:lvlText w:val="%1."/>
      <w:lvlJc w:val="left"/>
      <w:pPr>
        <w:tabs>
          <w:tab w:val="num" w:pos="363"/>
        </w:tabs>
        <w:ind w:left="363" w:hanging="363"/>
      </w:pPr>
      <w:rPr>
        <w:rFonts w:hint="default"/>
        <w:b w:val="0"/>
        <w:sz w:val="22"/>
        <w:szCs w:val="22"/>
      </w:rPr>
    </w:lvl>
    <w:lvl w:ilvl="1" w:tplc="04150019" w:tentative="1">
      <w:start w:val="1"/>
      <w:numFmt w:val="lowerLetter"/>
      <w:lvlText w:val="%2."/>
      <w:lvlJc w:val="left"/>
      <w:pPr>
        <w:tabs>
          <w:tab w:val="num" w:pos="3"/>
        </w:tabs>
        <w:ind w:left="3" w:hanging="360"/>
      </w:pPr>
    </w:lvl>
    <w:lvl w:ilvl="2" w:tplc="0415001B" w:tentative="1">
      <w:start w:val="1"/>
      <w:numFmt w:val="lowerRoman"/>
      <w:lvlText w:val="%3."/>
      <w:lvlJc w:val="right"/>
      <w:pPr>
        <w:tabs>
          <w:tab w:val="num" w:pos="723"/>
        </w:tabs>
        <w:ind w:left="723" w:hanging="180"/>
      </w:pPr>
    </w:lvl>
    <w:lvl w:ilvl="3" w:tplc="0415000F" w:tentative="1">
      <w:start w:val="1"/>
      <w:numFmt w:val="decimal"/>
      <w:lvlText w:val="%4."/>
      <w:lvlJc w:val="left"/>
      <w:pPr>
        <w:tabs>
          <w:tab w:val="num" w:pos="1443"/>
        </w:tabs>
        <w:ind w:left="1443" w:hanging="360"/>
      </w:pPr>
    </w:lvl>
    <w:lvl w:ilvl="4" w:tplc="04150019" w:tentative="1">
      <w:start w:val="1"/>
      <w:numFmt w:val="lowerLetter"/>
      <w:lvlText w:val="%5."/>
      <w:lvlJc w:val="left"/>
      <w:pPr>
        <w:tabs>
          <w:tab w:val="num" w:pos="2163"/>
        </w:tabs>
        <w:ind w:left="2163" w:hanging="360"/>
      </w:pPr>
    </w:lvl>
    <w:lvl w:ilvl="5" w:tplc="0415001B" w:tentative="1">
      <w:start w:val="1"/>
      <w:numFmt w:val="lowerRoman"/>
      <w:lvlText w:val="%6."/>
      <w:lvlJc w:val="right"/>
      <w:pPr>
        <w:tabs>
          <w:tab w:val="num" w:pos="2883"/>
        </w:tabs>
        <w:ind w:left="2883" w:hanging="180"/>
      </w:pPr>
    </w:lvl>
    <w:lvl w:ilvl="6" w:tplc="0415000F" w:tentative="1">
      <w:start w:val="1"/>
      <w:numFmt w:val="decimal"/>
      <w:lvlText w:val="%7."/>
      <w:lvlJc w:val="left"/>
      <w:pPr>
        <w:tabs>
          <w:tab w:val="num" w:pos="3603"/>
        </w:tabs>
        <w:ind w:left="3603" w:hanging="360"/>
      </w:pPr>
    </w:lvl>
    <w:lvl w:ilvl="7" w:tplc="04150019" w:tentative="1">
      <w:start w:val="1"/>
      <w:numFmt w:val="lowerLetter"/>
      <w:lvlText w:val="%8."/>
      <w:lvlJc w:val="left"/>
      <w:pPr>
        <w:tabs>
          <w:tab w:val="num" w:pos="4323"/>
        </w:tabs>
        <w:ind w:left="4323" w:hanging="360"/>
      </w:pPr>
    </w:lvl>
    <w:lvl w:ilvl="8" w:tplc="0415001B" w:tentative="1">
      <w:start w:val="1"/>
      <w:numFmt w:val="lowerRoman"/>
      <w:lvlText w:val="%9."/>
      <w:lvlJc w:val="right"/>
      <w:pPr>
        <w:tabs>
          <w:tab w:val="num" w:pos="5043"/>
        </w:tabs>
        <w:ind w:left="5043" w:hanging="180"/>
      </w:pPr>
    </w:lvl>
  </w:abstractNum>
  <w:abstractNum w:abstractNumId="17" w15:restartNumberingAfterBreak="0">
    <w:nsid w:val="0F2249AB"/>
    <w:multiLevelType w:val="multilevel"/>
    <w:tmpl w:val="8FE81F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13B39B7"/>
    <w:multiLevelType w:val="hybridMultilevel"/>
    <w:tmpl w:val="C8365CA8"/>
    <w:lvl w:ilvl="0" w:tplc="8C68FAD2">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AC7CAA2E">
      <w:start w:val="4"/>
      <w:numFmt w:val="bullet"/>
      <w:lvlText w:val="–"/>
      <w:lvlJc w:val="left"/>
      <w:pPr>
        <w:ind w:left="3600" w:hanging="360"/>
      </w:pPr>
      <w:rPr>
        <w:rFonts w:ascii="Calibri" w:eastAsia="Times New Roman" w:hAnsi="Calibri" w:cs="Times New Roman" w:hint="default"/>
      </w:rPr>
    </w:lvl>
    <w:lvl w:ilvl="5" w:tplc="469662B0">
      <w:start w:val="1"/>
      <w:numFmt w:val="lowerLetter"/>
      <w:lvlText w:val="%6."/>
      <w:lvlJc w:val="left"/>
      <w:pPr>
        <w:ind w:left="4500" w:hanging="360"/>
      </w:pPr>
      <w:rPr>
        <w:rFonts w:hint="default"/>
      </w:r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8680789"/>
    <w:multiLevelType w:val="hybridMultilevel"/>
    <w:tmpl w:val="ABF097B8"/>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0" w15:restartNumberingAfterBreak="0">
    <w:nsid w:val="1A236C54"/>
    <w:multiLevelType w:val="hybridMultilevel"/>
    <w:tmpl w:val="3FC4D1B6"/>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1B94406A"/>
    <w:multiLevelType w:val="hybridMultilevel"/>
    <w:tmpl w:val="DD96635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20DE13B7"/>
    <w:multiLevelType w:val="hybridMultilevel"/>
    <w:tmpl w:val="F044EB08"/>
    <w:lvl w:ilvl="0" w:tplc="0415000F">
      <w:start w:val="1"/>
      <w:numFmt w:val="decimal"/>
      <w:lvlText w:val="%1."/>
      <w:lvlJc w:val="left"/>
      <w:pPr>
        <w:tabs>
          <w:tab w:val="num" w:pos="723"/>
        </w:tabs>
        <w:ind w:left="723" w:hanging="363"/>
      </w:pPr>
      <w:rPr>
        <w:rFonts w:hint="default"/>
        <w:b w:val="0"/>
      </w:rPr>
    </w:lvl>
    <w:lvl w:ilvl="1" w:tplc="04150019">
      <w:start w:val="1"/>
      <w:numFmt w:val="lowerLetter"/>
      <w:lvlText w:val="%2."/>
      <w:lvlJc w:val="left"/>
      <w:pPr>
        <w:tabs>
          <w:tab w:val="num" w:pos="363"/>
        </w:tabs>
        <w:ind w:left="363" w:hanging="360"/>
      </w:pPr>
    </w:lvl>
    <w:lvl w:ilvl="2" w:tplc="0415001B">
      <w:start w:val="1"/>
      <w:numFmt w:val="lowerRoman"/>
      <w:lvlText w:val="%3."/>
      <w:lvlJc w:val="right"/>
      <w:pPr>
        <w:tabs>
          <w:tab w:val="num" w:pos="1083"/>
        </w:tabs>
        <w:ind w:left="1083" w:hanging="180"/>
      </w:pPr>
    </w:lvl>
    <w:lvl w:ilvl="3" w:tplc="0415000F" w:tentative="1">
      <w:start w:val="1"/>
      <w:numFmt w:val="decimal"/>
      <w:lvlText w:val="%4."/>
      <w:lvlJc w:val="left"/>
      <w:pPr>
        <w:tabs>
          <w:tab w:val="num" w:pos="1803"/>
        </w:tabs>
        <w:ind w:left="1803" w:hanging="360"/>
      </w:pPr>
    </w:lvl>
    <w:lvl w:ilvl="4" w:tplc="04150019" w:tentative="1">
      <w:start w:val="1"/>
      <w:numFmt w:val="lowerLetter"/>
      <w:lvlText w:val="%5."/>
      <w:lvlJc w:val="left"/>
      <w:pPr>
        <w:tabs>
          <w:tab w:val="num" w:pos="2523"/>
        </w:tabs>
        <w:ind w:left="2523" w:hanging="360"/>
      </w:pPr>
    </w:lvl>
    <w:lvl w:ilvl="5" w:tplc="0415001B" w:tentative="1">
      <w:start w:val="1"/>
      <w:numFmt w:val="lowerRoman"/>
      <w:lvlText w:val="%6."/>
      <w:lvlJc w:val="right"/>
      <w:pPr>
        <w:tabs>
          <w:tab w:val="num" w:pos="3243"/>
        </w:tabs>
        <w:ind w:left="3243" w:hanging="180"/>
      </w:pPr>
    </w:lvl>
    <w:lvl w:ilvl="6" w:tplc="0415000F" w:tentative="1">
      <w:start w:val="1"/>
      <w:numFmt w:val="decimal"/>
      <w:lvlText w:val="%7."/>
      <w:lvlJc w:val="left"/>
      <w:pPr>
        <w:tabs>
          <w:tab w:val="num" w:pos="3963"/>
        </w:tabs>
        <w:ind w:left="3963" w:hanging="360"/>
      </w:pPr>
    </w:lvl>
    <w:lvl w:ilvl="7" w:tplc="04150019" w:tentative="1">
      <w:start w:val="1"/>
      <w:numFmt w:val="lowerLetter"/>
      <w:lvlText w:val="%8."/>
      <w:lvlJc w:val="left"/>
      <w:pPr>
        <w:tabs>
          <w:tab w:val="num" w:pos="4683"/>
        </w:tabs>
        <w:ind w:left="4683" w:hanging="360"/>
      </w:pPr>
    </w:lvl>
    <w:lvl w:ilvl="8" w:tplc="0415001B" w:tentative="1">
      <w:start w:val="1"/>
      <w:numFmt w:val="lowerRoman"/>
      <w:lvlText w:val="%9."/>
      <w:lvlJc w:val="right"/>
      <w:pPr>
        <w:tabs>
          <w:tab w:val="num" w:pos="5403"/>
        </w:tabs>
        <w:ind w:left="5403" w:hanging="180"/>
      </w:pPr>
    </w:lvl>
  </w:abstractNum>
  <w:abstractNum w:abstractNumId="2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68916AD"/>
    <w:multiLevelType w:val="hybridMultilevel"/>
    <w:tmpl w:val="0CA8E9FE"/>
    <w:lvl w:ilvl="0" w:tplc="0415000F">
      <w:start w:val="1"/>
      <w:numFmt w:val="decimal"/>
      <w:lvlText w:val="%1."/>
      <w:lvlJc w:val="left"/>
      <w:pPr>
        <w:tabs>
          <w:tab w:val="num" w:pos="1797"/>
        </w:tabs>
        <w:ind w:left="1797"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2F323D4B"/>
    <w:multiLevelType w:val="hybridMultilevel"/>
    <w:tmpl w:val="3912B766"/>
    <w:lvl w:ilvl="0" w:tplc="5EF6946C">
      <w:start w:val="1"/>
      <w:numFmt w:val="decimal"/>
      <w:lvlText w:val="%1."/>
      <w:lvlJc w:val="left"/>
      <w:pPr>
        <w:tabs>
          <w:tab w:val="num" w:pos="519"/>
        </w:tabs>
        <w:ind w:left="519" w:hanging="454"/>
      </w:pPr>
      <w:rPr>
        <w:rFonts w:hint="default"/>
      </w:rPr>
    </w:lvl>
    <w:lvl w:ilvl="1" w:tplc="04150019" w:tentative="1">
      <w:start w:val="1"/>
      <w:numFmt w:val="lowerLetter"/>
      <w:lvlText w:val="%2."/>
      <w:lvlJc w:val="left"/>
      <w:pPr>
        <w:tabs>
          <w:tab w:val="num" w:pos="1505"/>
        </w:tabs>
        <w:ind w:left="1505" w:hanging="360"/>
      </w:pPr>
    </w:lvl>
    <w:lvl w:ilvl="2" w:tplc="0415001B" w:tentative="1">
      <w:start w:val="1"/>
      <w:numFmt w:val="lowerRoman"/>
      <w:lvlText w:val="%3."/>
      <w:lvlJc w:val="right"/>
      <w:pPr>
        <w:tabs>
          <w:tab w:val="num" w:pos="2225"/>
        </w:tabs>
        <w:ind w:left="2225" w:hanging="180"/>
      </w:pPr>
    </w:lvl>
    <w:lvl w:ilvl="3" w:tplc="0415000F" w:tentative="1">
      <w:start w:val="1"/>
      <w:numFmt w:val="decimal"/>
      <w:lvlText w:val="%4."/>
      <w:lvlJc w:val="left"/>
      <w:pPr>
        <w:tabs>
          <w:tab w:val="num" w:pos="2945"/>
        </w:tabs>
        <w:ind w:left="2945" w:hanging="360"/>
      </w:pPr>
    </w:lvl>
    <w:lvl w:ilvl="4" w:tplc="04150019" w:tentative="1">
      <w:start w:val="1"/>
      <w:numFmt w:val="lowerLetter"/>
      <w:lvlText w:val="%5."/>
      <w:lvlJc w:val="left"/>
      <w:pPr>
        <w:tabs>
          <w:tab w:val="num" w:pos="3665"/>
        </w:tabs>
        <w:ind w:left="3665" w:hanging="360"/>
      </w:pPr>
    </w:lvl>
    <w:lvl w:ilvl="5" w:tplc="0415001B" w:tentative="1">
      <w:start w:val="1"/>
      <w:numFmt w:val="lowerRoman"/>
      <w:lvlText w:val="%6."/>
      <w:lvlJc w:val="right"/>
      <w:pPr>
        <w:tabs>
          <w:tab w:val="num" w:pos="4385"/>
        </w:tabs>
        <w:ind w:left="4385" w:hanging="180"/>
      </w:pPr>
    </w:lvl>
    <w:lvl w:ilvl="6" w:tplc="0415000F" w:tentative="1">
      <w:start w:val="1"/>
      <w:numFmt w:val="decimal"/>
      <w:lvlText w:val="%7."/>
      <w:lvlJc w:val="left"/>
      <w:pPr>
        <w:tabs>
          <w:tab w:val="num" w:pos="5105"/>
        </w:tabs>
        <w:ind w:left="5105" w:hanging="360"/>
      </w:pPr>
    </w:lvl>
    <w:lvl w:ilvl="7" w:tplc="04150019" w:tentative="1">
      <w:start w:val="1"/>
      <w:numFmt w:val="lowerLetter"/>
      <w:lvlText w:val="%8."/>
      <w:lvlJc w:val="left"/>
      <w:pPr>
        <w:tabs>
          <w:tab w:val="num" w:pos="5825"/>
        </w:tabs>
        <w:ind w:left="5825" w:hanging="360"/>
      </w:pPr>
    </w:lvl>
    <w:lvl w:ilvl="8" w:tplc="0415001B" w:tentative="1">
      <w:start w:val="1"/>
      <w:numFmt w:val="lowerRoman"/>
      <w:lvlText w:val="%9."/>
      <w:lvlJc w:val="right"/>
      <w:pPr>
        <w:tabs>
          <w:tab w:val="num" w:pos="6545"/>
        </w:tabs>
        <w:ind w:left="6545" w:hanging="180"/>
      </w:pPr>
    </w:lvl>
  </w:abstractNum>
  <w:abstractNum w:abstractNumId="26" w15:restartNumberingAfterBreak="0">
    <w:nsid w:val="360F15BA"/>
    <w:multiLevelType w:val="hybridMultilevel"/>
    <w:tmpl w:val="4C30297E"/>
    <w:lvl w:ilvl="0" w:tplc="04090017">
      <w:start w:val="1"/>
      <w:numFmt w:val="lowerLetter"/>
      <w:lvlText w:val="%1)"/>
      <w:lvlJc w:val="left"/>
      <w:pPr>
        <w:ind w:left="720" w:hanging="360"/>
      </w:pPr>
      <w:rPr>
        <w:rFonts w:hint="default"/>
      </w:rPr>
    </w:lvl>
    <w:lvl w:ilvl="1" w:tplc="8B0CC87C">
      <w:start w:val="2"/>
      <w:numFmt w:val="decimal"/>
      <w:lvlText w:val="%2."/>
      <w:lvlJc w:val="left"/>
      <w:pPr>
        <w:tabs>
          <w:tab w:val="num" w:pos="1534"/>
        </w:tabs>
        <w:ind w:left="1534" w:hanging="454"/>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9CD3B5A"/>
    <w:multiLevelType w:val="hybridMultilevel"/>
    <w:tmpl w:val="6FAE044C"/>
    <w:lvl w:ilvl="0" w:tplc="0415000F">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C721E70"/>
    <w:multiLevelType w:val="hybridMultilevel"/>
    <w:tmpl w:val="DE1441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D0D4A3B"/>
    <w:multiLevelType w:val="hybridMultilevel"/>
    <w:tmpl w:val="6C489F82"/>
    <w:lvl w:ilvl="0" w:tplc="DC2E5BBE">
      <w:start w:val="1"/>
      <w:numFmt w:val="decimal"/>
      <w:lvlText w:val="%1)"/>
      <w:lvlJc w:val="left"/>
      <w:pPr>
        <w:ind w:left="1145" w:hanging="360"/>
      </w:pPr>
      <w:rPr>
        <w:rFonts w:asciiTheme="majorHAnsi" w:eastAsia="Times New Roman" w:hAnsiTheme="majorHAnsi" w:cs="Segoe UI"/>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0" w15:restartNumberingAfterBreak="0">
    <w:nsid w:val="41C90F3E"/>
    <w:multiLevelType w:val="hybridMultilevel"/>
    <w:tmpl w:val="C6844EA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2"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47026169"/>
    <w:multiLevelType w:val="hybridMultilevel"/>
    <w:tmpl w:val="B810D9C4"/>
    <w:lvl w:ilvl="0" w:tplc="0415000F">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47D27A4A"/>
    <w:multiLevelType w:val="hybridMultilevel"/>
    <w:tmpl w:val="7EAAA180"/>
    <w:lvl w:ilvl="0" w:tplc="E76C9F6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F54777"/>
    <w:multiLevelType w:val="hybridMultilevel"/>
    <w:tmpl w:val="926E140A"/>
    <w:lvl w:ilvl="0" w:tplc="B310ECDA">
      <w:start w:val="1"/>
      <w:numFmt w:val="decimal"/>
      <w:lvlText w:val="%1)"/>
      <w:lvlJc w:val="left"/>
      <w:pPr>
        <w:tabs>
          <w:tab w:val="num" w:pos="1440"/>
        </w:tabs>
        <w:ind w:left="1440" w:hanging="360"/>
      </w:pPr>
      <w:rPr>
        <w:rFonts w:hint="default"/>
      </w:rPr>
    </w:lvl>
    <w:lvl w:ilvl="1" w:tplc="34E23956">
      <w:start w:val="1"/>
      <w:numFmt w:val="lowerLetter"/>
      <w:lvlText w:val="%2)"/>
      <w:lvlJc w:val="left"/>
      <w:pPr>
        <w:ind w:left="1440" w:hanging="360"/>
      </w:pPr>
      <w:rPr>
        <w:rFonts w:hint="default"/>
      </w:rPr>
    </w:lvl>
    <w:lvl w:ilvl="2" w:tplc="C074B840">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5A6340B5"/>
    <w:multiLevelType w:val="hybridMultilevel"/>
    <w:tmpl w:val="5B808F9E"/>
    <w:lvl w:ilvl="0" w:tplc="0415000F">
      <w:start w:val="1"/>
      <w:numFmt w:val="decimal"/>
      <w:lvlText w:val="%1."/>
      <w:lvlJc w:val="left"/>
      <w:pPr>
        <w:tabs>
          <w:tab w:val="num" w:pos="1800"/>
        </w:tabs>
        <w:ind w:left="1800" w:hanging="363"/>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8"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6004DE0"/>
    <w:multiLevelType w:val="hybridMultilevel"/>
    <w:tmpl w:val="B39E3948"/>
    <w:lvl w:ilvl="0" w:tplc="12663F4E">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7D2374C"/>
    <w:multiLevelType w:val="hybridMultilevel"/>
    <w:tmpl w:val="4A003DC8"/>
    <w:lvl w:ilvl="0" w:tplc="5EF6946C">
      <w:start w:val="1"/>
      <w:numFmt w:val="decimal"/>
      <w:lvlText w:val="%1."/>
      <w:lvlJc w:val="left"/>
      <w:pPr>
        <w:tabs>
          <w:tab w:val="num" w:pos="454"/>
        </w:tabs>
        <w:ind w:left="454" w:hanging="454"/>
      </w:pPr>
      <w:rPr>
        <w:rFonts w:hint="default"/>
      </w:rPr>
    </w:lvl>
    <w:lvl w:ilvl="1" w:tplc="B0D2D89A">
      <w:start w:val="1"/>
      <w:numFmt w:val="lowerLetter"/>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69AE0C0E"/>
    <w:multiLevelType w:val="hybridMultilevel"/>
    <w:tmpl w:val="5C6AAC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4D1851"/>
    <w:multiLevelType w:val="hybridMultilevel"/>
    <w:tmpl w:val="2A44E34C"/>
    <w:lvl w:ilvl="0" w:tplc="A6A6AB82">
      <w:start w:val="1"/>
      <w:numFmt w:val="bullet"/>
      <w:lvlText w:val="-"/>
      <w:lvlJc w:val="left"/>
      <w:pPr>
        <w:ind w:left="1428" w:hanging="360"/>
      </w:pPr>
      <w:rPr>
        <w:rFonts w:ascii="Times New Roman" w:hAnsi="Times New Roman" w:cs="Times New Roman"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4"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759107BB"/>
    <w:multiLevelType w:val="hybridMultilevel"/>
    <w:tmpl w:val="5D90C370"/>
    <w:lvl w:ilvl="0" w:tplc="04150019">
      <w:start w:val="1"/>
      <w:numFmt w:val="lowerLetter"/>
      <w:lvlText w:val="%1."/>
      <w:lvlJc w:val="left"/>
      <w:pPr>
        <w:ind w:left="1505" w:hanging="360"/>
      </w:pPr>
      <w:rPr>
        <w:rFonts w:hint="default"/>
      </w:rPr>
    </w:lvl>
    <w:lvl w:ilvl="1" w:tplc="04150003" w:tentative="1">
      <w:start w:val="1"/>
      <w:numFmt w:val="bullet"/>
      <w:lvlText w:val="o"/>
      <w:lvlJc w:val="left"/>
      <w:pPr>
        <w:ind w:left="2225" w:hanging="360"/>
      </w:pPr>
      <w:rPr>
        <w:rFonts w:ascii="Courier New" w:hAnsi="Courier New" w:cs="Courier New" w:hint="default"/>
      </w:rPr>
    </w:lvl>
    <w:lvl w:ilvl="2" w:tplc="04150005" w:tentative="1">
      <w:start w:val="1"/>
      <w:numFmt w:val="bullet"/>
      <w:lvlText w:val=""/>
      <w:lvlJc w:val="left"/>
      <w:pPr>
        <w:ind w:left="2945" w:hanging="360"/>
      </w:pPr>
      <w:rPr>
        <w:rFonts w:ascii="Wingdings" w:hAnsi="Wingdings" w:hint="default"/>
      </w:rPr>
    </w:lvl>
    <w:lvl w:ilvl="3" w:tplc="04150001" w:tentative="1">
      <w:start w:val="1"/>
      <w:numFmt w:val="bullet"/>
      <w:lvlText w:val=""/>
      <w:lvlJc w:val="left"/>
      <w:pPr>
        <w:ind w:left="3665" w:hanging="360"/>
      </w:pPr>
      <w:rPr>
        <w:rFonts w:ascii="Symbol" w:hAnsi="Symbol" w:hint="default"/>
      </w:rPr>
    </w:lvl>
    <w:lvl w:ilvl="4" w:tplc="04150003" w:tentative="1">
      <w:start w:val="1"/>
      <w:numFmt w:val="bullet"/>
      <w:lvlText w:val="o"/>
      <w:lvlJc w:val="left"/>
      <w:pPr>
        <w:ind w:left="4385" w:hanging="360"/>
      </w:pPr>
      <w:rPr>
        <w:rFonts w:ascii="Courier New" w:hAnsi="Courier New" w:cs="Courier New" w:hint="default"/>
      </w:rPr>
    </w:lvl>
    <w:lvl w:ilvl="5" w:tplc="04150005" w:tentative="1">
      <w:start w:val="1"/>
      <w:numFmt w:val="bullet"/>
      <w:lvlText w:val=""/>
      <w:lvlJc w:val="left"/>
      <w:pPr>
        <w:ind w:left="5105" w:hanging="360"/>
      </w:pPr>
      <w:rPr>
        <w:rFonts w:ascii="Wingdings" w:hAnsi="Wingdings" w:hint="default"/>
      </w:rPr>
    </w:lvl>
    <w:lvl w:ilvl="6" w:tplc="04150001" w:tentative="1">
      <w:start w:val="1"/>
      <w:numFmt w:val="bullet"/>
      <w:lvlText w:val=""/>
      <w:lvlJc w:val="left"/>
      <w:pPr>
        <w:ind w:left="5825" w:hanging="360"/>
      </w:pPr>
      <w:rPr>
        <w:rFonts w:ascii="Symbol" w:hAnsi="Symbol" w:hint="default"/>
      </w:rPr>
    </w:lvl>
    <w:lvl w:ilvl="7" w:tplc="04150003" w:tentative="1">
      <w:start w:val="1"/>
      <w:numFmt w:val="bullet"/>
      <w:lvlText w:val="o"/>
      <w:lvlJc w:val="left"/>
      <w:pPr>
        <w:ind w:left="6545" w:hanging="360"/>
      </w:pPr>
      <w:rPr>
        <w:rFonts w:ascii="Courier New" w:hAnsi="Courier New" w:cs="Courier New" w:hint="default"/>
      </w:rPr>
    </w:lvl>
    <w:lvl w:ilvl="8" w:tplc="04150005" w:tentative="1">
      <w:start w:val="1"/>
      <w:numFmt w:val="bullet"/>
      <w:lvlText w:val=""/>
      <w:lvlJc w:val="left"/>
      <w:pPr>
        <w:ind w:left="7265" w:hanging="360"/>
      </w:pPr>
      <w:rPr>
        <w:rFonts w:ascii="Wingdings" w:hAnsi="Wingdings" w:hint="default"/>
      </w:rPr>
    </w:lvl>
  </w:abstractNum>
  <w:abstractNum w:abstractNumId="46" w15:restartNumberingAfterBreak="0">
    <w:nsid w:val="7C04020A"/>
    <w:multiLevelType w:val="hybridMultilevel"/>
    <w:tmpl w:val="5BE0F34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7D365EAB"/>
    <w:multiLevelType w:val="hybridMultilevel"/>
    <w:tmpl w:val="F6A81A22"/>
    <w:lvl w:ilvl="0" w:tplc="04150011">
      <w:start w:val="1"/>
      <w:numFmt w:val="decimal"/>
      <w:lvlText w:val="%1)"/>
      <w:lvlJc w:val="left"/>
      <w:pPr>
        <w:tabs>
          <w:tab w:val="num" w:pos="1440"/>
        </w:tabs>
        <w:ind w:left="1440" w:hanging="360"/>
      </w:pPr>
    </w:lvl>
    <w:lvl w:ilvl="1" w:tplc="C3D206FE">
      <w:start w:val="1"/>
      <w:numFmt w:val="decimal"/>
      <w:lvlText w:val="%2."/>
      <w:lvlJc w:val="left"/>
      <w:pPr>
        <w:tabs>
          <w:tab w:val="num" w:pos="2190"/>
        </w:tabs>
        <w:ind w:left="2190" w:hanging="390"/>
      </w:pPr>
      <w:rPr>
        <w:rFonts w:hint="default"/>
      </w:rPr>
    </w:lvl>
    <w:lvl w:ilvl="2" w:tplc="04150011">
      <w:start w:val="1"/>
      <w:numFmt w:val="decimal"/>
      <w:lvlText w:val="%3)"/>
      <w:lvlJc w:val="left"/>
      <w:pPr>
        <w:tabs>
          <w:tab w:val="num" w:pos="1440"/>
        </w:tabs>
        <w:ind w:left="1440" w:hanging="36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num w:numId="1">
    <w:abstractNumId w:val="44"/>
  </w:num>
  <w:num w:numId="2">
    <w:abstractNumId w:val="32"/>
  </w:num>
  <w:num w:numId="3">
    <w:abstractNumId w:val="2"/>
  </w:num>
  <w:num w:numId="4">
    <w:abstractNumId w:val="1"/>
  </w:num>
  <w:num w:numId="5">
    <w:abstractNumId w:val="0"/>
  </w:num>
  <w:num w:numId="6">
    <w:abstractNumId w:val="42"/>
  </w:num>
  <w:num w:numId="7">
    <w:abstractNumId w:val="18"/>
  </w:num>
  <w:num w:numId="8">
    <w:abstractNumId w:val="16"/>
  </w:num>
  <w:num w:numId="9">
    <w:abstractNumId w:val="22"/>
  </w:num>
  <w:num w:numId="10">
    <w:abstractNumId w:val="20"/>
  </w:num>
  <w:num w:numId="11">
    <w:abstractNumId w:val="36"/>
  </w:num>
  <w:num w:numId="12">
    <w:abstractNumId w:val="24"/>
  </w:num>
  <w:num w:numId="13">
    <w:abstractNumId w:val="27"/>
  </w:num>
  <w:num w:numId="14">
    <w:abstractNumId w:val="25"/>
  </w:num>
  <w:num w:numId="15">
    <w:abstractNumId w:val="40"/>
  </w:num>
  <w:num w:numId="16">
    <w:abstractNumId w:val="35"/>
  </w:num>
  <w:num w:numId="17">
    <w:abstractNumId w:val="38"/>
  </w:num>
  <w:num w:numId="18">
    <w:abstractNumId w:val="26"/>
  </w:num>
  <w:num w:numId="19">
    <w:abstractNumId w:val="41"/>
  </w:num>
  <w:num w:numId="20">
    <w:abstractNumId w:val="34"/>
  </w:num>
  <w:num w:numId="21">
    <w:abstractNumId w:val="37"/>
    <w:lvlOverride w:ilvl="0">
      <w:startOverride w:val="1"/>
    </w:lvlOverride>
  </w:num>
  <w:num w:numId="22">
    <w:abstractNumId w:val="31"/>
    <w:lvlOverride w:ilvl="0">
      <w:startOverride w:val="1"/>
    </w:lvlOverride>
  </w:num>
  <w:num w:numId="23">
    <w:abstractNumId w:val="23"/>
  </w:num>
  <w:num w:numId="24">
    <w:abstractNumId w:val="29"/>
  </w:num>
  <w:num w:numId="25">
    <w:abstractNumId w:val="8"/>
  </w:num>
  <w:num w:numId="26">
    <w:abstractNumId w:val="9"/>
  </w:num>
  <w:num w:numId="27">
    <w:abstractNumId w:val="21"/>
  </w:num>
  <w:num w:numId="28">
    <w:abstractNumId w:val="45"/>
  </w:num>
  <w:num w:numId="29">
    <w:abstractNumId w:val="33"/>
  </w:num>
  <w:num w:numId="30">
    <w:abstractNumId w:val="47"/>
  </w:num>
  <w:num w:numId="31">
    <w:abstractNumId w:val="39"/>
  </w:num>
  <w:num w:numId="32">
    <w:abstractNumId w:val="17"/>
  </w:num>
  <w:num w:numId="33">
    <w:abstractNumId w:val="28"/>
  </w:num>
  <w:num w:numId="34">
    <w:abstractNumId w:val="15"/>
  </w:num>
  <w:num w:numId="35">
    <w:abstractNumId w:val="14"/>
  </w:num>
  <w:num w:numId="36">
    <w:abstractNumId w:val="13"/>
  </w:num>
  <w:num w:numId="37">
    <w:abstractNumId w:val="11"/>
  </w:num>
  <w:num w:numId="38">
    <w:abstractNumId w:val="43"/>
  </w:num>
  <w:num w:numId="39">
    <w:abstractNumId w:val="46"/>
  </w:num>
  <w:num w:numId="40">
    <w:abstractNumId w:val="30"/>
  </w:num>
  <w:num w:numId="41">
    <w:abstractNumId w:val="10"/>
  </w:num>
  <w:num w:numId="42">
    <w:abstractNumId w:val="1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F70"/>
    <w:rsid w:val="000043F7"/>
    <w:rsid w:val="00006349"/>
    <w:rsid w:val="00046CFE"/>
    <w:rsid w:val="0005038B"/>
    <w:rsid w:val="00072826"/>
    <w:rsid w:val="000731B6"/>
    <w:rsid w:val="00080477"/>
    <w:rsid w:val="000926F9"/>
    <w:rsid w:val="000A0A8D"/>
    <w:rsid w:val="000A4D1B"/>
    <w:rsid w:val="000C54B3"/>
    <w:rsid w:val="000C5B60"/>
    <w:rsid w:val="000E686A"/>
    <w:rsid w:val="000E6BF2"/>
    <w:rsid w:val="000E6D8E"/>
    <w:rsid w:val="000F5A1E"/>
    <w:rsid w:val="00107422"/>
    <w:rsid w:val="00112083"/>
    <w:rsid w:val="001137F2"/>
    <w:rsid w:val="001421C0"/>
    <w:rsid w:val="001637A0"/>
    <w:rsid w:val="00172E12"/>
    <w:rsid w:val="00180884"/>
    <w:rsid w:val="00181BF2"/>
    <w:rsid w:val="00183032"/>
    <w:rsid w:val="0019597F"/>
    <w:rsid w:val="001A171B"/>
    <w:rsid w:val="001A3DCC"/>
    <w:rsid w:val="001C0FE2"/>
    <w:rsid w:val="001E6C7C"/>
    <w:rsid w:val="001F2392"/>
    <w:rsid w:val="002129E4"/>
    <w:rsid w:val="00222C61"/>
    <w:rsid w:val="00226C84"/>
    <w:rsid w:val="002307CC"/>
    <w:rsid w:val="002502C5"/>
    <w:rsid w:val="00256976"/>
    <w:rsid w:val="00283034"/>
    <w:rsid w:val="00285C93"/>
    <w:rsid w:val="00294218"/>
    <w:rsid w:val="002967F6"/>
    <w:rsid w:val="002A4805"/>
    <w:rsid w:val="002A77C1"/>
    <w:rsid w:val="002B7105"/>
    <w:rsid w:val="002C7ED7"/>
    <w:rsid w:val="002D4F86"/>
    <w:rsid w:val="002E737C"/>
    <w:rsid w:val="002F2E50"/>
    <w:rsid w:val="002F4CF8"/>
    <w:rsid w:val="002F5381"/>
    <w:rsid w:val="00301549"/>
    <w:rsid w:val="00302547"/>
    <w:rsid w:val="00311E10"/>
    <w:rsid w:val="00322343"/>
    <w:rsid w:val="003309A5"/>
    <w:rsid w:val="00332D5C"/>
    <w:rsid w:val="00334DBC"/>
    <w:rsid w:val="003557C7"/>
    <w:rsid w:val="003737B0"/>
    <w:rsid w:val="0037740F"/>
    <w:rsid w:val="0038564E"/>
    <w:rsid w:val="003A15BB"/>
    <w:rsid w:val="003B0B61"/>
    <w:rsid w:val="003B35D6"/>
    <w:rsid w:val="003F3E0F"/>
    <w:rsid w:val="003F5F76"/>
    <w:rsid w:val="004028DA"/>
    <w:rsid w:val="00404D7B"/>
    <w:rsid w:val="0040790B"/>
    <w:rsid w:val="0042117C"/>
    <w:rsid w:val="00423F06"/>
    <w:rsid w:val="00424F67"/>
    <w:rsid w:val="00427453"/>
    <w:rsid w:val="004338A0"/>
    <w:rsid w:val="004341DC"/>
    <w:rsid w:val="00435D30"/>
    <w:rsid w:val="00436015"/>
    <w:rsid w:val="0044131F"/>
    <w:rsid w:val="00444056"/>
    <w:rsid w:val="0045589E"/>
    <w:rsid w:val="004608B0"/>
    <w:rsid w:val="00487732"/>
    <w:rsid w:val="00491F35"/>
    <w:rsid w:val="004A4535"/>
    <w:rsid w:val="004C33E9"/>
    <w:rsid w:val="004C7080"/>
    <w:rsid w:val="004D75A3"/>
    <w:rsid w:val="004E2ABB"/>
    <w:rsid w:val="004E471D"/>
    <w:rsid w:val="004E4C6E"/>
    <w:rsid w:val="004E58CD"/>
    <w:rsid w:val="004E759D"/>
    <w:rsid w:val="004E7C6D"/>
    <w:rsid w:val="004F5869"/>
    <w:rsid w:val="004F7CEE"/>
    <w:rsid w:val="00505ACB"/>
    <w:rsid w:val="00513F2C"/>
    <w:rsid w:val="00517D96"/>
    <w:rsid w:val="00523A86"/>
    <w:rsid w:val="00532859"/>
    <w:rsid w:val="00532D73"/>
    <w:rsid w:val="00536545"/>
    <w:rsid w:val="00536E5F"/>
    <w:rsid w:val="00552FBA"/>
    <w:rsid w:val="00563637"/>
    <w:rsid w:val="00585A5E"/>
    <w:rsid w:val="005B2248"/>
    <w:rsid w:val="005C1BFA"/>
    <w:rsid w:val="005E3059"/>
    <w:rsid w:val="005F4987"/>
    <w:rsid w:val="005F758C"/>
    <w:rsid w:val="00610669"/>
    <w:rsid w:val="00613F0C"/>
    <w:rsid w:val="0061487F"/>
    <w:rsid w:val="00627978"/>
    <w:rsid w:val="0063733B"/>
    <w:rsid w:val="006376DB"/>
    <w:rsid w:val="00653AEB"/>
    <w:rsid w:val="00672733"/>
    <w:rsid w:val="00673672"/>
    <w:rsid w:val="00681F22"/>
    <w:rsid w:val="0068399D"/>
    <w:rsid w:val="00694D31"/>
    <w:rsid w:val="006B0FD0"/>
    <w:rsid w:val="006D1EDA"/>
    <w:rsid w:val="006D42D6"/>
    <w:rsid w:val="006D5EA5"/>
    <w:rsid w:val="006D7E72"/>
    <w:rsid w:val="00701C68"/>
    <w:rsid w:val="00755519"/>
    <w:rsid w:val="007568AF"/>
    <w:rsid w:val="007658C3"/>
    <w:rsid w:val="00770D95"/>
    <w:rsid w:val="007759BC"/>
    <w:rsid w:val="00775E91"/>
    <w:rsid w:val="007A1465"/>
    <w:rsid w:val="007A178B"/>
    <w:rsid w:val="007A4E10"/>
    <w:rsid w:val="007A60D6"/>
    <w:rsid w:val="007B3CA8"/>
    <w:rsid w:val="007B6766"/>
    <w:rsid w:val="007C3869"/>
    <w:rsid w:val="007D5A18"/>
    <w:rsid w:val="007F501F"/>
    <w:rsid w:val="00825AB2"/>
    <w:rsid w:val="00834F91"/>
    <w:rsid w:val="00854200"/>
    <w:rsid w:val="0086022C"/>
    <w:rsid w:val="008721EC"/>
    <w:rsid w:val="00880DE8"/>
    <w:rsid w:val="008846A9"/>
    <w:rsid w:val="00893A3D"/>
    <w:rsid w:val="0089511D"/>
    <w:rsid w:val="008A6769"/>
    <w:rsid w:val="008B5CDD"/>
    <w:rsid w:val="008C5720"/>
    <w:rsid w:val="008C61E6"/>
    <w:rsid w:val="008D3F85"/>
    <w:rsid w:val="009008F0"/>
    <w:rsid w:val="00914162"/>
    <w:rsid w:val="0091670E"/>
    <w:rsid w:val="00925944"/>
    <w:rsid w:val="00926FEC"/>
    <w:rsid w:val="0096552A"/>
    <w:rsid w:val="009722A7"/>
    <w:rsid w:val="009722AD"/>
    <w:rsid w:val="00986BC9"/>
    <w:rsid w:val="00987DE8"/>
    <w:rsid w:val="009B0BB8"/>
    <w:rsid w:val="009B2BE1"/>
    <w:rsid w:val="009B7B93"/>
    <w:rsid w:val="009C4CBA"/>
    <w:rsid w:val="009C6C64"/>
    <w:rsid w:val="009D490C"/>
    <w:rsid w:val="009F1FA2"/>
    <w:rsid w:val="00A018DF"/>
    <w:rsid w:val="00A0742B"/>
    <w:rsid w:val="00A224AB"/>
    <w:rsid w:val="00A338EA"/>
    <w:rsid w:val="00A34889"/>
    <w:rsid w:val="00A47DFF"/>
    <w:rsid w:val="00A507CE"/>
    <w:rsid w:val="00A5463B"/>
    <w:rsid w:val="00A611A1"/>
    <w:rsid w:val="00A6652F"/>
    <w:rsid w:val="00A804CC"/>
    <w:rsid w:val="00AA680A"/>
    <w:rsid w:val="00AB5418"/>
    <w:rsid w:val="00AB790F"/>
    <w:rsid w:val="00AC0E54"/>
    <w:rsid w:val="00AD12D8"/>
    <w:rsid w:val="00AD15DF"/>
    <w:rsid w:val="00AD3D73"/>
    <w:rsid w:val="00AE5EEB"/>
    <w:rsid w:val="00AE6FDB"/>
    <w:rsid w:val="00AF5AB5"/>
    <w:rsid w:val="00B011C3"/>
    <w:rsid w:val="00B11754"/>
    <w:rsid w:val="00B124AF"/>
    <w:rsid w:val="00B2217B"/>
    <w:rsid w:val="00B44E07"/>
    <w:rsid w:val="00B45432"/>
    <w:rsid w:val="00B563F7"/>
    <w:rsid w:val="00B77336"/>
    <w:rsid w:val="00B97E4A"/>
    <w:rsid w:val="00BA40FD"/>
    <w:rsid w:val="00BA683C"/>
    <w:rsid w:val="00BB1A2F"/>
    <w:rsid w:val="00BB1A63"/>
    <w:rsid w:val="00BC323D"/>
    <w:rsid w:val="00BC47F3"/>
    <w:rsid w:val="00BD11A4"/>
    <w:rsid w:val="00BD255E"/>
    <w:rsid w:val="00BD2D6D"/>
    <w:rsid w:val="00BD5D76"/>
    <w:rsid w:val="00C01278"/>
    <w:rsid w:val="00C03CC3"/>
    <w:rsid w:val="00C06D69"/>
    <w:rsid w:val="00C11E1B"/>
    <w:rsid w:val="00C136CB"/>
    <w:rsid w:val="00C148BD"/>
    <w:rsid w:val="00C15F45"/>
    <w:rsid w:val="00C16543"/>
    <w:rsid w:val="00C206C3"/>
    <w:rsid w:val="00C50577"/>
    <w:rsid w:val="00C52308"/>
    <w:rsid w:val="00C55B91"/>
    <w:rsid w:val="00C57950"/>
    <w:rsid w:val="00CA46CD"/>
    <w:rsid w:val="00CA5CDC"/>
    <w:rsid w:val="00CA6836"/>
    <w:rsid w:val="00CA75BA"/>
    <w:rsid w:val="00CC3070"/>
    <w:rsid w:val="00CD0782"/>
    <w:rsid w:val="00CE44C3"/>
    <w:rsid w:val="00CE44C8"/>
    <w:rsid w:val="00D021E9"/>
    <w:rsid w:val="00D05074"/>
    <w:rsid w:val="00D05F80"/>
    <w:rsid w:val="00D07418"/>
    <w:rsid w:val="00D142DE"/>
    <w:rsid w:val="00D260A3"/>
    <w:rsid w:val="00D30F31"/>
    <w:rsid w:val="00D47718"/>
    <w:rsid w:val="00D52884"/>
    <w:rsid w:val="00D54CB9"/>
    <w:rsid w:val="00D60108"/>
    <w:rsid w:val="00D66C61"/>
    <w:rsid w:val="00D67D43"/>
    <w:rsid w:val="00D87EBE"/>
    <w:rsid w:val="00DA5C54"/>
    <w:rsid w:val="00DB18B0"/>
    <w:rsid w:val="00DB36A1"/>
    <w:rsid w:val="00DC2BCE"/>
    <w:rsid w:val="00DC41EC"/>
    <w:rsid w:val="00DC52CC"/>
    <w:rsid w:val="00DD5848"/>
    <w:rsid w:val="00DF36B5"/>
    <w:rsid w:val="00DF3869"/>
    <w:rsid w:val="00E125BF"/>
    <w:rsid w:val="00E14C83"/>
    <w:rsid w:val="00E269F2"/>
    <w:rsid w:val="00E37F70"/>
    <w:rsid w:val="00E52C3B"/>
    <w:rsid w:val="00E54A9F"/>
    <w:rsid w:val="00E557AB"/>
    <w:rsid w:val="00E768D4"/>
    <w:rsid w:val="00E9798F"/>
    <w:rsid w:val="00EB4EAC"/>
    <w:rsid w:val="00EB7576"/>
    <w:rsid w:val="00EB7DB0"/>
    <w:rsid w:val="00ED0B66"/>
    <w:rsid w:val="00ED572D"/>
    <w:rsid w:val="00EE6AA4"/>
    <w:rsid w:val="00F108BB"/>
    <w:rsid w:val="00F11850"/>
    <w:rsid w:val="00F14160"/>
    <w:rsid w:val="00F147C4"/>
    <w:rsid w:val="00F171C1"/>
    <w:rsid w:val="00F21D76"/>
    <w:rsid w:val="00F241D1"/>
    <w:rsid w:val="00F300D6"/>
    <w:rsid w:val="00F30409"/>
    <w:rsid w:val="00F36385"/>
    <w:rsid w:val="00F42B12"/>
    <w:rsid w:val="00F552E0"/>
    <w:rsid w:val="00F57201"/>
    <w:rsid w:val="00F7689B"/>
    <w:rsid w:val="00F83BD1"/>
    <w:rsid w:val="00F8487B"/>
    <w:rsid w:val="00F90BE8"/>
    <w:rsid w:val="00FA1DA4"/>
    <w:rsid w:val="00FA3840"/>
    <w:rsid w:val="00FB05DF"/>
    <w:rsid w:val="00FC27E0"/>
    <w:rsid w:val="00FC5DA2"/>
    <w:rsid w:val="00FD44AD"/>
    <w:rsid w:val="00FE0821"/>
    <w:rsid w:val="00FF3543"/>
    <w:rsid w:val="00FF4B98"/>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6625"/>
    <o:shapelayout v:ext="edit">
      <o:idmap v:ext="edit" data="1"/>
    </o:shapelayout>
  </w:shapeDefaults>
  <w:decimalSymbol w:val=","/>
  <w:listSeparator w:val=";"/>
  <w14:docId w14:val="4ED7114E"/>
  <w14:defaultImageDpi w14:val="300"/>
  <w15:docId w15:val="{50E0EFBD-9EFB-4956-B864-95BC973BC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06349"/>
    <w:rPr>
      <w:rFonts w:ascii="Times New Roman" w:eastAsia="Times New Roman" w:hAnsi="Times New Roman" w:cs="Times New Roman"/>
      <w:lang w:val="pl-PL"/>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E37F70"/>
    <w:rPr>
      <w:rFonts w:ascii="Arial" w:eastAsia="Times New Roman" w:hAnsi="Arial" w:cs="Arial"/>
      <w:b/>
      <w:bCs/>
      <w:kern w:val="32"/>
      <w:sz w:val="32"/>
      <w:szCs w:val="32"/>
      <w:lang w:val="pl-PL"/>
    </w:rPr>
  </w:style>
  <w:style w:type="character" w:customStyle="1" w:styleId="Nagwek2Znak">
    <w:name w:val="Nagłówek 2 Znak"/>
    <w:basedOn w:val="Domylnaczcionkaakapitu"/>
    <w:link w:val="Nagwek2"/>
    <w:rsid w:val="00E37F70"/>
    <w:rPr>
      <w:rFonts w:ascii="Arial" w:eastAsia="Times New Roman" w:hAnsi="Arial" w:cs="Arial"/>
      <w:b/>
      <w:bCs/>
      <w:i/>
      <w:iCs/>
      <w:sz w:val="28"/>
      <w:szCs w:val="28"/>
      <w:lang w:val="pl-PL"/>
    </w:rPr>
  </w:style>
  <w:style w:type="character" w:customStyle="1" w:styleId="Nagwek3Znak">
    <w:name w:val="Nagłówek 3 Znak"/>
    <w:basedOn w:val="Domylnaczcionkaakapitu"/>
    <w:link w:val="Nagwek3"/>
    <w:rsid w:val="00E37F70"/>
    <w:rPr>
      <w:rFonts w:ascii="Arial" w:eastAsia="Times New Roman" w:hAnsi="Arial" w:cs="Arial"/>
      <w:b/>
      <w:bCs/>
      <w:sz w:val="26"/>
      <w:szCs w:val="26"/>
      <w:lang w:val="pl-PL"/>
    </w:rPr>
  </w:style>
  <w:style w:type="character" w:customStyle="1" w:styleId="Nagwek4Znak">
    <w:name w:val="Nagłówek 4 Znak"/>
    <w:basedOn w:val="Domylnaczcionkaakapitu"/>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basedOn w:val="Domylnaczcionkaakapitu"/>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basedOn w:val="Domylnaczcionkaakapitu"/>
    <w:link w:val="Nagwek7"/>
    <w:rsid w:val="00E37F70"/>
    <w:rPr>
      <w:rFonts w:ascii="Tahoma" w:eastAsia="Times New Roman" w:hAnsi="Tahoma" w:cs="Times New Roman"/>
      <w:b/>
      <w:sz w:val="20"/>
      <w:szCs w:val="20"/>
      <w:lang w:val="pl-PL"/>
    </w:rPr>
  </w:style>
  <w:style w:type="character" w:customStyle="1" w:styleId="Nagwek8Znak">
    <w:name w:val="Nagłówek 8 Znak"/>
    <w:basedOn w:val="Domylnaczcionkaakapitu"/>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basedOn w:val="Domylnaczcionkaakapitu"/>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basedOn w:val="Domylnaczcionkaakapitu"/>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lang w:val="x-none" w:eastAsia="x-none"/>
    </w:rPr>
  </w:style>
  <w:style w:type="character" w:customStyle="1" w:styleId="Tekstpodstawowy2Znak">
    <w:name w:val="Tekst podstawowy 2 Znak"/>
    <w:basedOn w:val="Domylnaczcionkaakapitu"/>
    <w:link w:val="Tekstpodstawowy2"/>
    <w:uiPriority w:val="99"/>
    <w:rsid w:val="00E37F70"/>
    <w:rPr>
      <w:rFonts w:ascii="Arial" w:eastAsia="Times New Roman" w:hAnsi="Arial" w:cs="Times New Roman"/>
      <w:sz w:val="20"/>
      <w:szCs w:val="20"/>
      <w:lang w:val="x-none" w:eastAsia="x-none"/>
    </w:rPr>
  </w:style>
  <w:style w:type="paragraph" w:styleId="Stopka">
    <w:name w:val="footer"/>
    <w:basedOn w:val="Normalny"/>
    <w:link w:val="StopkaZnak"/>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basedOn w:val="Domylnaczcionkaakapitu"/>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rsid w:val="00E37F70"/>
    <w:rPr>
      <w:color w:val="0000FF"/>
      <w:u w:val="single"/>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basedOn w:val="Domylnaczcionkaakapitu"/>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basedOn w:val="Domylnaczcionkaakapitu"/>
    <w:link w:val="Tekstpodstawowywcity2"/>
    <w:rsid w:val="00E37F70"/>
    <w:rPr>
      <w:rFonts w:ascii="Times New Roman" w:eastAsia="Times New Roman" w:hAnsi="Times New Roman" w:cs="Times New Roman"/>
      <w:lang w:val="pl-PL"/>
    </w:rPr>
  </w:style>
  <w:style w:type="paragraph" w:styleId="Tekstprzypisudolnego">
    <w:name w:val="footnote text"/>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basedOn w:val="Domylnaczcionkaakapitu"/>
    <w:link w:val="Tekstprzypisudolnego"/>
    <w:uiPriority w:val="99"/>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basedOn w:val="Domylnaczcionkaakapitu"/>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lang w:val="x-none" w:eastAsia="x-none"/>
    </w:rPr>
  </w:style>
  <w:style w:type="character" w:customStyle="1" w:styleId="TekstdymkaZnak">
    <w:name w:val="Tekst dymka Znak"/>
    <w:aliases w:val=" Znak Znak Znak"/>
    <w:basedOn w:val="Domylnaczcionkaakapitu"/>
    <w:link w:val="Tekstdymka"/>
    <w:uiPriority w:val="99"/>
    <w:semiHidden/>
    <w:rsid w:val="00E37F70"/>
    <w:rPr>
      <w:rFonts w:ascii="Tahoma" w:eastAsia="Times New Roman" w:hAnsi="Tahoma" w:cs="Times New Roman"/>
      <w:sz w:val="16"/>
      <w:szCs w:val="16"/>
      <w:lang w:val="x-none" w:eastAsia="x-none"/>
    </w:rPr>
  </w:style>
  <w:style w:type="paragraph" w:customStyle="1" w:styleId="ust">
    <w:name w:val="ust"/>
    <w:rsid w:val="00E37F70"/>
    <w:pPr>
      <w:spacing w:before="60" w:after="60"/>
      <w:ind w:left="426" w:hanging="284"/>
      <w:jc w:val="both"/>
    </w:pPr>
    <w:rPr>
      <w:rFonts w:ascii="Times New Roman" w:eastAsia="Times New Roman" w:hAnsi="Times New Roman" w:cs="Times New Roman"/>
      <w:szCs w:val="20"/>
      <w:lang w:val="pl-PL"/>
    </w:rPr>
  </w:style>
  <w:style w:type="character" w:styleId="Odwoanieprzypisudolnego">
    <w:name w:val="footnote reference"/>
    <w:uiPriority w:val="99"/>
    <w:semiHidden/>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basedOn w:val="Domylnaczcionkaakapitu"/>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eastAsia="Times New Roman" w:hAnsi="Times New Roman" w:cs="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lang w:val="x-none" w:eastAsia="x-none"/>
    </w:rPr>
  </w:style>
  <w:style w:type="character" w:customStyle="1" w:styleId="TematkomentarzaZnak">
    <w:name w:val="Temat komentarza Znak"/>
    <w:basedOn w:val="TekstkomentarzaZnak"/>
    <w:link w:val="Tematkomentarza"/>
    <w:uiPriority w:val="99"/>
    <w:semiHidden/>
    <w:rsid w:val="00E37F70"/>
    <w:rPr>
      <w:rFonts w:ascii="Times New Roman" w:eastAsia="Times New Roman" w:hAnsi="Times New Roman" w:cs="Times New Roman"/>
      <w:b/>
      <w:bCs/>
      <w:sz w:val="20"/>
      <w:szCs w:val="20"/>
      <w:lang w:val="x-none" w:eastAsia="x-none"/>
    </w:rPr>
  </w:style>
  <w:style w:type="paragraph" w:styleId="Nagwek">
    <w:name w:val="header"/>
    <w:basedOn w:val="Normalny"/>
    <w:link w:val="NagwekZnak"/>
    <w:rsid w:val="00E37F70"/>
    <w:pPr>
      <w:tabs>
        <w:tab w:val="center" w:pos="4536"/>
        <w:tab w:val="right" w:pos="9072"/>
      </w:tabs>
    </w:pPr>
    <w:rPr>
      <w:lang w:val="x-none" w:eastAsia="x-none"/>
    </w:rPr>
  </w:style>
  <w:style w:type="character" w:customStyle="1" w:styleId="NagwekZnak">
    <w:name w:val="Nagłówek Znak"/>
    <w:basedOn w:val="Domylnaczcionkaakapitu"/>
    <w:link w:val="Nagwek"/>
    <w:rsid w:val="00E37F70"/>
    <w:rPr>
      <w:rFonts w:ascii="Times New Roman" w:eastAsia="Times New Roman" w:hAnsi="Times New Roman" w:cs="Times New Roman"/>
      <w:lang w:val="x-none" w:eastAsia="x-none"/>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eastAsia="Times New Roman" w:hAnsi="Times New Roman" w:cs="Times New Roman"/>
      <w:color w:val="000000"/>
      <w:lang w:val="pl-PL"/>
    </w:rPr>
  </w:style>
  <w:style w:type="paragraph" w:styleId="Akapitzlist">
    <w:name w:val="List Paragraph"/>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basedOn w:val="Domylnaczcionkaakapitu"/>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semiHidden/>
    <w:rsid w:val="00E37F70"/>
    <w:rPr>
      <w:rFonts w:ascii="Times New Roman" w:eastAsia="Times New Roman" w:hAnsi="Times New Roman" w:cs="Times New Roman"/>
      <w:sz w:val="20"/>
      <w:szCs w:val="20"/>
      <w:lang w:val="pl-PL"/>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basedOn w:val="Domylnaczcionkaakapitu"/>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eastAsia="Times New Roman" w:hAnsi="Times New Roman" w:cs="Times New Roman"/>
      <w:lang w:val="pl-PL"/>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7"/>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qFormat/>
    <w:rsid w:val="00E37F70"/>
    <w:rPr>
      <w:rFonts w:ascii="Times New Roman" w:eastAsia="SimSun" w:hAnsi="Times New Roman" w:cs="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21"/>
      </w:numPr>
      <w:spacing w:before="120" w:after="120"/>
      <w:jc w:val="both"/>
    </w:pPr>
    <w:rPr>
      <w:rFonts w:eastAsia="Calibri"/>
      <w:szCs w:val="22"/>
      <w:lang w:eastAsia="en-GB"/>
    </w:rPr>
  </w:style>
  <w:style w:type="paragraph" w:customStyle="1" w:styleId="Tiret1">
    <w:name w:val="Tiret 1"/>
    <w:basedOn w:val="Normalny"/>
    <w:rsid w:val="00D05F80"/>
    <w:pPr>
      <w:numPr>
        <w:numId w:val="22"/>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23"/>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23"/>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23"/>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23"/>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paragraph" w:customStyle="1" w:styleId="Tekstpodstawowy31">
    <w:name w:val="Tekst podstawowy 31"/>
    <w:basedOn w:val="Normalny"/>
    <w:rsid w:val="0096552A"/>
    <w:pPr>
      <w:tabs>
        <w:tab w:val="left" w:pos="9923"/>
        <w:tab w:val="left" w:pos="10969"/>
      </w:tabs>
      <w:spacing w:line="360" w:lineRule="auto"/>
      <w:ind w:right="-622"/>
      <w:jc w:val="both"/>
    </w:pPr>
    <w:rPr>
      <w:sz w:val="22"/>
      <w:szCs w:val="20"/>
    </w:rPr>
  </w:style>
  <w:style w:type="table" w:customStyle="1" w:styleId="Tabela-Siatka1">
    <w:name w:val="Tabela - Siatka1"/>
    <w:basedOn w:val="Standardowy"/>
    <w:next w:val="Tabela-Siatka"/>
    <w:uiPriority w:val="59"/>
    <w:rsid w:val="00563637"/>
    <w:rPr>
      <w:rFonts w:eastAsia="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172E12"/>
    <w:rPr>
      <w:rFonts w:ascii="Times New Roman" w:eastAsia="Times New Roman" w:hAnsi="Times New Roman" w:cs="Times New Roman"/>
      <w:lang w:val="pl-PL"/>
    </w:rPr>
  </w:style>
  <w:style w:type="character" w:styleId="Pogrubienie">
    <w:name w:val="Strong"/>
    <w:basedOn w:val="Domylnaczcionkaakapitu"/>
    <w:uiPriority w:val="22"/>
    <w:qFormat/>
    <w:rsid w:val="00172E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1514806185">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394470647">
          <w:marLeft w:val="749"/>
          <w:marRight w:val="0"/>
          <w:marTop w:val="0"/>
          <w:marBottom w:val="0"/>
          <w:divBdr>
            <w:top w:val="none" w:sz="0" w:space="0" w:color="auto"/>
            <w:left w:val="none" w:sz="0" w:space="0" w:color="auto"/>
            <w:bottom w:val="none" w:sz="0" w:space="0" w:color="auto"/>
            <w:right w:val="none" w:sz="0" w:space="0" w:color="auto"/>
          </w:divBdr>
        </w:div>
      </w:divsChild>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361</TotalTime>
  <Pages>20</Pages>
  <Words>7627</Words>
  <Characters>45766</Characters>
  <Application>Microsoft Office Word</Application>
  <DocSecurity>0</DocSecurity>
  <Lines>381</Lines>
  <Paragraphs>106</Paragraphs>
  <ScaleCrop>false</ScaleCrop>
  <HeadingPairs>
    <vt:vector size="2" baseType="variant">
      <vt:variant>
        <vt:lpstr>Tytuł</vt:lpstr>
      </vt:variant>
      <vt:variant>
        <vt:i4>1</vt:i4>
      </vt:variant>
    </vt:vector>
  </HeadingPairs>
  <TitlesOfParts>
    <vt:vector size="1" baseType="lpstr">
      <vt:lpstr/>
    </vt:vector>
  </TitlesOfParts>
  <Company>Kancelaria Prezydenta RP</Company>
  <LinksUpToDate>false</LinksUpToDate>
  <CharactersWithSpaces>53287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 Leszkowicz</dc:creator>
  <cp:lastModifiedBy>Tomek</cp:lastModifiedBy>
  <cp:revision>39</cp:revision>
  <cp:lastPrinted>2016-08-31T15:19:00Z</cp:lastPrinted>
  <dcterms:created xsi:type="dcterms:W3CDTF">2017-11-23T16:01:00Z</dcterms:created>
  <dcterms:modified xsi:type="dcterms:W3CDTF">2018-02-01T18:19:00Z</dcterms:modified>
</cp:coreProperties>
</file>