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E65" w:rsidRPr="004E0E65" w:rsidRDefault="004E0E65" w:rsidP="004E0E65">
      <w:pPr>
        <w:shd w:val="clear" w:color="auto" w:fill="FBFBE1"/>
        <w:spacing w:after="0" w:line="240" w:lineRule="auto"/>
        <w:rPr>
          <w:rFonts w:ascii="Tahoma" w:eastAsia="Times New Roman" w:hAnsi="Tahoma" w:cs="Tahoma"/>
          <w:color w:val="000000"/>
          <w:sz w:val="18"/>
          <w:szCs w:val="18"/>
          <w:lang w:eastAsia="pl-PL"/>
        </w:rPr>
      </w:pPr>
      <w:r w:rsidRPr="004E0E65">
        <w:rPr>
          <w:rFonts w:ascii="Tahoma" w:eastAsia="Times New Roman" w:hAnsi="Tahoma" w:cs="Tahoma"/>
          <w:color w:val="000000"/>
          <w:sz w:val="18"/>
          <w:szCs w:val="18"/>
          <w:lang w:eastAsia="pl-PL"/>
        </w:rPr>
        <w:t>Ogłoszenie nr 500034908-N-2018 z dnia 15-02-2018 r.</w:t>
      </w:r>
    </w:p>
    <w:p w:rsidR="004E0E65" w:rsidRPr="004E0E65" w:rsidRDefault="004E0E65" w:rsidP="004E0E65">
      <w:pPr>
        <w:shd w:val="clear" w:color="auto" w:fill="FBFBE1"/>
        <w:spacing w:after="0" w:line="240" w:lineRule="auto"/>
        <w:jc w:val="center"/>
        <w:rPr>
          <w:rFonts w:ascii="Tahoma" w:eastAsia="Times New Roman" w:hAnsi="Tahoma" w:cs="Tahoma"/>
          <w:b/>
          <w:bCs/>
          <w:color w:val="000000"/>
          <w:sz w:val="27"/>
          <w:szCs w:val="27"/>
          <w:lang w:eastAsia="pl-PL"/>
        </w:rPr>
      </w:pPr>
      <w:r w:rsidRPr="004E0E65">
        <w:rPr>
          <w:rFonts w:ascii="Tahoma" w:eastAsia="Times New Roman" w:hAnsi="Tahoma" w:cs="Tahoma"/>
          <w:b/>
          <w:bCs/>
          <w:color w:val="000000"/>
          <w:sz w:val="27"/>
          <w:szCs w:val="27"/>
          <w:lang w:eastAsia="pl-PL"/>
        </w:rPr>
        <w:t>Warszawa:</w:t>
      </w:r>
      <w:r w:rsidRPr="004E0E65">
        <w:rPr>
          <w:rFonts w:ascii="Tahoma" w:eastAsia="Times New Roman" w:hAnsi="Tahoma" w:cs="Tahoma"/>
          <w:b/>
          <w:bCs/>
          <w:color w:val="000000"/>
          <w:sz w:val="27"/>
          <w:szCs w:val="27"/>
          <w:lang w:eastAsia="pl-PL"/>
        </w:rPr>
        <w:br/>
        <w:t>OGŁOSZENIE O ZMIANIE OGŁOSZENIA</w:t>
      </w:r>
    </w:p>
    <w:p w:rsidR="004E0E65" w:rsidRPr="004E0E65" w:rsidRDefault="004E0E65" w:rsidP="004E0E65">
      <w:pPr>
        <w:shd w:val="clear" w:color="auto" w:fill="FBFBE1"/>
        <w:spacing w:after="0" w:line="240" w:lineRule="auto"/>
        <w:rPr>
          <w:rFonts w:ascii="Tahoma" w:eastAsia="Times New Roman" w:hAnsi="Tahoma" w:cs="Tahoma"/>
          <w:color w:val="000000"/>
          <w:sz w:val="18"/>
          <w:szCs w:val="18"/>
          <w:lang w:eastAsia="pl-PL"/>
        </w:rPr>
      </w:pPr>
      <w:r w:rsidRPr="004E0E65">
        <w:rPr>
          <w:rFonts w:ascii="Tahoma" w:eastAsia="Times New Roman" w:hAnsi="Tahoma" w:cs="Tahoma"/>
          <w:b/>
          <w:bCs/>
          <w:color w:val="000000"/>
          <w:sz w:val="18"/>
          <w:szCs w:val="18"/>
          <w:lang w:eastAsia="pl-PL"/>
        </w:rPr>
        <w:t>OGŁOSZENIE DOTYCZY:</w:t>
      </w:r>
    </w:p>
    <w:p w:rsidR="004E0E65" w:rsidRPr="004E0E65" w:rsidRDefault="004E0E65" w:rsidP="004E0E65">
      <w:pPr>
        <w:shd w:val="clear" w:color="auto" w:fill="FBFBE1"/>
        <w:spacing w:after="0" w:line="240" w:lineRule="auto"/>
        <w:rPr>
          <w:rFonts w:ascii="Tahoma" w:eastAsia="Times New Roman" w:hAnsi="Tahoma" w:cs="Tahoma"/>
          <w:color w:val="000000"/>
          <w:sz w:val="18"/>
          <w:szCs w:val="18"/>
          <w:lang w:eastAsia="pl-PL"/>
        </w:rPr>
      </w:pPr>
      <w:r w:rsidRPr="004E0E65">
        <w:rPr>
          <w:rFonts w:ascii="Tahoma" w:eastAsia="Times New Roman" w:hAnsi="Tahoma" w:cs="Tahoma"/>
          <w:color w:val="000000"/>
          <w:sz w:val="18"/>
          <w:szCs w:val="18"/>
          <w:lang w:eastAsia="pl-PL"/>
        </w:rPr>
        <w:t>Ogłoszenia o zamówieniu</w:t>
      </w:r>
    </w:p>
    <w:p w:rsidR="004E0E65" w:rsidRPr="004E0E65" w:rsidRDefault="004E0E65" w:rsidP="004E0E65">
      <w:pPr>
        <w:shd w:val="clear" w:color="auto" w:fill="FBFBE1"/>
        <w:spacing w:after="0" w:line="240" w:lineRule="auto"/>
        <w:rPr>
          <w:rFonts w:ascii="Tahoma" w:eastAsia="Times New Roman" w:hAnsi="Tahoma" w:cs="Tahoma"/>
          <w:b/>
          <w:bCs/>
          <w:color w:val="000000"/>
          <w:sz w:val="27"/>
          <w:szCs w:val="27"/>
          <w:lang w:eastAsia="pl-PL"/>
        </w:rPr>
      </w:pPr>
      <w:r w:rsidRPr="004E0E65">
        <w:rPr>
          <w:rFonts w:ascii="Tahoma" w:eastAsia="Times New Roman" w:hAnsi="Tahoma" w:cs="Tahoma"/>
          <w:b/>
          <w:bCs/>
          <w:color w:val="000000"/>
          <w:sz w:val="27"/>
          <w:szCs w:val="27"/>
          <w:u w:val="single"/>
          <w:lang w:eastAsia="pl-PL"/>
        </w:rPr>
        <w:t>INFORMACJE O ZMIENIANYM OGŁOSZENIU</w:t>
      </w:r>
    </w:p>
    <w:p w:rsidR="004E0E65" w:rsidRPr="004E0E65" w:rsidRDefault="004E0E65" w:rsidP="004E0E65">
      <w:pPr>
        <w:shd w:val="clear" w:color="auto" w:fill="FBFBE1"/>
        <w:spacing w:after="0" w:line="240" w:lineRule="auto"/>
        <w:rPr>
          <w:rFonts w:ascii="Tahoma" w:eastAsia="Times New Roman" w:hAnsi="Tahoma" w:cs="Tahoma"/>
          <w:color w:val="000000"/>
          <w:sz w:val="18"/>
          <w:szCs w:val="18"/>
          <w:lang w:eastAsia="pl-PL"/>
        </w:rPr>
      </w:pPr>
      <w:r w:rsidRPr="004E0E65">
        <w:rPr>
          <w:rFonts w:ascii="Tahoma" w:eastAsia="Times New Roman" w:hAnsi="Tahoma" w:cs="Tahoma"/>
          <w:b/>
          <w:bCs/>
          <w:color w:val="000000"/>
          <w:sz w:val="18"/>
          <w:szCs w:val="18"/>
          <w:lang w:eastAsia="pl-PL"/>
        </w:rPr>
        <w:t>Numer: </w:t>
      </w:r>
      <w:r w:rsidRPr="004E0E65">
        <w:rPr>
          <w:rFonts w:ascii="Tahoma" w:eastAsia="Times New Roman" w:hAnsi="Tahoma" w:cs="Tahoma"/>
          <w:color w:val="000000"/>
          <w:sz w:val="18"/>
          <w:szCs w:val="18"/>
          <w:lang w:eastAsia="pl-PL"/>
        </w:rPr>
        <w:t>514331-N-2018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Data: </w:t>
      </w:r>
      <w:r w:rsidRPr="004E0E65">
        <w:rPr>
          <w:rFonts w:ascii="Tahoma" w:eastAsia="Times New Roman" w:hAnsi="Tahoma" w:cs="Tahoma"/>
          <w:color w:val="000000"/>
          <w:sz w:val="18"/>
          <w:szCs w:val="18"/>
          <w:lang w:eastAsia="pl-PL"/>
        </w:rPr>
        <w:t>06/02/2018 </w:t>
      </w:r>
    </w:p>
    <w:p w:rsidR="004E0E65" w:rsidRPr="004E0E65" w:rsidRDefault="004E0E65" w:rsidP="004E0E65">
      <w:pPr>
        <w:shd w:val="clear" w:color="auto" w:fill="FBFBE1"/>
        <w:spacing w:after="0" w:line="240" w:lineRule="auto"/>
        <w:rPr>
          <w:rFonts w:ascii="Tahoma" w:eastAsia="Times New Roman" w:hAnsi="Tahoma" w:cs="Tahoma"/>
          <w:b/>
          <w:bCs/>
          <w:color w:val="000000"/>
          <w:sz w:val="27"/>
          <w:szCs w:val="27"/>
          <w:lang w:eastAsia="pl-PL"/>
        </w:rPr>
      </w:pPr>
      <w:r w:rsidRPr="004E0E65">
        <w:rPr>
          <w:rFonts w:ascii="Tahoma" w:eastAsia="Times New Roman" w:hAnsi="Tahoma" w:cs="Tahoma"/>
          <w:b/>
          <w:bCs/>
          <w:color w:val="000000"/>
          <w:sz w:val="27"/>
          <w:szCs w:val="27"/>
          <w:u w:val="single"/>
          <w:lang w:eastAsia="pl-PL"/>
        </w:rPr>
        <w:t>SEKCJA I: ZAMAWIAJĄCY</w:t>
      </w:r>
    </w:p>
    <w:p w:rsidR="004E0E65" w:rsidRPr="004E0E65" w:rsidRDefault="004E0E65" w:rsidP="004E0E65">
      <w:pPr>
        <w:shd w:val="clear" w:color="auto" w:fill="FBFBE1"/>
        <w:spacing w:after="0" w:line="240" w:lineRule="auto"/>
        <w:rPr>
          <w:rFonts w:ascii="Tahoma" w:eastAsia="Times New Roman" w:hAnsi="Tahoma" w:cs="Tahoma"/>
          <w:color w:val="000000"/>
          <w:sz w:val="18"/>
          <w:szCs w:val="18"/>
          <w:lang w:eastAsia="pl-PL"/>
        </w:rPr>
      </w:pPr>
      <w:r w:rsidRPr="004E0E65">
        <w:rPr>
          <w:rFonts w:ascii="Tahoma" w:eastAsia="Times New Roman" w:hAnsi="Tahoma" w:cs="Tahoma"/>
          <w:color w:val="000000"/>
          <w:sz w:val="18"/>
          <w:szCs w:val="18"/>
          <w:lang w:eastAsia="pl-PL"/>
        </w:rPr>
        <w:t>Uniwersytet Muzyczny Fryderyka Chopina, Krajowy numer identyfikacyjny 27570200000, ul. ul. Okólnik  2, 00368   Warszawa, woj. mazowieckie, państwo Polska, tel. 228 278 309, e-mail przetargi@chopin.edu.pl, faks 228 278 309.</w:t>
      </w:r>
      <w:r w:rsidRPr="004E0E65">
        <w:rPr>
          <w:rFonts w:ascii="Tahoma" w:eastAsia="Times New Roman" w:hAnsi="Tahoma" w:cs="Tahoma"/>
          <w:color w:val="000000"/>
          <w:sz w:val="18"/>
          <w:szCs w:val="18"/>
          <w:lang w:eastAsia="pl-PL"/>
        </w:rPr>
        <w:br/>
        <w:t>Adres strony internetowej (</w:t>
      </w:r>
      <w:proofErr w:type="spellStart"/>
      <w:r w:rsidRPr="004E0E65">
        <w:rPr>
          <w:rFonts w:ascii="Tahoma" w:eastAsia="Times New Roman" w:hAnsi="Tahoma" w:cs="Tahoma"/>
          <w:color w:val="000000"/>
          <w:sz w:val="18"/>
          <w:szCs w:val="18"/>
          <w:lang w:eastAsia="pl-PL"/>
        </w:rPr>
        <w:t>url</w:t>
      </w:r>
      <w:proofErr w:type="spellEnd"/>
      <w:r w:rsidRPr="004E0E65">
        <w:rPr>
          <w:rFonts w:ascii="Tahoma" w:eastAsia="Times New Roman" w:hAnsi="Tahoma" w:cs="Tahoma"/>
          <w:color w:val="000000"/>
          <w:sz w:val="18"/>
          <w:szCs w:val="18"/>
          <w:lang w:eastAsia="pl-PL"/>
        </w:rPr>
        <w:t>): bip.chopin.edu.pl </w:t>
      </w:r>
    </w:p>
    <w:p w:rsidR="004E0E65" w:rsidRPr="004E0E65" w:rsidRDefault="004E0E65" w:rsidP="004E0E65">
      <w:pPr>
        <w:shd w:val="clear" w:color="auto" w:fill="FBFBE1"/>
        <w:spacing w:after="0" w:line="240" w:lineRule="auto"/>
        <w:rPr>
          <w:rFonts w:ascii="Tahoma" w:eastAsia="Times New Roman" w:hAnsi="Tahoma" w:cs="Tahoma"/>
          <w:b/>
          <w:bCs/>
          <w:color w:val="000000"/>
          <w:sz w:val="27"/>
          <w:szCs w:val="27"/>
          <w:lang w:eastAsia="pl-PL"/>
        </w:rPr>
      </w:pPr>
      <w:r w:rsidRPr="004E0E65">
        <w:rPr>
          <w:rFonts w:ascii="Tahoma" w:eastAsia="Times New Roman" w:hAnsi="Tahoma" w:cs="Tahoma"/>
          <w:b/>
          <w:bCs/>
          <w:color w:val="000000"/>
          <w:sz w:val="27"/>
          <w:szCs w:val="27"/>
          <w:u w:val="single"/>
          <w:lang w:eastAsia="pl-PL"/>
        </w:rPr>
        <w:t>SEKCJA II: ZMIANY W OGŁOSZENIU</w:t>
      </w:r>
    </w:p>
    <w:p w:rsidR="004E0E65" w:rsidRPr="004E0E65" w:rsidRDefault="004E0E65" w:rsidP="004E0E65">
      <w:pPr>
        <w:shd w:val="clear" w:color="auto" w:fill="FBFBE1"/>
        <w:spacing w:after="0" w:line="240" w:lineRule="auto"/>
        <w:rPr>
          <w:rFonts w:ascii="Tahoma" w:eastAsia="Times New Roman" w:hAnsi="Tahoma" w:cs="Tahoma"/>
          <w:color w:val="000000"/>
          <w:sz w:val="18"/>
          <w:szCs w:val="18"/>
          <w:lang w:eastAsia="pl-PL"/>
        </w:rPr>
      </w:pPr>
      <w:r w:rsidRPr="004E0E65">
        <w:rPr>
          <w:rFonts w:ascii="Tahoma" w:eastAsia="Times New Roman" w:hAnsi="Tahoma" w:cs="Tahoma"/>
          <w:b/>
          <w:bCs/>
          <w:color w:val="000000"/>
          <w:sz w:val="18"/>
          <w:szCs w:val="18"/>
          <w:lang w:eastAsia="pl-PL"/>
        </w:rPr>
        <w:t>II.1) Tekst, który należy zmienić:</w:t>
      </w:r>
      <w:r w:rsidRPr="004E0E65">
        <w:rPr>
          <w:rFonts w:ascii="Tahoma" w:eastAsia="Times New Roman" w:hAnsi="Tahoma" w:cs="Tahoma"/>
          <w:color w:val="000000"/>
          <w:sz w:val="18"/>
          <w:szCs w:val="18"/>
          <w:lang w:eastAsia="pl-PL"/>
        </w:rPr>
        <w:t> </w:t>
      </w:r>
    </w:p>
    <w:p w:rsidR="004E0E65" w:rsidRPr="004E0E65" w:rsidRDefault="004E0E65" w:rsidP="004E0E65">
      <w:pPr>
        <w:shd w:val="clear" w:color="auto" w:fill="FBFBE1"/>
        <w:spacing w:after="0" w:line="240" w:lineRule="auto"/>
        <w:rPr>
          <w:rFonts w:ascii="Tahoma" w:eastAsia="Times New Roman" w:hAnsi="Tahoma" w:cs="Tahoma"/>
          <w:color w:val="000000"/>
          <w:sz w:val="18"/>
          <w:szCs w:val="18"/>
          <w:lang w:eastAsia="pl-PL"/>
        </w:rPr>
      </w:pPr>
      <w:r w:rsidRPr="004E0E65">
        <w:rPr>
          <w:rFonts w:ascii="Tahoma" w:eastAsia="Times New Roman" w:hAnsi="Tahoma" w:cs="Tahoma"/>
          <w:b/>
          <w:bCs/>
          <w:color w:val="000000"/>
          <w:sz w:val="18"/>
          <w:szCs w:val="18"/>
          <w:lang w:eastAsia="pl-PL"/>
        </w:rPr>
        <w:t>Miejsce, w którym znajduje się zmieniany tekst:</w:t>
      </w:r>
      <w:r w:rsidRPr="004E0E65">
        <w:rPr>
          <w:rFonts w:ascii="Tahoma" w:eastAsia="Times New Roman" w:hAnsi="Tahoma" w:cs="Tahoma"/>
          <w:color w:val="000000"/>
          <w:sz w:val="18"/>
          <w:szCs w:val="18"/>
          <w:lang w:eastAsia="pl-PL"/>
        </w:rPr>
        <w:t>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Numer sekcji: </w:t>
      </w:r>
      <w:r w:rsidRPr="004E0E65">
        <w:rPr>
          <w:rFonts w:ascii="Tahoma" w:eastAsia="Times New Roman" w:hAnsi="Tahoma" w:cs="Tahoma"/>
          <w:color w:val="000000"/>
          <w:sz w:val="18"/>
          <w:szCs w:val="18"/>
          <w:lang w:eastAsia="pl-PL"/>
        </w:rPr>
        <w:t>III.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Punkt: </w:t>
      </w:r>
      <w:r w:rsidRPr="004E0E65">
        <w:rPr>
          <w:rFonts w:ascii="Tahoma" w:eastAsia="Times New Roman" w:hAnsi="Tahoma" w:cs="Tahoma"/>
          <w:color w:val="000000"/>
          <w:sz w:val="18"/>
          <w:szCs w:val="18"/>
          <w:lang w:eastAsia="pl-PL"/>
        </w:rPr>
        <w:t>III.1.3) Zdolność techniczna lub zawodowa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W ogłoszeniu jest: </w:t>
      </w:r>
      <w:r w:rsidRPr="004E0E65">
        <w:rPr>
          <w:rFonts w:ascii="Tahoma" w:eastAsia="Times New Roman" w:hAnsi="Tahoma" w:cs="Tahoma"/>
          <w:color w:val="000000"/>
          <w:sz w:val="18"/>
          <w:szCs w:val="18"/>
          <w:lang w:eastAsia="pl-PL"/>
        </w:rP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wykonaniu wielobranżowego projektu przebudowy lub remontu budynku w tym jednej wraz z projektem akustyki (jeden z dwóch wskazanych w przedmiotowym warunku projektów budynków, w których wykonywana jest muzyka na żywo). lub - 2 usługi polegające na sprawowaniu nadzoru autorskiego nad realizacją polegającą na przebudowie lub remoncie budynku – wykonanego w oparciu o wielobranżowy projekt w tym jednego, którego elementem było wykonanie prac związanych z akustyką budynku (jeden z dwóch wskazanych w przedmiotowym warunku projektów, w którym wykonywana jest muzyka na żywo). W przypadku Wykonawców wspólnie ubiegających się o udzielenie zamówienia warunek, o którym mowa powyżej zostanie spełniony wyłącznie jeżeli co najmniej jeden z wykonawców wspólnie ubiegających się o zamówienie potwierdzi, iż spełnia ww. warunek. oraz c.2 Wykonawca wykaże, że dysponuje lub będzie dysponować osobami o następującym doświadczeniu i kwalifikacjach: (A) projektant w branży architektonicznej - koordynator zespołu ds. kontaktów z Zamawiającym - posiada uprawnienia budowlane do projektowania bez ograniczeń w specjalności architektonicznej; oraz - w okresie ostatnich 3 lat przed upływem terminu składania ofert wykonał co najmniej 2 projekty architektoniczne lub wielobranżowe o wartości co najmniej 30.000,00 zł brutto każdy dotyczące remontu albo przebudowy budynków użyteczności publicznej lub pełnił nadzór autorski nad realizacją co najmniej 2 projektów architektonicznych lub wielobranżowych o wartości co najmniej 30.000,00 zł brutto każdy, dotyczących remontu albo przebudowy budynku użyteczności publicznej; (B) projektant w branży konstrukcyjno-budowlanej: - posiada uprawnienia budowlane do projektowania bez ograniczeń w branży </w:t>
      </w:r>
      <w:proofErr w:type="spellStart"/>
      <w:r w:rsidRPr="004E0E65">
        <w:rPr>
          <w:rFonts w:ascii="Tahoma" w:eastAsia="Times New Roman" w:hAnsi="Tahoma" w:cs="Tahoma"/>
          <w:color w:val="000000"/>
          <w:sz w:val="18"/>
          <w:szCs w:val="18"/>
          <w:lang w:eastAsia="pl-PL"/>
        </w:rPr>
        <w:t>konstrukcyjno</w:t>
      </w:r>
      <w:proofErr w:type="spellEnd"/>
      <w:r w:rsidRPr="004E0E65">
        <w:rPr>
          <w:rFonts w:ascii="Tahoma" w:eastAsia="Times New Roman" w:hAnsi="Tahoma" w:cs="Tahoma"/>
          <w:color w:val="000000"/>
          <w:sz w:val="18"/>
          <w:szCs w:val="18"/>
          <w:lang w:eastAsia="pl-PL"/>
        </w:rPr>
        <w:t xml:space="preserve"> – budowlanej oraz - w okresie ostatnich 3 lat przed upływem terminu składania ofert wykonał co najmniej 2 projekty w zakresie konstrukcyjnym o wartości co najmniej 20.000,00 zł brutto każdy dotyczące remontu albo przebudowy budynków użyteczności publicznej lub pełnił nadzór autorski nad realizacją co najmniej 2 projektów w branży konstrukcyjnej o wartości co najmniej 20.000,00 zł brutto każdy, dotyczących remontu albo przebudowy budynku użyteczności publicznej; (C) projektant w branży instalacyjnej w zakresie sieci, instalacji i urządzeń elektrycznych i elektroenergetycznych: - posiada uprawnienia budowlane do projektowania bez ograniczeń w specjalności instalacyjnej w zakresie sieci, instalacji i urządzeń elektrycznych i elektroenergetycznych oraz - w okresie ostatnich 3 lat przed upływem terminu składania ofert wykonał co najmniej 2 projekty w specjalności instalacyjnej w zakresie sieci, instalacji i urządzeń elektrycznych i elektroenergetycznych o wartości co najmniej 20.000,00 zł brutto każdy dotyczące remontu albo przebudowy budynków użyteczności publicznej lub pełnił nadzór autorski nad realizacją co najmniej 2 projektów w specjalności instalacyjnej w zakresie sieci, instalacji i urządzeń elektrycznych i elektroenergetycznych o wartości co najmniej 20.000,00 zł brutto każdy, dotyczących remontu albo przebudowy budynku użyteczności publicznej; (D) projektant w branży instalacyjnej w zakresie sieci, instalacji i urządzeń cieplnych, wentylacyjnych, gazowych, wodociągowych i kanalizacyjnych - posiada uprawnienia budowlane do projektowania bez ograniczeń w specjalności instalacyjnej w zakresie sieci, instalacji i urządzeń cieplnych, wentylacyjnych, gazowych, wodociągowych i kanalizacyjnych oraz - w okresie ostatnich 3 lat przed upływem terminu składania ofert wykonał co najmniej 2 projekty w specjalności instalacyjnej w zakresie sieci, instalacji i urządzeń cieplnych, wentylacyjnych, gazowych, wodociągowych i kanalizacyjnych o wartości co najmniej 15.000,00 zł brutto każdy dotyczące remontu albo przebudowy budynków użyteczności publicznej lub pełnił nadzór autorski nad realizacją co najmniej 2 projektów w specjalności instalacyjnej w zakresie sieci, instalacji i urządzeń cieplnych, wentylacyjnych, gazowych, wodociągowych i kanalizacyjnych o wartości co najmniej 15.000,00 zł brutto każdy, dotyczących remontu albo przebudowy użyteczności publicznej. Żadna ze wskazanych przez Wykonawcę osób do realizacji zamówienia nie może pełnić więcej niż 1 funkcji wymienionej powyżej przez Zamawiającego. Wykaz </w:t>
      </w:r>
      <w:r w:rsidRPr="004E0E65">
        <w:rPr>
          <w:rFonts w:ascii="Tahoma" w:eastAsia="Times New Roman" w:hAnsi="Tahoma" w:cs="Tahoma"/>
          <w:color w:val="000000"/>
          <w:sz w:val="18"/>
          <w:szCs w:val="18"/>
          <w:lang w:eastAsia="pl-PL"/>
        </w:rPr>
        <w:lastRenderedPageBreak/>
        <w:t>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2017r. poz. 1332, 1529),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z 2016 r. poz. 65). Zamawiający wymaga od wykonawców wskazania w ofercie lub we wniosku o dopuszczenie do udziału w postępowaniu imion i nazwisk osób wykonujących czynności przy realizacji zamówienia wraz z informacją o kwalifikacjach zawodowych lub doświadczeniu tych osób: Informacje dodatkowe: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W ogłoszeniu powinno być: </w:t>
      </w:r>
      <w:r w:rsidRPr="004E0E65">
        <w:rPr>
          <w:rFonts w:ascii="Tahoma" w:eastAsia="Times New Roman" w:hAnsi="Tahoma" w:cs="Tahoma"/>
          <w:color w:val="000000"/>
          <w:sz w:val="18"/>
          <w:szCs w:val="18"/>
          <w:lang w:eastAsia="pl-PL"/>
        </w:rP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wykonaniu wielobranżowego projektu przebudowy lub remontu budynku w tym jednej wraz z projektem akustyki (jeden z dwóch wskazanych w przedmiotowym warunku projektów budynków, w których wykonywana jest muzyka na żywo). lub - 2 usługi polegające na sprawowaniu nadzoru autorskiego nad realizacją polegającą na przebudowie lub remoncie budynku – wykonanego w oparciu o wielobranżowy projekt w tym jednego, którego elementem było wykonanie prac związanych z akustyką budynku (jeden z dwóch wskazanych w przedmiotowym warunku projektów, w którym wykonywana jest muzyka na żywo). W przypadku Wykonawców wspólnie ubiegających się o udzielenie zamówienia warunek, o którym mowa powyżej zostanie spełniony wyłącznie jeżeli co najmniej jeden z wykonawców wspólnie ubiegających się o zamówienie potwierdzi, iż spełnia ww. warunek. lub - 1 usługi polegającej na wykonaniu wielobranżowego projektu przebudowy lub remontu budynku z projektem akustyki (jeden z dwóch wskazanych w przedmiotowym warunku projektów budynków, w których wykonywana jest muzyka na żywo) oraz 1 usługi polegającej na sprawowaniu nadzoru autorskiego nad realizacją polegającą na przebudowie lub remoncie budynku – wykonanego w oparciu o wielobranżowy projekt lub - 1 usługi polegającej na wykonaniu wielobranżowego projektu przebudowy lub remontu budynku oraz 1 usługi polegającej na sprawowaniu nadzoru autorskiego nad realizacją polegającą na przebudowie lub remoncie budynku – wykonanego w oparciu o wielobranżowy projekt, którego elementem było wykonanie prac związanych z akustyką budynku lub - 1 usługi polegającej na wykonaniu wielobranżowego projektu przebudowy lub remontu budynku z projektem akustyki (jeden z dwóch wskazanych w przedmiotowym warunku projektów budynków, w których wykonywana jest muzyka na żywo) oraz 1 usługi polegającej na sprawowaniu nadzoru autorskiego nad realizacją polegającą na przebudowie lub remoncie budynku – wykonanego w oparciu o wielobranżowy projekt, którego elementem było wykonanie prac związanych z akustyką budynku. oraz c.2 Wykonawca wykaże, że dysponuje lub będzie dysponować osobami o następującym doświadczeniu i kwalifikacjach: (A) projektant w branży architektonicznej - koordynator zespołu ds. kontaktów z Zamawiającym - posiada uprawnienia budowlane do projektowania bez ograniczeń w specjalności architektonicznej; oraz - w okresie ostatnich 3 lat przed upływem terminu składania ofert wykonał co najmniej 2 projekty architektoniczne lub wielobranżowe o wartości co najmniej 30.000,00 zł brutto każdy dotyczące remontu albo przebudowy budynków użyteczności publicznej lub pełnił nadzór autorski nad realizacją co najmniej 2 projektów architektonicznych lub wielobranżowych o wartości co najmniej 30.000,00 zł brutto każdy, dotyczących remontu albo przebudowy budynku użyteczności publicznej lub - w okresie ostatnich 3 lat przed upływem terminu składania ofert wykonał co najmniej 1 projekt architektoniczny lub wielobranżowy o wartości co najmniej 30.000,00 zł brutto dotyczący remontu albo przebudowy budynku użyteczności publicznej oraz pełnił nadzór autorski nad realizacją co najmniej 1 projektu architektonicznego lub wielobranżowych o wartości co najmniej 30.000,00 zł brutto, dotyczącego remontu albo przebudowy budynku użyteczności publicznej; (B) projektant w branży konstrukcyjno-budowlanej: - posiada uprawnienia budowlane do projektowania bez ograniczeń w branży </w:t>
      </w:r>
      <w:proofErr w:type="spellStart"/>
      <w:r w:rsidRPr="004E0E65">
        <w:rPr>
          <w:rFonts w:ascii="Tahoma" w:eastAsia="Times New Roman" w:hAnsi="Tahoma" w:cs="Tahoma"/>
          <w:color w:val="000000"/>
          <w:sz w:val="18"/>
          <w:szCs w:val="18"/>
          <w:lang w:eastAsia="pl-PL"/>
        </w:rPr>
        <w:t>konstrukcyjno</w:t>
      </w:r>
      <w:proofErr w:type="spellEnd"/>
      <w:r w:rsidRPr="004E0E65">
        <w:rPr>
          <w:rFonts w:ascii="Tahoma" w:eastAsia="Times New Roman" w:hAnsi="Tahoma" w:cs="Tahoma"/>
          <w:color w:val="000000"/>
          <w:sz w:val="18"/>
          <w:szCs w:val="18"/>
          <w:lang w:eastAsia="pl-PL"/>
        </w:rPr>
        <w:t xml:space="preserve"> – budowlanej oraz - w okresie ostatnich 3 lat przed upływem terminu składania ofert wykonał co najmniej 2 projekty w zakresie konstrukcyjnym o wartości co najmniej 20.000,00 zł brutto każdy dotyczące remontu albo przebudowy budynków użyteczności publicznej lub pełnił nadzór autorski nad realizacją co najmniej 2 projektów w branży konstrukcyjnej o wartości co najmniej 20.000,00 zł brutto każdy, dotyczących remontu albo przebudowy budynku użyteczności publicznej lub - w okresie ostatnich 3 lat przed upływem terminu składania ofert wykonał co najmniej 1 projekt w zakresie konstrukcyjnym o wartości co najmniej 20.000,00 zł brutto dotyczący remontu albo przebudowy budynku użyteczności publicznej oraz pełnił nadzór autorski nad realizacją co najmniej 1 projektu w branży konstrukcyjnej o wartości co najmniej 20.000,00 zł brutto dotyczącego remontu albo przebudowy budynku użyteczności </w:t>
      </w:r>
      <w:r w:rsidRPr="004E0E65">
        <w:rPr>
          <w:rFonts w:ascii="Tahoma" w:eastAsia="Times New Roman" w:hAnsi="Tahoma" w:cs="Tahoma"/>
          <w:color w:val="000000"/>
          <w:sz w:val="18"/>
          <w:szCs w:val="18"/>
          <w:lang w:eastAsia="pl-PL"/>
        </w:rPr>
        <w:lastRenderedPageBreak/>
        <w:t>publicznej. (C) projektant w branży instalacyjnej w zakresie sieci, instalacji i urządzeń elektrycznych i elektroenergetycznych: - posiada uprawnienia budowlane do projektowania bez ograniczeń w specjalności instalacyjnej w zakresie sieci, instalacji i urządzeń elektrycznych i elektroenergetycznych oraz - w okresie ostatnich 3 lat przed upływem terminu składania ofert wykonał co najmniej 2 projekty w specjalności instalacyjnej w zakresie sieci, instalacji i urządzeń elektrycznych i elektroenergetycznych o wartości co najmniej 20.000,00 zł brutto każdy dotyczące remontu albo przebudowy budynków użyteczności publicznej lub pełnił nadzór autorski nad realizacją co najmniej 2 projektów w specjalności instalacyjnej w zakresie sieci, instalacji i urządzeń elektrycznych i elektroenergetycznych o wartości co najmniej 20.000,00 zł brutto każdy, dotyczących remontu albo przebudowy budynku użyteczności publicznej lub - w okresie ostatnich 3 lat przed upływem terminu składania ofert wykonał co najmniej 1 projekt w specjalności instalacyjnej w zakresie sieci, instalacji i urządzeń elektrycznych i elektroenergetycznych o wartości co najmniej 20.000,00 zł brutto dotyczący remontu albo przebudowy budynków użyteczności publicznej oraz pełnił nadzór autorski nad realizacją co najmniej 1 projektu w specjalności instalacyjnej w zakresie sieci, instalacji i urządzeń elektrycznych i elektroenergetycznych o wartości co najmniej 20.000,00 zł brutto, dotyczącego remontu albo przebudowy budynku użyteczności publicznej. (D) projektant w branży instalacyjnej w zakresie sieci, instalacji i urządzeń cieplnych, wentylacyjnych, gazowych, wodociągowych i kanalizacyjnych - posiada uprawnienia budowlane do projektowania bez ograniczeń w specjalności instalacyjnej w zakresie sieci, instalacji i urządzeń cieplnych, wentylacyjnych, gazowych, wodociągowych i kanalizacyjnych oraz - w okresie ostatnich 3 lat przed upływem terminu składania ofert wykonał co najmniej 2 projekty w specjalności instalacyjnej w zakresie sieci, instalacji i urządzeń cieplnych, wentylacyjnych, gazowych, wodociągowych i kanalizacyjnych o wartości co najmniej 15.000,00 zł brutto każdy dotyczące remontu albo przebudowy budynków użyteczności publicznej lub pełnił nadzór autorski nad realizacją co najmniej 2 projektów w specjalności instalacyjnej w zakresie sieci, instalacji i urządzeń cieplnych, wentylacyjnych, gazowych, wodociągowych i kanalizacyjnych o wartości co najmniej 15.000,00 zł brutto każdy, dotyczących remontu albo przebudowy budynku użyteczności publicznej lub - w okresie ostatnich 3 lat przed upływem terminu składania ofert wykonał co najmniej 1 projekt w specjalności instalacyjnej w zakresie sieci, instalacji i urządzeń cieplnych, wentylacyjnych, gazowych, wodociągowych i kanalizacyjnych o wartości co najmniej 15.000,00 zł brutto dotyczący remontu albo przebudowy budynków użyteczności publicznej oraz pełnił nadzór autorski nad realizacją co najmniej 1 projektu w specjalności instalacyjnej w zakresie sieci, instalacji i urządzeń cieplnych, wentylacyjnych, gazowych, wodociągowych i kanalizacyjnych o wartości co najmniej 15.000,00 zł brutto, dotyczącego remontu albo przebudowy budynku użyteczności publicznej. Żadna ze wskazanych przez Wykonawcę osób do realizacji zamówienia nie może pełnić więcej niż 1 funkcji wymienionej powyżej przez Zamawiającego.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2017r. poz. 1332, 1529),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z 2016 r. poz. 65). Zamawiający wymaga od wykonawców wskazania w ofercie lub we wniosku o dopuszczenie do udziału w postępowaniu imion i nazwisk osób wykonujących czynności przy realizacji zamówienia wraz z informacją o kwalifikacjach zawodowych lub doświadczeniu tych osób: TAK Informacje dodatkowe: </w:t>
      </w:r>
      <w:r w:rsidRPr="004E0E65">
        <w:rPr>
          <w:rFonts w:ascii="Tahoma" w:eastAsia="Times New Roman" w:hAnsi="Tahoma" w:cs="Tahoma"/>
          <w:color w:val="000000"/>
          <w:sz w:val="18"/>
          <w:szCs w:val="18"/>
          <w:lang w:eastAsia="pl-PL"/>
        </w:rPr>
        <w:br/>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Miejsce, w którym znajduje się zmieniany tekst:</w:t>
      </w:r>
      <w:r w:rsidRPr="004E0E65">
        <w:rPr>
          <w:rFonts w:ascii="Tahoma" w:eastAsia="Times New Roman" w:hAnsi="Tahoma" w:cs="Tahoma"/>
          <w:color w:val="000000"/>
          <w:sz w:val="18"/>
          <w:szCs w:val="18"/>
          <w:lang w:eastAsia="pl-PL"/>
        </w:rPr>
        <w:t>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Numer sekcji: </w:t>
      </w:r>
      <w:r w:rsidRPr="004E0E65">
        <w:rPr>
          <w:rFonts w:ascii="Tahoma" w:eastAsia="Times New Roman" w:hAnsi="Tahoma" w:cs="Tahoma"/>
          <w:color w:val="000000"/>
          <w:sz w:val="18"/>
          <w:szCs w:val="18"/>
          <w:lang w:eastAsia="pl-PL"/>
        </w:rPr>
        <w:t>IV.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Punkt: </w:t>
      </w:r>
      <w:r w:rsidRPr="004E0E65">
        <w:rPr>
          <w:rFonts w:ascii="Tahoma" w:eastAsia="Times New Roman" w:hAnsi="Tahoma" w:cs="Tahoma"/>
          <w:color w:val="000000"/>
          <w:sz w:val="18"/>
          <w:szCs w:val="18"/>
          <w:lang w:eastAsia="pl-PL"/>
        </w:rPr>
        <w:t>IV.6.2) Termin składania ofert lub wniosków o dopuszczenie do udziału w postępowaniu: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W ogłoszeniu jest: </w:t>
      </w:r>
      <w:r w:rsidRPr="004E0E65">
        <w:rPr>
          <w:rFonts w:ascii="Tahoma" w:eastAsia="Times New Roman" w:hAnsi="Tahoma" w:cs="Tahoma"/>
          <w:color w:val="000000"/>
          <w:sz w:val="18"/>
          <w:szCs w:val="18"/>
          <w:lang w:eastAsia="pl-PL"/>
        </w:rPr>
        <w:t>Data: 2018-02-28, godzina: 14:00 </w:t>
      </w:r>
      <w:r w:rsidRPr="004E0E65">
        <w:rPr>
          <w:rFonts w:ascii="Tahoma" w:eastAsia="Times New Roman" w:hAnsi="Tahoma" w:cs="Tahoma"/>
          <w:color w:val="000000"/>
          <w:sz w:val="18"/>
          <w:szCs w:val="18"/>
          <w:lang w:eastAsia="pl-PL"/>
        </w:rPr>
        <w:br/>
      </w:r>
      <w:r w:rsidRPr="004E0E65">
        <w:rPr>
          <w:rFonts w:ascii="Tahoma" w:eastAsia="Times New Roman" w:hAnsi="Tahoma" w:cs="Tahoma"/>
          <w:b/>
          <w:bCs/>
          <w:color w:val="000000"/>
          <w:sz w:val="18"/>
          <w:szCs w:val="18"/>
          <w:lang w:eastAsia="pl-PL"/>
        </w:rPr>
        <w:t>W ogłoszeniu powinno być: </w:t>
      </w:r>
      <w:r w:rsidRPr="004E0E65">
        <w:rPr>
          <w:rFonts w:ascii="Tahoma" w:eastAsia="Times New Roman" w:hAnsi="Tahoma" w:cs="Tahoma"/>
          <w:color w:val="000000"/>
          <w:sz w:val="18"/>
          <w:szCs w:val="18"/>
          <w:lang w:eastAsia="pl-PL"/>
        </w:rPr>
        <w:t>Data: 2018-03-08, godzina: 14:00 </w:t>
      </w:r>
    </w:p>
    <w:p w:rsidR="00C03164" w:rsidRDefault="00C03164">
      <w:bookmarkStart w:id="0" w:name="_GoBack"/>
      <w:bookmarkEnd w:id="0"/>
    </w:p>
    <w:sectPr w:rsidR="00C031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E65"/>
    <w:rsid w:val="004E0E65"/>
    <w:rsid w:val="00C031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575C99-15AA-48AC-BE5F-28A92FAE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1700919">
      <w:bodyDiv w:val="1"/>
      <w:marLeft w:val="0"/>
      <w:marRight w:val="0"/>
      <w:marTop w:val="0"/>
      <w:marBottom w:val="0"/>
      <w:divBdr>
        <w:top w:val="none" w:sz="0" w:space="0" w:color="auto"/>
        <w:left w:val="none" w:sz="0" w:space="0" w:color="auto"/>
        <w:bottom w:val="none" w:sz="0" w:space="0" w:color="auto"/>
        <w:right w:val="none" w:sz="0" w:space="0" w:color="auto"/>
      </w:divBdr>
      <w:divsChild>
        <w:div w:id="410808340">
          <w:marLeft w:val="0"/>
          <w:marRight w:val="0"/>
          <w:marTop w:val="0"/>
          <w:marBottom w:val="0"/>
          <w:divBdr>
            <w:top w:val="none" w:sz="0" w:space="0" w:color="auto"/>
            <w:left w:val="none" w:sz="0" w:space="0" w:color="auto"/>
            <w:bottom w:val="none" w:sz="0" w:space="0" w:color="auto"/>
            <w:right w:val="none" w:sz="0" w:space="0" w:color="auto"/>
          </w:divBdr>
        </w:div>
        <w:div w:id="1500732099">
          <w:marLeft w:val="0"/>
          <w:marRight w:val="0"/>
          <w:marTop w:val="0"/>
          <w:marBottom w:val="0"/>
          <w:divBdr>
            <w:top w:val="none" w:sz="0" w:space="0" w:color="auto"/>
            <w:left w:val="none" w:sz="0" w:space="0" w:color="auto"/>
            <w:bottom w:val="none" w:sz="0" w:space="0" w:color="auto"/>
            <w:right w:val="none" w:sz="0" w:space="0" w:color="auto"/>
          </w:divBdr>
        </w:div>
        <w:div w:id="176698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2515</Words>
  <Characters>15091</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2018-02-15T16:00:00Z</dcterms:created>
  <dcterms:modified xsi:type="dcterms:W3CDTF">2018-02-15T16:01:00Z</dcterms:modified>
</cp:coreProperties>
</file>