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19452A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ZP-2/02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19452A" w:rsidRDefault="00A22DC4" w:rsidP="0019452A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publicznego pn.</w:t>
      </w:r>
      <w:r w:rsidR="0019452A" w:rsidRPr="0019452A">
        <w:t xml:space="preserve"> </w:t>
      </w:r>
    </w:p>
    <w:p w:rsidR="0019452A" w:rsidRPr="0019452A" w:rsidRDefault="0019452A" w:rsidP="0019452A">
      <w:pPr>
        <w:pStyle w:val="Default"/>
        <w:jc w:val="center"/>
        <w:rPr>
          <w:rFonts w:ascii="HK Grotesk" w:hAnsi="HK Grotesk"/>
          <w:b/>
          <w:sz w:val="22"/>
          <w:szCs w:val="22"/>
        </w:rPr>
      </w:pPr>
      <w:r w:rsidRPr="0019452A">
        <w:rPr>
          <w:rFonts w:ascii="HK Grotesk" w:hAnsi="HK Grotesk"/>
          <w:b/>
          <w:sz w:val="22"/>
          <w:szCs w:val="22"/>
        </w:rPr>
        <w:t>Ochrona osób i mienia w obiekcie</w:t>
      </w:r>
    </w:p>
    <w:p w:rsidR="00A22DC4" w:rsidRPr="00230445" w:rsidRDefault="0019452A" w:rsidP="0019452A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9452A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19452A">
        <w:rPr>
          <w:rFonts w:ascii="HK Grotesk" w:hAnsi="HK Grotesk"/>
          <w:b/>
          <w:bCs/>
          <w:color w:val="auto"/>
          <w:sz w:val="23"/>
          <w:szCs w:val="23"/>
        </w:rPr>
        <w:t>sprawy: ZP-2/02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9452A"/>
    <w:rsid w:val="00230445"/>
    <w:rsid w:val="00567D36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63A7E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2021-02-01T14:58:00Z</dcterms:created>
  <dcterms:modified xsi:type="dcterms:W3CDTF">2021-02-01T14:58:00Z</dcterms:modified>
</cp:coreProperties>
</file>